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6921A023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Rapporto di controllo per la consegna definitiva di un cane d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accompagnamento per bambini autistici</w:t>
      </w:r>
    </w:p>
    <w:p w14:paraId="5A0E8578" w14:textId="796A1F71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Da compilare congiuntamente dal centro di consegna e dai genitori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dopo la consegna definitiva del cane a quest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(al più presto sei mesi dopo 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introduzione del cane presso 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assicurato).</w:t>
      </w:r>
    </w:p>
    <w:p w14:paraId="7A2329F4" w14:textId="3333010C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Le capacità del cane necessarie per il suo utilizzo devono essere valutate alla pagina 2. Eventuali ulteriori capacità vanno aggiunte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elenco.</w:t>
      </w:r>
    </w:p>
    <w:p w14:paraId="320D5BEB" w14:textId="43C8EE1A" w:rsidR="00EF5116" w:rsidRDefault="00EF5116" w:rsidP="00EF5116">
      <w:pPr>
        <w:pStyle w:val="Aufzhlungszeichen3"/>
      </w:pPr>
      <w:r>
        <w:rPr>
          <w:rFonts w:ascii="Arial" w:eastAsia="Arial" w:hAnsi="Arial" w:cs="Arial"/>
        </w:rPr>
        <w:t>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assicurazione o i terzi da essa incaricati sono autorizzati, dandone preavviso, a verificare in qualsiasi momento al domicilio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le capacità del cane indicate.</w:t>
      </w:r>
    </w:p>
    <w:p w14:paraId="169F3C3B" w14:textId="5FC79751" w:rsidR="005F31C4" w:rsidRDefault="00EF5116" w:rsidP="00EF5116">
      <w:pPr>
        <w:pStyle w:val="Aufzhlungszeichen3"/>
      </w:pPr>
      <w:r>
        <w:rPr>
          <w:rFonts w:ascii="Arial" w:eastAsia="Arial" w:hAnsi="Arial" w:cs="Arial"/>
        </w:rPr>
        <w:t>Il centro di consegna deve confermare di essere membro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organizzazione Assistance Dogs International (ADI) mediante un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autodichiarazione. </w:t>
      </w:r>
      <w:r>
        <w:rPr>
          <w:rStyle w:val="Fett"/>
          <w:rFonts w:ascii="Arial" w:eastAsia="Arial" w:hAnsi="Arial" w:cs="Arial"/>
        </w:rPr>
        <w:t>Il fatto di essere membro dell</w:t>
      </w:r>
      <w:r w:rsidR="009C2BB8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ADI costituisce il presupposto per il versamento di un contributo alle spese per un cane d</w:t>
      </w:r>
      <w:r w:rsidR="009C2BB8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accompagnamento per bambini autistici da parte dell</w:t>
      </w:r>
      <w:r w:rsidR="009C2BB8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AI.</w:t>
      </w:r>
      <w:r>
        <w:rPr>
          <w:rFonts w:ascii="Arial" w:eastAsia="Arial" w:hAnsi="Arial" w:cs="Arial"/>
        </w:rPr>
        <w:t xml:space="preserve"> 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assicurazione o i terzi da essa incaricati sono autorizzati a verificare queste indicazioni.</w:t>
      </w:r>
    </w:p>
    <w:p w14:paraId="0F7C8725" w14:textId="63984FF4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prima consegna del cane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assicurato:</w:t>
      </w:r>
    </w:p>
    <w:p w14:paraId="0F69EC9C" w14:textId="577A7237" w:rsidR="005F31C4" w:rsidRDefault="000022A7" w:rsidP="00C931E1">
      <w:pPr>
        <w:pStyle w:val="Textkrper"/>
        <w:tabs>
          <w:tab w:val="left" w:pos="3828"/>
        </w:tabs>
        <w:spacing w:after="120"/>
      </w:pPr>
      <w:sdt>
        <w:sdtPr>
          <w:alias w:val="Data della prima consegna del cane"/>
          <w:tag w:val="Data della prima consegna del cane"/>
          <w:id w:val="638375991"/>
          <w:placeholder>
            <w:docPart w:val="8659AB21EE584DF496011EA83DF846ED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5A6D34C6" w14:textId="7528E1A9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consegna definitiva del cane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dopo verifica:</w:t>
      </w:r>
    </w:p>
    <w:p w14:paraId="14204767" w14:textId="3D437A35" w:rsidR="00924540" w:rsidRDefault="000022A7" w:rsidP="00C931E1">
      <w:pPr>
        <w:pStyle w:val="Textkrper"/>
        <w:tabs>
          <w:tab w:val="left" w:pos="3828"/>
        </w:tabs>
        <w:spacing w:after="120"/>
      </w:pPr>
      <w:sdt>
        <w:sdtPr>
          <w:alias w:val="Data della consegna definitiva del cane dopo verifica"/>
          <w:tag w:val="Data della consegna definitiva del cane dopo verifica"/>
          <w:id w:val="-2130612586"/>
          <w:placeholder>
            <w:docPart w:val="8027E5E678A644E5B39DE73B01FFBBB0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 xml:space="preserve">Cliccare o digitare qui per </w:t>
          </w:r>
          <w:r>
            <w:rPr>
              <w:rStyle w:val="ZitatZchn"/>
              <w:rFonts w:ascii="Arial" w:eastAsia="Arial" w:hAnsi="Arial" w:cs="Arial"/>
            </w:rPr>
            <w:t>inserire il testo</w:t>
          </w:r>
        </w:sdtContent>
      </w:sdt>
    </w:p>
    <w:p w14:paraId="60B41E71" w14:textId="2BC01253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Età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assicurato al momento della consegna definitiva del cane:</w:t>
      </w:r>
    </w:p>
    <w:p w14:paraId="386C7F97" w14:textId="47337F0C" w:rsidR="00AF0A2A" w:rsidRDefault="000022A7" w:rsidP="00C931E1">
      <w:pPr>
        <w:pStyle w:val="Textkrper"/>
        <w:tabs>
          <w:tab w:val="left" w:pos="3828"/>
        </w:tabs>
        <w:spacing w:after="120"/>
      </w:pPr>
      <w:sdt>
        <w:sdtPr>
          <w:alias w:val="Età dell’assicurato al momento della consegna del cane"/>
          <w:tag w:val="Età dell’assicurato al momento della consegna del cane"/>
          <w:id w:val="-521707153"/>
          <w:placeholder>
            <w:docPart w:val="DC3EDA9171EB430DAE45CB1E3E2609F5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Centro di consegna:</w:t>
      </w:r>
    </w:p>
    <w:p w14:paraId="7D244717" w14:textId="41288A52" w:rsidR="00AF0A2A" w:rsidRDefault="000022A7" w:rsidP="00C931E1">
      <w:pPr>
        <w:pStyle w:val="Textkrper"/>
        <w:tabs>
          <w:tab w:val="left" w:pos="3828"/>
        </w:tabs>
        <w:spacing w:after="120"/>
      </w:pPr>
      <w:sdt>
        <w:sdtPr>
          <w:alias w:val="Centro di consegna"/>
          <w:tag w:val="Centro di consegna"/>
          <w:id w:val="1444499761"/>
          <w:placeholder>
            <w:docPart w:val="C0B27E35D69D430BA64C20E06E5A2B57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6DE80BA1" w14:textId="2A7E7374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Membro a pieno titolo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 da (data):</w:t>
      </w:r>
    </w:p>
    <w:p w14:paraId="1D9DCAED" w14:textId="06906E67" w:rsidR="00AF0A2A" w:rsidRDefault="000022A7" w:rsidP="0063037D">
      <w:pPr>
        <w:pStyle w:val="Textkrper"/>
        <w:tabs>
          <w:tab w:val="left" w:pos="3828"/>
        </w:tabs>
        <w:spacing w:after="120"/>
      </w:pPr>
      <w:sdt>
        <w:sdtPr>
          <w:alias w:val="Membro a pieno titolo dell’ADI da (data)"/>
          <w:tag w:val="Membro a pieno titolo dell’ADI da (data)"/>
          <w:id w:val="1380513423"/>
          <w:placeholder>
            <w:docPart w:val="8705BB4731574475BAC2C6E91ECD1D17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5AE5BFDC" w14:textId="3D9D894F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accreditamento presso 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ADI:</w:t>
      </w:r>
    </w:p>
    <w:p w14:paraId="3AFE36C9" w14:textId="77777777" w:rsidR="00AF0A2A" w:rsidRDefault="000022A7" w:rsidP="0063037D">
      <w:pPr>
        <w:pStyle w:val="Textkrper"/>
        <w:tabs>
          <w:tab w:val="left" w:pos="3828"/>
        </w:tabs>
        <w:spacing w:after="120"/>
      </w:pPr>
      <w:sdt>
        <w:sdtPr>
          <w:alias w:val="Data dell’ultimo accreditamento presso l’ADI"/>
          <w:tag w:val="Data dell’ultimo accreditamento presso l’ADI"/>
          <w:id w:val="-591316601"/>
          <w:placeholder>
            <w:docPart w:val="6419909F01184ED1B412DE98AA33E7F9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4075D73C" w14:textId="6C600A78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Detentore del cane d</w:t>
      </w:r>
      <w:r w:rsidR="009C2BB8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accompagnamento per bambini autistici (genitore dell</w:t>
      </w:r>
      <w:r w:rsidR="009C2BB8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assicurato)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Cognome / Nome:</w:t>
      </w:r>
    </w:p>
    <w:p w14:paraId="4F2522D5" w14:textId="77777777" w:rsidR="0013788D" w:rsidRDefault="000022A7" w:rsidP="00AB604B">
      <w:pPr>
        <w:pStyle w:val="Textkrper"/>
        <w:tabs>
          <w:tab w:val="left" w:pos="3828"/>
        </w:tabs>
        <w:spacing w:after="120"/>
      </w:pPr>
      <w:sdt>
        <w:sdtPr>
          <w:alias w:val="Cognome / Nome"/>
          <w:tag w:val="Cognome / Nome"/>
          <w:id w:val="820009888"/>
          <w:placeholder>
            <w:docPart w:val="50DE9A6D7AD44A2CA173A8C960599CD7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Indirizzo, NPA, località:</w:t>
      </w:r>
    </w:p>
    <w:p w14:paraId="7CD55DE3" w14:textId="77777777" w:rsidR="006E43A7" w:rsidRDefault="000022A7" w:rsidP="00AB604B">
      <w:pPr>
        <w:pStyle w:val="Textkrper"/>
        <w:tabs>
          <w:tab w:val="left" w:pos="3828"/>
        </w:tabs>
        <w:spacing w:after="120"/>
      </w:pPr>
      <w:sdt>
        <w:sdtPr>
          <w:alias w:val="Indirizzo, NPA, località"/>
          <w:tag w:val="Indirizzo, NPA, località"/>
          <w:id w:val="-1213038371"/>
          <w:placeholder>
            <w:docPart w:val="8064F39CF3CA4FE2B81084557BBA7CBB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privato:</w:t>
      </w:r>
    </w:p>
    <w:p w14:paraId="3F4BF0C2" w14:textId="77777777" w:rsidR="006E43A7" w:rsidRDefault="000022A7" w:rsidP="00AB604B">
      <w:pPr>
        <w:pStyle w:val="Textkrper"/>
        <w:tabs>
          <w:tab w:val="left" w:pos="3828"/>
        </w:tabs>
        <w:spacing w:after="120"/>
      </w:pPr>
      <w:sdt>
        <w:sdtPr>
          <w:alias w:val="Numero di telefono privato"/>
          <w:tag w:val="Numero di telefono privato"/>
          <w:id w:val="1974019210"/>
          <w:placeholder>
            <w:docPart w:val="084867E1CEC44280AFA70DD3FF916662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professionale:</w:t>
      </w:r>
    </w:p>
    <w:p w14:paraId="7AF20302" w14:textId="2A3D6275" w:rsidR="00AB604B" w:rsidRDefault="000022A7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Numero di telefono professionale"/>
          <w:tag w:val="Numero di telefono professionale"/>
          <w:id w:val="1128670181"/>
          <w:placeholder>
            <w:docPart w:val="5FD25071A3D1467C9CBC6A29737622DC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  <w:r>
        <w:rPr>
          <w:rFonts w:ascii="Arial" w:eastAsia="Arial" w:hAnsi="Arial" w:cs="Arial"/>
        </w:rPr>
        <w:br w:type="page"/>
      </w:r>
    </w:p>
    <w:p w14:paraId="09D1A0F2" w14:textId="6539ADF4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Beneficiario del cane d</w:t>
      </w:r>
      <w:r w:rsidR="009C2BB8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accompagnamento per bambini autistici (assicurato)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Cognome / Nome:</w:t>
      </w:r>
    </w:p>
    <w:p w14:paraId="190F8B76" w14:textId="77777777" w:rsidR="00E84E77" w:rsidRDefault="000022A7" w:rsidP="00E84E77">
      <w:pPr>
        <w:pStyle w:val="Textkrper"/>
        <w:tabs>
          <w:tab w:val="left" w:pos="3828"/>
        </w:tabs>
        <w:spacing w:after="120"/>
      </w:pPr>
      <w:sdt>
        <w:sdtPr>
          <w:alias w:val="Cognome / Nome"/>
          <w:tag w:val="Cognome / Nome"/>
          <w:id w:val="-2061929381"/>
          <w:placeholder>
            <w:docPart w:val="00DE6B66207644628AB1E5509249D1C6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0465E279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N. AVS:</w:t>
      </w:r>
    </w:p>
    <w:p w14:paraId="53ADDCB3" w14:textId="77777777" w:rsidR="00E84E77" w:rsidRDefault="000022A7" w:rsidP="00E84E77">
      <w:pPr>
        <w:pStyle w:val="Textkrper"/>
        <w:tabs>
          <w:tab w:val="left" w:pos="3828"/>
        </w:tabs>
        <w:spacing w:after="120"/>
      </w:pPr>
      <w:sdt>
        <w:sdtPr>
          <w:alias w:val="N. AVS"/>
          <w:tag w:val="N. AVS"/>
          <w:id w:val="446128484"/>
          <w:placeholder>
            <w:docPart w:val="1C4C0A2332994158B267A462ACAC6F50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Data di nascita:</w:t>
      </w:r>
    </w:p>
    <w:p w14:paraId="1138155D" w14:textId="77777777" w:rsidR="00E84E77" w:rsidRDefault="000022A7" w:rsidP="00E84E77">
      <w:pPr>
        <w:pStyle w:val="Textkrper"/>
        <w:tabs>
          <w:tab w:val="left" w:pos="3828"/>
        </w:tabs>
        <w:spacing w:after="120"/>
      </w:pPr>
      <w:sdt>
        <w:sdtPr>
          <w:alias w:val="Data di nascita"/>
          <w:tag w:val="Data di nascita"/>
          <w:id w:val="-1957170374"/>
          <w:placeholder>
            <w:docPart w:val="20F8F007C1334B08A00291F3FCC041CC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 xml:space="preserve">Cliccare o digitare qui per inserire il </w:t>
          </w:r>
          <w:r>
            <w:rPr>
              <w:rStyle w:val="ZitatZchn"/>
              <w:rFonts w:ascii="Arial" w:eastAsia="Arial" w:hAnsi="Arial" w:cs="Arial"/>
            </w:rPr>
            <w:t>testo</w:t>
          </w:r>
        </w:sdtContent>
      </w:sdt>
    </w:p>
    <w:p w14:paraId="102B7B33" w14:textId="7B1A9796" w:rsidR="0013788D" w:rsidRPr="00AB604B" w:rsidRDefault="007E0DA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Cane d</w:t>
      </w:r>
      <w:r w:rsidR="009C2BB8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accompagnamento per bambini autistici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Nome, data di nascita, razza:</w:t>
      </w:r>
    </w:p>
    <w:p w14:paraId="52B7319F" w14:textId="77777777" w:rsidR="006E43A7" w:rsidRDefault="000022A7" w:rsidP="00AB604B">
      <w:pPr>
        <w:pStyle w:val="Textkrper"/>
        <w:tabs>
          <w:tab w:val="left" w:pos="3828"/>
        </w:tabs>
        <w:spacing w:after="120"/>
      </w:pPr>
      <w:sdt>
        <w:sdtPr>
          <w:alias w:val="Nome, data di nascita, razza"/>
          <w:tag w:val="Nome, data di nascita, razza"/>
          <w:id w:val="581651535"/>
          <w:placeholder>
            <w:docPart w:val="4007054F27AC4E7CA6F36B3CA440D7B5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347CAB0F" w14:textId="6BC78A78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Sesso: </w:t>
      </w:r>
      <w:sdt>
        <w:sdtPr>
          <w:rPr>
            <w:lang w:eastAsia="de-CH"/>
          </w:rPr>
          <w:alias w:val="Sesso"/>
          <w:tag w:val="Sesso"/>
          <w:id w:val="-768310931"/>
          <w:placeholder>
            <w:docPart w:val="434558092FED488D8C54DA90E839DA87"/>
          </w:placeholder>
          <w:showingPlcHdr/>
          <w:dropDownList>
            <w:listItem w:value="Selezionare una voce"/>
            <w:listItem w:displayText="femmina" w:value="femmina"/>
            <w:listItem w:displayText="maschio" w:value="maschio"/>
          </w:dropDownList>
        </w:sdtPr>
        <w:sdtEndPr/>
        <w:sdtContent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</w:sdtContent>
      </w:sdt>
      <w:r>
        <w:rPr>
          <w:rFonts w:ascii="Arial" w:eastAsia="Arial" w:hAnsi="Arial" w:cs="Arial"/>
        </w:rPr>
        <w:tab/>
        <w:t xml:space="preserve">Castrato: </w:t>
      </w:r>
      <w:r w:rsidR="009C2BB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ì </w:t>
      </w:r>
      <w:sdt>
        <w:sdtPr>
          <w:rPr>
            <w:lang w:eastAsia="de-CH"/>
          </w:rPr>
          <w:alias w:val="Sì, il cane è castrato"/>
          <w:tag w:val="Sì, il cane è castrato"/>
          <w:id w:val="-197335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</w:r>
      <w:r w:rsidR="009C2BB8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o </w:t>
      </w:r>
      <w:sdt>
        <w:sdtPr>
          <w:rPr>
            <w:lang w:eastAsia="de-CH"/>
          </w:rPr>
          <w:alias w:val="No, il cane non è castrato"/>
          <w:tag w:val="No, il cane non è castrato"/>
          <w:id w:val="2638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N. chip:</w:t>
      </w:r>
    </w:p>
    <w:p w14:paraId="3E8EBFB0" w14:textId="77777777" w:rsidR="0014199E" w:rsidRDefault="000022A7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. chip"/>
          <w:tag w:val="N. chip"/>
          <w:id w:val="-1968661613"/>
          <w:placeholder>
            <w:docPart w:val="244774FFE9974CCE94464D297268C8D1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429DAB1E" w14:textId="1972AA23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Peso in kg:</w:t>
      </w:r>
    </w:p>
    <w:p w14:paraId="41A6A72A" w14:textId="152985FB" w:rsidR="00BF1336" w:rsidRDefault="000022A7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eso in kg"/>
          <w:tag w:val="Peso in kg"/>
          <w:id w:val="-1018232332"/>
          <w:placeholder>
            <w:docPart w:val="493E0026C36942F5AB66C64F3D276C05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7E9539E7" w14:textId="56A007E9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ultimo controllo veterinario</w:t>
      </w:r>
    </w:p>
    <w:sdt>
      <w:sdtPr>
        <w:alias w:val="Data dell’ultimo controllo veterinario:"/>
        <w:tag w:val="Data dell’ultimo controllo veterinario:"/>
        <w:id w:val="-488627154"/>
        <w:placeholder>
          <w:docPart w:val="7F00818720AD4A71BC09AAC936D561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</w:sdtContent>
    </w:sdt>
    <w:p w14:paraId="0D5B22F4" w14:textId="2075CB33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ultima vaccinazione obbligatoria:</w:t>
      </w:r>
    </w:p>
    <w:sdt>
      <w:sdtPr>
        <w:alias w:val="Data dell’ultima vaccinazione obbligatoria"/>
        <w:tag w:val="Data dell’ultima vaccinazione obbligatoria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Capacità del cane</w:t>
      </w:r>
    </w:p>
    <w:p w14:paraId="3688EBA3" w14:textId="70D544B2" w:rsidR="0014199E" w:rsidRDefault="00DA60B0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Esecuzione delle prestazioni di assistenza seguenti:</w:t>
      </w:r>
    </w:p>
    <w:p w14:paraId="04242755" w14:textId="16CC0555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Tranquillizzare / Ponte (sdraiarsi sulle gambe)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tranquillizza"/>
          <w:tag w:val="Sì, il cane tranquillizza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tranquillizza"/>
          <w:tag w:val="No, il cane non tranquillizza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7A05877F" w14:textId="6117FB67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Rifiutare (fermare il bambino nel traffico)</w:t>
      </w:r>
      <w:r w:rsidR="009C2BB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Sì </w:t>
      </w:r>
      <w:sdt>
        <w:sdtPr>
          <w:rPr>
            <w:lang w:eastAsia="de-CH"/>
          </w:rPr>
          <w:alias w:val="Sì, il cane rifiuta"/>
          <w:tag w:val="Sì, il cane rifiuta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rifiuta"/>
          <w:tag w:val="No, il cane non rifiuta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412C0601" w14:textId="0BB0483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Prestare assistenza visiva e motoria in pubblico, ad esempio per fare la spesa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presta assistenza visiva e motoria"/>
          <w:tag w:val="Sì, il cane presta assistenza visiva e motoria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presta assistenza visiva e motoria"/>
          <w:tag w:val="No, il cane non presta assistenza visiva e motoria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50EF195F" w14:textId="710919C3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Indicare ostacoli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indica ostacoli"/>
          <w:tag w:val="Sì, il cane indica ostacoli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indica ostacoli"/>
          <w:tag w:val="No, il cane non indica ostacoli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7FAD3683" w14:textId="6A0A8AF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Concentrarsi e orientarsi costantemente sul detentore (genitori)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si concentra e si orienta costantemente sul detentore"/>
          <w:tag w:val="Sì, il cane si concentra e si orienta costantemente sul detentore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si concentra e non si orienta costantemente sul detentore"/>
          <w:tag w:val="No, il cane non si concentra e non si orienta costantemente sul detentore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1BCC84B1" w14:textId="774A29D5" w:rsid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Concentrarsi sul detentore su segnale acustico 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si concentra sul detentore su segnale acustico"/>
          <w:tag w:val="Sì, il cane si concentra sul detentore su segnale acustico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si concentra sul detentore su segnale acustico"/>
          <w:tag w:val="No, il cane non si concentra sul detentore su segnale acustico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3CD164F2" w14:textId="3C79BE39" w:rsidR="00754586" w:rsidRDefault="00754586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Stabilire contatti sociali (p. es. con altri bambini)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cane stabilisce contatti sociali"/>
          <w:tag w:val="Sì, il cane stabilisce contatti sociali"/>
          <w:id w:val="-190759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stabilisce contatti sociali"/>
          <w:tag w:val="No, il cane non stabilisce contatti sociali"/>
          <w:id w:val="-155454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73EC92B7" w14:textId="5547EB49" w:rsidR="00E26FCA" w:rsidRPr="00B60F3A" w:rsidRDefault="009077D9" w:rsidP="00E26FCA">
      <w:pPr>
        <w:pStyle w:val="berschrift2"/>
        <w:numPr>
          <w:ilvl w:val="0"/>
          <w:numId w:val="0"/>
        </w:numPr>
        <w:rPr>
          <w:rStyle w:val="Kursiv"/>
        </w:rPr>
      </w:pPr>
      <w:r>
        <w:rPr>
          <w:rFonts w:ascii="Arial" w:eastAsia="Arial" w:hAnsi="Arial" w:cs="Arial"/>
        </w:rPr>
        <w:t>Grazie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utilizzo del cane, si possono osservare i seguenti sviluppi positivi nel comportamento del bambino (possibile potenziale di sviluppo)</w:t>
      </w:r>
      <w:r w:rsidR="00495B3A" w:rsidRPr="00495B3A">
        <w:rPr>
          <w:rStyle w:val="Kursiv"/>
          <w:rFonts w:ascii="Arial" w:eastAsia="Arial" w:hAnsi="Arial" w:cs="Arial"/>
          <w:bCs/>
          <w:i w:val="0"/>
          <w:iCs/>
        </w:rPr>
        <w:t>:</w:t>
      </w:r>
    </w:p>
    <w:p w14:paraId="356F76D1" w14:textId="09CAB4F5" w:rsidR="00E26FCA" w:rsidRPr="00224E6A" w:rsidRDefault="009077D9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Accettazione del cane e delle sue prestazioni di assistenza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bambino accetta le prestazioni di assistenza "/>
          <w:tag w:val="Sì, il bambino accetta le prestazioni di assistenza 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bambino non accetta le prestazioni di assistenza"/>
          <w:tag w:val="No, il bambino non accetta le prestazioni di assistenza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3475426B" w14:textId="77777777" w:rsidR="009C2BB8" w:rsidRPr="009C2BB8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Riduzione dello stress (p. es. diminuzione del numero di crolli nervosi</w:t>
      </w:r>
      <w:r w:rsidR="009C2BB8">
        <w:rPr>
          <w:rFonts w:ascii="Arial" w:eastAsia="Arial" w:hAnsi="Arial" w:cs="Arial"/>
        </w:rPr>
        <w:t xml:space="preserve"> / </w:t>
      </w:r>
    </w:p>
    <w:p w14:paraId="249B62C3" w14:textId="781E6337" w:rsidR="009077D9" w:rsidRDefault="009C2BB8" w:rsidP="009C2BB8">
      <w:pPr>
        <w:pStyle w:val="Textkrper"/>
        <w:tabs>
          <w:tab w:val="left" w:pos="7230"/>
          <w:tab w:val="left" w:pos="7938"/>
        </w:tabs>
        <w:spacing w:after="120"/>
      </w:pPr>
      <w:r>
        <w:rPr>
          <w:rFonts w:ascii="Arial" w:eastAsia="Arial" w:hAnsi="Arial" w:cs="Arial"/>
        </w:rPr>
        <w:t xml:space="preserve">     riduzione della durata delle crisi)</w:t>
      </w:r>
      <w:r w:rsidR="009077D9"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lo stress è ridotto"/>
          <w:tag w:val="Sì, lo stress è ridotto"/>
          <w:id w:val="13209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D9">
            <w:rPr>
              <w:rFonts w:ascii="MS Gothic" w:eastAsia="MS Gothic" w:hAnsi="MS Gothic" w:cs="MS Gothic"/>
            </w:rPr>
            <w:t>☐</w:t>
          </w:r>
        </w:sdtContent>
      </w:sdt>
      <w:r w:rsidR="009077D9"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lo stress non è ridotto"/>
          <w:tag w:val="No, lo stress non è ridotto"/>
          <w:id w:val="-2991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D9">
            <w:rPr>
              <w:rFonts w:ascii="MS Gothic" w:eastAsia="MS Gothic" w:hAnsi="MS Gothic" w:cs="MS Gothic"/>
            </w:rPr>
            <w:t>☐</w:t>
          </w:r>
        </w:sdtContent>
      </w:sdt>
    </w:p>
    <w:p w14:paraId="7828A914" w14:textId="31406A89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Maggiore concentrazione del bambino sull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ambiente e sulla sua attività, 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l bambino ha una maggiore concentrazione"/>
          <w:tag w:val="Sì, il bambino ha una maggiore concentrazione"/>
          <w:id w:val="114100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bambino non ha una maggiore concentrazione"/>
          <w:tag w:val="No, il bambino non ha una maggiore concentrazione"/>
          <w:id w:val="13832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br/>
      </w:r>
      <w:r w:rsidR="009C2BB8">
        <w:rPr>
          <w:rFonts w:ascii="Arial" w:eastAsia="Arial" w:hAnsi="Arial" w:cs="Arial"/>
        </w:rPr>
        <w:t xml:space="preserve">riduzione </w:t>
      </w:r>
      <w:r>
        <w:rPr>
          <w:rFonts w:ascii="Arial" w:eastAsia="Arial" w:hAnsi="Arial" w:cs="Arial"/>
        </w:rPr>
        <w:t>della distrazione dovuta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ambiente</w:t>
      </w:r>
    </w:p>
    <w:p w14:paraId="4AEB6717" w14:textId="106C3898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Aumento della mobilità nello spazio pubblico</w:t>
      </w:r>
      <w:r>
        <w:rPr>
          <w:rFonts w:ascii="Arial" w:eastAsia="Arial" w:hAnsi="Arial" w:cs="Arial"/>
        </w:rPr>
        <w:tab/>
        <w:t>S</w:t>
      </w:r>
      <w:r w:rsidR="009C2BB8">
        <w:rPr>
          <w:rFonts w:ascii="Arial" w:eastAsia="Arial" w:hAnsi="Arial" w:cs="Arial"/>
        </w:rPr>
        <w:t xml:space="preserve">ì </w:t>
      </w:r>
      <w:sdt>
        <w:sdtPr>
          <w:rPr>
            <w:lang w:eastAsia="de-CH"/>
          </w:rPr>
          <w:alias w:val="Sì, la mobilità aumenta"/>
          <w:tag w:val="Sì, la mobilità aumenta"/>
          <w:id w:val="-134362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la mobilità non aumenta"/>
          <w:tag w:val="No, la mobilità non aumenta"/>
          <w:id w:val="47032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43DEBCE4" w14:textId="7942CC6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Partecipazione alla vita pubblica 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la partecipazione alla vita pubblica aumenta"/>
          <w:tag w:val="Sì, la partecipazione alla vita pubblica aumenta"/>
          <w:id w:val="-89874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la partecipazione alla vita pubblica non aumenta"/>
          <w:tag w:val="No, la partecipazione alla vita pubblica non aumenta"/>
          <w:id w:val="-80177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53014102" w14:textId="6C9FC2E7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Gestione di attività quali fare la spesa</w:t>
      </w:r>
      <w:r>
        <w:rPr>
          <w:rFonts w:ascii="Arial" w:eastAsia="Arial" w:hAnsi="Arial" w:cs="Arial"/>
        </w:rPr>
        <w:tab/>
        <w:t>S</w:t>
      </w:r>
      <w:r w:rsidR="009C2BB8">
        <w:rPr>
          <w:rFonts w:ascii="Arial" w:eastAsia="Arial" w:hAnsi="Arial" w:cs="Arial"/>
        </w:rPr>
        <w:t xml:space="preserve">ì </w:t>
      </w:r>
      <w:sdt>
        <w:sdtPr>
          <w:rPr>
            <w:lang w:eastAsia="de-CH"/>
          </w:rPr>
          <w:alias w:val="Sì, attività quali fare la spesa vengono gestite"/>
          <w:tag w:val="Sì, attività quali fare la spesa vengono gestite"/>
          <w:id w:val="67407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attività quali fare la spesa non vengono gestite"/>
          <w:tag w:val="No, attività quali fare la spesa non vengono gestite"/>
          <w:id w:val="17793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77D63754" w14:textId="29E376C1" w:rsidR="00A13B58" w:rsidRPr="00A13B58" w:rsidRDefault="009077D9" w:rsidP="001224A3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  <w:rPr>
          <w:rFonts w:ascii="Arial" w:eastAsia="Arial" w:hAnsi="Arial" w:cs="Arial"/>
        </w:rPr>
      </w:pPr>
      <w:r w:rsidRPr="00A13B58">
        <w:rPr>
          <w:rFonts w:ascii="Arial" w:eastAsia="Arial" w:hAnsi="Arial" w:cs="Arial"/>
        </w:rPr>
        <w:t>Gestione senza stress delle situazioni di attesa</w:t>
      </w:r>
      <w:r w:rsidRPr="00A13B58">
        <w:rPr>
          <w:rFonts w:ascii="Arial" w:eastAsia="Arial" w:hAnsi="Arial" w:cs="Arial"/>
        </w:rPr>
        <w:tab/>
        <w:t xml:space="preserve">Sì </w:t>
      </w:r>
      <w:sdt>
        <w:sdtPr>
          <w:rPr>
            <w:rFonts w:ascii="MS Gothic" w:eastAsia="MS Gothic" w:hAnsi="MS Gothic" w:cs="MS Gothic"/>
            <w:lang w:eastAsia="de-CH"/>
          </w:rPr>
          <w:alias w:val="Sì, le situazioni di attesa vengono gestite senza stress"/>
          <w:tag w:val="Sì, le situazioni di attesa vengono gestite senza stress"/>
          <w:id w:val="-51445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58">
            <w:rPr>
              <w:rFonts w:ascii="MS Gothic" w:eastAsia="MS Gothic" w:hAnsi="MS Gothic" w:cs="MS Gothic"/>
            </w:rPr>
            <w:t>☐</w:t>
          </w:r>
        </w:sdtContent>
      </w:sdt>
      <w:r w:rsidRPr="00A13B58">
        <w:rPr>
          <w:rFonts w:ascii="Arial" w:eastAsia="Arial" w:hAnsi="Arial" w:cs="Arial"/>
        </w:rPr>
        <w:tab/>
        <w:t xml:space="preserve">No </w:t>
      </w:r>
      <w:sdt>
        <w:sdtPr>
          <w:rPr>
            <w:rFonts w:ascii="MS Gothic" w:eastAsia="MS Gothic" w:hAnsi="MS Gothic" w:cs="MS Gothic"/>
            <w:lang w:eastAsia="de-CH"/>
          </w:rPr>
          <w:alias w:val="No, le situazioni di attesa non vengono gestite senza stress"/>
          <w:tag w:val="No, le situazioni di attesa non vengono gestite senza stress"/>
          <w:id w:val="19989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58">
            <w:rPr>
              <w:rFonts w:ascii="MS Gothic" w:eastAsia="MS Gothic" w:hAnsi="MS Gothic" w:cs="MS Gothic"/>
            </w:rPr>
            <w:t>☐</w:t>
          </w:r>
        </w:sdtContent>
      </w:sdt>
      <w:r w:rsidR="00A13B58" w:rsidRPr="00A13B58">
        <w:rPr>
          <w:rFonts w:ascii="Arial" w:eastAsia="Arial" w:hAnsi="Arial" w:cs="Arial"/>
        </w:rPr>
        <w:br w:type="page"/>
      </w:r>
    </w:p>
    <w:p w14:paraId="7983AEFC" w14:textId="401EC772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lastRenderedPageBreak/>
        <w:t>Aumento della flessibilità (gestione degli imprevisti)</w:t>
      </w:r>
      <w:r>
        <w:rPr>
          <w:rFonts w:ascii="Arial" w:eastAsia="Arial" w:hAnsi="Arial" w:cs="Arial"/>
        </w:rPr>
        <w:tab/>
        <w:t>S</w:t>
      </w:r>
      <w:r w:rsidR="009C2BB8">
        <w:rPr>
          <w:rFonts w:ascii="Arial" w:eastAsia="Arial" w:hAnsi="Arial" w:cs="Arial"/>
        </w:rPr>
        <w:t xml:space="preserve">ì </w:t>
      </w:r>
      <w:sdt>
        <w:sdtPr>
          <w:rPr>
            <w:lang w:eastAsia="de-CH"/>
          </w:rPr>
          <w:alias w:val="Sì, la flessibilità aumenta"/>
          <w:tag w:val="Sì, la flessibilità aumenta"/>
          <w:id w:val="-8248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la flessibilità non aumenta"/>
          <w:tag w:val="No, la flessibilità non aumenta"/>
          <w:id w:val="13839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4BDCEC90" w14:textId="2F4DD136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Gestione senza stress delle transizioni (p. es. salire su un treno,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le transizioni vengono gestite senza stress"/>
          <w:tag w:val="Sì, le transizioni vengono gestite senza stress"/>
          <w:id w:val="116536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le transizioni non vengono gestite senza stress"/>
          <w:tag w:val="No, le transizioni non vengono gestite senza stress"/>
          <w:id w:val="-58769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br/>
        <w:t>andare a scuola, entrare in un negozio)</w:t>
      </w:r>
    </w:p>
    <w:p w14:paraId="2748599B" w14:textId="351CB304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Percezione dei pericoli nel traffico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i pericoli nel traffico vengono percepiti"/>
          <w:tag w:val="Sì, i pericoli nel traffico vengono percepiti"/>
          <w:id w:val="-136327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 pericoli nel traffico non vengono percepiti"/>
          <w:tag w:val="No, i pericoli nel traffico non vengono percepiti"/>
          <w:id w:val="98390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6D1894D3" w14:textId="6312567D" w:rsidR="009077D9" w:rsidRPr="009077D9" w:rsidRDefault="00DE71EE" w:rsidP="009077D9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Comportamento generale del cane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Propensione al lavoro (</w:t>
      </w:r>
      <w:r>
        <w:rPr>
          <w:rFonts w:ascii="Arial" w:eastAsia="Arial" w:hAnsi="Arial" w:cs="Arial"/>
          <w:i/>
        </w:rPr>
        <w:t>will to please</w:t>
      </w:r>
      <w:r>
        <w:rPr>
          <w:rFonts w:ascii="Arial" w:eastAsia="Arial" w:hAnsi="Arial" w:cs="Arial"/>
        </w:rPr>
        <w:t xml:space="preserve">) </w:t>
      </w:r>
      <w:sdt>
        <w:sdtPr>
          <w:rPr>
            <w:lang w:eastAsia="de-CH"/>
          </w:rPr>
          <w:alias w:val="Propensione al lavoro"/>
          <w:tag w:val="Propensione al lavoro"/>
          <w:id w:val="748161332"/>
          <w:placeholder>
            <w:docPart w:val="7950D0952D4C4FD7AC98DDE1F4ED5225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Condotta al guinzaglio </w:t>
      </w:r>
      <w:sdt>
        <w:sdtPr>
          <w:rPr>
            <w:lang w:eastAsia="de-CH"/>
          </w:rPr>
          <w:alias w:val="Condotta al guinzaglio"/>
          <w:tag w:val="Condotta al guinzaglio"/>
          <w:id w:val="1524052292"/>
          <w:placeholder>
            <w:docPart w:val="B1292E410DD445B59233A5EB9CF744B4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Obbedienza al richiamo </w:t>
      </w:r>
      <w:sdt>
        <w:sdtPr>
          <w:rPr>
            <w:lang w:eastAsia="de-CH"/>
          </w:rPr>
          <w:alias w:val="Obbedienza al richiamo"/>
          <w:tag w:val="Obbedienza al richiamo"/>
          <w:id w:val="-1452007967"/>
          <w:placeholder>
            <w:docPart w:val="3207F59C825F4718BCD562F59D9B4C72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70E5F6FE" w14:textId="457C2728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Obbedienza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ordine di sedersi </w:t>
      </w:r>
      <w:sdt>
        <w:sdtPr>
          <w:rPr>
            <w:lang w:eastAsia="de-CH"/>
          </w:rPr>
          <w:alias w:val="Obbedienza all’ordine di sedersi"/>
          <w:tag w:val="Obbedienza all’ordine di sedersi"/>
          <w:id w:val="-60252205"/>
          <w:placeholder>
            <w:docPart w:val="D06B13DF1BAB4A2B8223AB19E297420A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41417213" w14:textId="511579F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Obbedienza 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ordine di accucciarsi </w:t>
      </w:r>
      <w:sdt>
        <w:sdtPr>
          <w:rPr>
            <w:lang w:eastAsia="de-CH"/>
          </w:rPr>
          <w:alias w:val="Obbedienza all’ordine di accucciarsi"/>
          <w:tag w:val="Obbedienza all’ordine di accucciarsi"/>
          <w:id w:val="710846073"/>
          <w:placeholder>
            <w:docPart w:val="E87D086FE7F94BD3AA60611C386D95D5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persone </w:t>
      </w:r>
      <w:sdt>
        <w:sdtPr>
          <w:rPr>
            <w:lang w:eastAsia="de-CH"/>
          </w:rPr>
          <w:alias w:val="Nessuna distrazione a causa di persone"/>
          <w:tag w:val="Nessuna distrazione a causa di persone"/>
          <w:id w:val="2061356239"/>
          <w:placeholder>
            <w:docPart w:val="084A5B7AA75344998987907E029D964E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cani </w:t>
      </w:r>
      <w:sdt>
        <w:sdtPr>
          <w:rPr>
            <w:lang w:eastAsia="de-CH"/>
          </w:rPr>
          <w:alias w:val="Nessuna distrazione a causa di cani"/>
          <w:tag w:val="Nessuna distrazione a causa di cani"/>
          <w:id w:val="-1919547373"/>
          <w:placeholder>
            <w:docPart w:val="31C6543C92A0449F977C4B94BE05C9FF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altri animali </w:t>
      </w:r>
      <w:sdt>
        <w:sdtPr>
          <w:rPr>
            <w:lang w:eastAsia="de-CH"/>
          </w:rPr>
          <w:alias w:val="Nessuna distrazione a causa di altri animali"/>
          <w:tag w:val="Nessuna distrazione a causa di altri animali"/>
          <w:id w:val="-982159257"/>
          <w:placeholder>
            <w:docPart w:val="238F7E65FE62493E9667547B8C470E71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voce.</w:t>
          </w:r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acustica </w:t>
      </w:r>
      <w:sdt>
        <w:sdtPr>
          <w:rPr>
            <w:lang w:eastAsia="de-CH"/>
          </w:rPr>
          <w:alias w:val="Sicurezza acustica"/>
          <w:tag w:val="Sicurezza acustica"/>
          <w:id w:val="1632130705"/>
          <w:placeholder>
            <w:docPart w:val="D616BE5914894615883DEF6BA29713C7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visiva </w:t>
      </w:r>
      <w:sdt>
        <w:sdtPr>
          <w:rPr>
            <w:lang w:eastAsia="de-CH"/>
          </w:rPr>
          <w:alias w:val="Sicurezza visiva"/>
          <w:tag w:val="Sicurezza visiva"/>
          <w:id w:val="1599606413"/>
          <w:placeholder>
            <w:docPart w:val="2414D60BFA264C4294E515F396C58260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olfattiva </w:t>
      </w:r>
      <w:sdt>
        <w:sdtPr>
          <w:rPr>
            <w:lang w:eastAsia="de-CH"/>
          </w:rPr>
          <w:alias w:val="Sicurezza olfattiva "/>
          <w:tag w:val="Sicurezza olfattiva "/>
          <w:id w:val="2142296782"/>
          <w:placeholder>
            <w:docPart w:val="8AE4BF289ACA47A08485BA3B93DD27FF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2ABBAFE6" w14:textId="688A3467" w:rsidR="000E3967" w:rsidRDefault="000E3967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sensoriale (scale, salire sui mezzi di trasporto pubblici ecc.) </w:t>
      </w:r>
      <w:sdt>
        <w:sdtPr>
          <w:rPr>
            <w:lang w:eastAsia="de-CH"/>
          </w:rPr>
          <w:alias w:val="Sicurezza sensoriale "/>
          <w:tag w:val="Sicurezza sensoriale "/>
          <w:id w:val="1813671689"/>
          <w:placeholder>
            <w:docPart w:val="36D418DAAD744BC8AD281F66ED2DDE9F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252B7AF4" w14:textId="29A53E53" w:rsidR="000E3967" w:rsidRDefault="00DE71EE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Superamento del Public Access Test (prescritto dall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ADI) </w:t>
      </w:r>
      <w:r w:rsidR="009C2BB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</w:t>
      </w:r>
      <w:r w:rsidR="002636AD">
        <w:rPr>
          <w:rFonts w:ascii="Arial" w:eastAsia="Arial" w:hAnsi="Arial" w:cs="Arial"/>
        </w:rPr>
        <w:t xml:space="preserve">ì </w:t>
      </w:r>
      <w:sdt>
        <w:sdtPr>
          <w:rPr>
            <w:lang w:eastAsia="de-CH"/>
          </w:rPr>
          <w:alias w:val="Sì, il Public Access Test è stato superato"/>
          <w:tag w:val="Sì, il Public Access Test è stato superato"/>
          <w:id w:val="2024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6AD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Public Access Test non è stato superato"/>
          <w:tag w:val="No, il Public Access Test non è stato superato"/>
          <w:id w:val="104309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Benessere del cane</w:t>
      </w:r>
    </w:p>
    <w:p w14:paraId="6604BB4B" w14:textId="65D18F9B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Sono garantiti momenti di corsa libera giornaliera (min. 1 ora) e di riposo. Il benessere degli animali è rispettato secondo le prescrizioni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ADI</w:t>
      </w:r>
      <w:r>
        <w:rPr>
          <w:rFonts w:ascii="Arial" w:eastAsia="Arial" w:hAnsi="Arial" w:cs="Arial"/>
        </w:rPr>
        <w:tab/>
      </w:r>
      <w:r w:rsidR="009C2BB8">
        <w:rPr>
          <w:rFonts w:ascii="Arial" w:eastAsia="Arial" w:hAnsi="Arial" w:cs="Arial"/>
        </w:rPr>
        <w:tab/>
      </w:r>
      <w:r w:rsidR="009C2BB8">
        <w:rPr>
          <w:rFonts w:ascii="Arial" w:eastAsia="Arial" w:hAnsi="Arial" w:cs="Arial"/>
        </w:rPr>
        <w:tab/>
      </w:r>
      <w:r w:rsidR="009C2BB8">
        <w:rPr>
          <w:rFonts w:ascii="Arial" w:eastAsia="Arial" w:hAnsi="Arial" w:cs="Arial"/>
        </w:rPr>
        <w:tab/>
      </w:r>
      <w:r w:rsidR="009C2BB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Sì </w:t>
      </w:r>
      <w:sdt>
        <w:sdtPr>
          <w:rPr>
            <w:lang w:eastAsia="de-CH"/>
          </w:rPr>
          <w:alias w:val="Sì, sono garantiti momenti di corsa libera e di riposo"/>
          <w:tag w:val="Sì, sono garantiti momenti di corsa libera e di riposo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non sono garantiti momenti di corsa libera e di riposo"/>
          <w:tag w:val="No, non sono garantiti momenti di corsa libera e di riposo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</w:p>
    <w:p w14:paraId="68EF02C7" w14:textId="61922CF7" w:rsidR="00993190" w:rsidRDefault="00F94032" w:rsidP="005017B6">
      <w:pPr>
        <w:pStyle w:val="Textkrper"/>
        <w:spacing w:before="480" w:after="120"/>
      </w:pPr>
      <w:r>
        <w:rPr>
          <w:rFonts w:ascii="Arial" w:eastAsia="Arial" w:hAnsi="Arial" w:cs="Arial"/>
        </w:rPr>
        <w:t>Requisiti minimi per il finanziamento del contributo alle spese da parte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AI:</w:t>
      </w:r>
    </w:p>
    <w:p w14:paraId="2680F5C0" w14:textId="405984AA" w:rsidR="00D25B5E" w:rsidRPr="00D25B5E" w:rsidRDefault="00D25B5E" w:rsidP="005017B6">
      <w:pPr>
        <w:pStyle w:val="Aufzhlungszeichen3"/>
      </w:pPr>
      <w:r>
        <w:rPr>
          <w:rFonts w:ascii="Arial" w:eastAsia="Arial" w:hAnsi="Arial" w:cs="Arial"/>
        </w:rPr>
        <w:t>almeno tre prestazioni di assistenza devono essere soddisfatte (secondo le direttive dell</w:t>
      </w:r>
      <w:r w:rsidR="009C2BB8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ADI); </w:t>
      </w:r>
    </w:p>
    <w:p w14:paraId="3C608278" w14:textId="77777777" w:rsidR="00D25B5E" w:rsidRDefault="00D25B5E" w:rsidP="005017B6">
      <w:pPr>
        <w:pStyle w:val="Aufzhlungszeichen3"/>
      </w:pPr>
      <w:r>
        <w:rPr>
          <w:rFonts w:ascii="Arial" w:eastAsia="Arial" w:hAnsi="Arial" w:cs="Arial"/>
        </w:rPr>
        <w:t>almeno tre sviluppi positivi del bambino devono essere attestati;</w:t>
      </w:r>
    </w:p>
    <w:p w14:paraId="3A209E14" w14:textId="04192766" w:rsidR="00E23764" w:rsidRDefault="00E23764" w:rsidP="005017B6">
      <w:pPr>
        <w:pStyle w:val="Aufzhlungszeichen3"/>
      </w:pPr>
      <w:r>
        <w:rPr>
          <w:rFonts w:ascii="Arial" w:eastAsia="Arial" w:hAnsi="Arial" w:cs="Arial"/>
        </w:rPr>
        <w:t>nel comportamento generale del cane, nessun punto deve essere valutato insufficiente.</w:t>
      </w:r>
    </w:p>
    <w:p w14:paraId="6B3585AE" w14:textId="40697267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Richiesta all</w:t>
      </w:r>
      <w:r w:rsidR="009C2BB8">
        <w:rPr>
          <w:rFonts w:ascii="Arial" w:eastAsia="Arial" w:hAnsi="Arial" w:cs="Arial"/>
          <w:sz w:val="24"/>
        </w:rPr>
        <w:t>’</w:t>
      </w:r>
      <w:r>
        <w:rPr>
          <w:rFonts w:ascii="Arial" w:eastAsia="Arial" w:hAnsi="Arial" w:cs="Arial"/>
          <w:sz w:val="24"/>
        </w:rPr>
        <w:t>ufficio AI concernente il versamento di un contributo alle spese secondo il n. 14.06.3 OMAI (breve motivazione)</w:t>
      </w:r>
    </w:p>
    <w:p w14:paraId="66ED68EA" w14:textId="47CAC36A" w:rsidR="001A4A96" w:rsidRDefault="000022A7" w:rsidP="001A4A96">
      <w:pPr>
        <w:pStyle w:val="Textkrper"/>
      </w:pPr>
      <w:sdt>
        <w:sdtPr>
          <w:alias w:val="N. chip"/>
          <w:tag w:val="N. chip"/>
          <w:id w:val="-228394263"/>
          <w:placeholder>
            <w:docPart w:val="87B7458659AD46BDB986BF2CBA5145FB"/>
          </w:placeholder>
          <w:showingPlcHdr/>
        </w:sdtPr>
        <w:sdtEndPr/>
        <w:sdtContent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Firme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Data: </w:t>
      </w:r>
      <w:sdt>
        <w:sdtPr>
          <w:rPr>
            <w:lang w:eastAsia="de-CH"/>
          </w:rPr>
          <w:alias w:val="Data (centro di consegna)"/>
          <w:tag w:val="Data (centro di consegna)"/>
          <w:id w:val="1522356290"/>
          <w:placeholder>
            <w:docPart w:val="0D72A81B12114F7E863ADB29B22714E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</w:sdtContent>
      </w:sdt>
      <w:r>
        <w:rPr>
          <w:rFonts w:ascii="Arial" w:eastAsia="Arial" w:hAnsi="Arial" w:cs="Arial"/>
        </w:rPr>
        <w:tab/>
        <w:t>Firma centro di consegna: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t xml:space="preserve">Data: </w:t>
      </w:r>
      <w:sdt>
        <w:sdtPr>
          <w:rPr>
            <w:lang w:eastAsia="de-CH"/>
          </w:rPr>
          <w:alias w:val="Data (detentore del cane)"/>
          <w:tag w:val="Data (detentore del cane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</w:sdtContent>
      </w:sdt>
      <w:r>
        <w:rPr>
          <w:rFonts w:ascii="Arial" w:eastAsia="Arial" w:hAnsi="Arial" w:cs="Arial"/>
        </w:rPr>
        <w:tab/>
        <w:t>Firma detentore del cane: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0A86" w14:textId="77777777" w:rsidR="00217FC7" w:rsidRDefault="00217FC7" w:rsidP="00511206">
      <w:pPr>
        <w:spacing w:after="0" w:line="240" w:lineRule="auto"/>
      </w:pPr>
      <w:r>
        <w:separator/>
      </w:r>
    </w:p>
  </w:endnote>
  <w:endnote w:type="continuationSeparator" w:id="0">
    <w:p w14:paraId="25C7FA74" w14:textId="77777777" w:rsidR="00217FC7" w:rsidRDefault="00217FC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B333" w14:textId="77777777" w:rsidR="00217FC7" w:rsidRDefault="00217FC7" w:rsidP="00511206">
      <w:pPr>
        <w:spacing w:after="0" w:line="240" w:lineRule="auto"/>
      </w:pPr>
      <w:r>
        <w:separator/>
      </w:r>
    </w:p>
  </w:footnote>
  <w:footnote w:type="continuationSeparator" w:id="0">
    <w:p w14:paraId="1D39E1CD" w14:textId="77777777" w:rsidR="00217FC7" w:rsidRDefault="00217FC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495B3A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495B3A">
                            <w:rPr>
                              <w:rFonts w:ascii="Arial" w:eastAsia="Arial" w:hAnsi="Arial" w:cs="Arial"/>
                            </w:rPr>
                            <w:t>Dipartimento federale dell’interno DFI</w:t>
                          </w:r>
                        </w:p>
                        <w:p w14:paraId="08E889A8" w14:textId="76826F23" w:rsidR="00166B2D" w:rsidRPr="00B83BB2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 w:rsidRPr="00B83BB2"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83BB2" w:rsidRPr="00B83BB2">
                            <w:rPr>
                              <w:b/>
                            </w:rPr>
                            <w:t>Ufficio federale delle assi</w:t>
                          </w:r>
                          <w:r w:rsidR="00B83BB2">
                            <w:rPr>
                              <w:b/>
                            </w:rPr>
                            <w:t>curazioni sociali UFAS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BF59C84" w14:textId="47BEBB0B" w:rsidR="00166B2D" w:rsidRPr="00B83BB2" w:rsidRDefault="00B5244B" w:rsidP="00FB0F15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B83BB2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83BB2">
                            <w:rPr>
                              <w:lang w:val="de-CH"/>
                            </w:rPr>
                            <w:t>Ambito Assicurazione invalidità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495B3A" w:rsidRDefault="00166B2D" w:rsidP="00FB0F15">
                    <w:pPr>
                      <w:pStyle w:val="Text75-Abstandnach7Pt"/>
                      <w:suppressAutoHyphens/>
                    </w:pPr>
                    <w:r w:rsidRPr="00495B3A">
                      <w:rPr>
                        <w:rFonts w:ascii="Arial" w:eastAsia="Arial" w:hAnsi="Arial" w:cs="Arial"/>
                      </w:rPr>
                      <w:t>Dipartimento federale dell’interno DFI</w:t>
                    </w:r>
                  </w:p>
                  <w:p w14:paraId="08E889A8" w14:textId="76826F23" w:rsidR="00166B2D" w:rsidRPr="00B83BB2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/>
                    </w:r>
                    <w:r w:rsidRPr="00B83BB2"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83BB2" w:rsidRPr="00B83BB2">
                      <w:rPr>
                        <w:b/>
                      </w:rPr>
                      <w:t>Ufficio federale delle assi</w:t>
                    </w:r>
                    <w:r w:rsidR="00B83BB2">
                      <w:rPr>
                        <w:b/>
                      </w:rPr>
                      <w:t>curazioni sociali UFAS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BF59C84" w14:textId="47BEBB0B" w:rsidR="00166B2D" w:rsidRPr="00B83BB2" w:rsidRDefault="00B5244B" w:rsidP="00FB0F15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/>
                    </w:r>
                    <w:r w:rsidRPr="00B83BB2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83BB2">
                      <w:rPr>
                        <w:lang w:val="de-CH"/>
                      </w:rPr>
                      <w:t>Ambito Assicurazione invalidità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20"/>
  </w:num>
  <w:num w:numId="2" w16cid:durableId="638147229">
    <w:abstractNumId w:val="8"/>
  </w:num>
  <w:num w:numId="3" w16cid:durableId="1419715671">
    <w:abstractNumId w:val="13"/>
  </w:num>
  <w:num w:numId="4" w16cid:durableId="523717042">
    <w:abstractNumId w:val="14"/>
  </w:num>
  <w:num w:numId="5" w16cid:durableId="1747455222">
    <w:abstractNumId w:val="18"/>
  </w:num>
  <w:num w:numId="6" w16cid:durableId="649673027">
    <w:abstractNumId w:val="15"/>
  </w:num>
  <w:num w:numId="7" w16cid:durableId="154542190">
    <w:abstractNumId w:val="11"/>
  </w:num>
  <w:num w:numId="8" w16cid:durableId="742724866">
    <w:abstractNumId w:val="15"/>
  </w:num>
  <w:num w:numId="9" w16cid:durableId="2078044354">
    <w:abstractNumId w:val="8"/>
  </w:num>
  <w:num w:numId="10" w16cid:durableId="1325742362">
    <w:abstractNumId w:val="20"/>
  </w:num>
  <w:num w:numId="11" w16cid:durableId="464128988">
    <w:abstractNumId w:val="11"/>
  </w:num>
  <w:num w:numId="12" w16cid:durableId="631250876">
    <w:abstractNumId w:val="13"/>
  </w:num>
  <w:num w:numId="13" w16cid:durableId="2135051133">
    <w:abstractNumId w:val="14"/>
  </w:num>
  <w:num w:numId="14" w16cid:durableId="976884960">
    <w:abstractNumId w:val="10"/>
  </w:num>
  <w:num w:numId="15" w16cid:durableId="7223700">
    <w:abstractNumId w:val="18"/>
  </w:num>
  <w:num w:numId="16" w16cid:durableId="1663585195">
    <w:abstractNumId w:val="27"/>
  </w:num>
  <w:num w:numId="17" w16cid:durableId="2010478323">
    <w:abstractNumId w:val="9"/>
  </w:num>
  <w:num w:numId="18" w16cid:durableId="1743024092">
    <w:abstractNumId w:val="22"/>
  </w:num>
  <w:num w:numId="19" w16cid:durableId="1743210692">
    <w:abstractNumId w:val="21"/>
  </w:num>
  <w:num w:numId="20" w16cid:durableId="834566185">
    <w:abstractNumId w:val="19"/>
  </w:num>
  <w:num w:numId="21" w16cid:durableId="630131059">
    <w:abstractNumId w:val="26"/>
  </w:num>
  <w:num w:numId="22" w16cid:durableId="1951038750">
    <w:abstractNumId w:val="16"/>
  </w:num>
  <w:num w:numId="23" w16cid:durableId="300383022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7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8"/>
  </w:num>
  <w:num w:numId="33" w16cid:durableId="1932883995">
    <w:abstractNumId w:val="12"/>
  </w:num>
  <w:num w:numId="34" w16cid:durableId="1293829751">
    <w:abstractNumId w:val="25"/>
  </w:num>
  <w:num w:numId="35" w16cid:durableId="1024095957">
    <w:abstractNumId w:val="23"/>
  </w:num>
  <w:num w:numId="36" w16cid:durableId="1253665922">
    <w:abstractNumId w:val="24"/>
  </w:num>
  <w:num w:numId="37" w16cid:durableId="471286756">
    <w:abstractNumId w:val="17"/>
  </w:num>
  <w:num w:numId="38" w16cid:durableId="390620011">
    <w:abstractNumId w:val="18"/>
  </w:num>
  <w:num w:numId="39" w16cid:durableId="61467840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2A7"/>
    <w:rsid w:val="00002A8D"/>
    <w:rsid w:val="000065B6"/>
    <w:rsid w:val="0001044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A20AA"/>
    <w:rsid w:val="000A62B8"/>
    <w:rsid w:val="000B185C"/>
    <w:rsid w:val="000C32F1"/>
    <w:rsid w:val="000D57A7"/>
    <w:rsid w:val="000D7092"/>
    <w:rsid w:val="000E3967"/>
    <w:rsid w:val="000F36B5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84B50"/>
    <w:rsid w:val="00192108"/>
    <w:rsid w:val="00192FAE"/>
    <w:rsid w:val="00193677"/>
    <w:rsid w:val="00194AAF"/>
    <w:rsid w:val="00196578"/>
    <w:rsid w:val="001A0631"/>
    <w:rsid w:val="001A0D91"/>
    <w:rsid w:val="001A0F16"/>
    <w:rsid w:val="001A2323"/>
    <w:rsid w:val="001A2911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17FC7"/>
    <w:rsid w:val="002204AF"/>
    <w:rsid w:val="00221637"/>
    <w:rsid w:val="00224E6A"/>
    <w:rsid w:val="002271A5"/>
    <w:rsid w:val="00233DC4"/>
    <w:rsid w:val="0024560F"/>
    <w:rsid w:val="002469F8"/>
    <w:rsid w:val="002636AD"/>
    <w:rsid w:val="00264CDF"/>
    <w:rsid w:val="00264DC7"/>
    <w:rsid w:val="002654D9"/>
    <w:rsid w:val="002673C8"/>
    <w:rsid w:val="00270990"/>
    <w:rsid w:val="00271638"/>
    <w:rsid w:val="00271C1C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0F87"/>
    <w:rsid w:val="002D23AE"/>
    <w:rsid w:val="002D7ABF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47F27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6DF5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524E"/>
    <w:rsid w:val="00456190"/>
    <w:rsid w:val="00460138"/>
    <w:rsid w:val="00464436"/>
    <w:rsid w:val="004805A6"/>
    <w:rsid w:val="004822AA"/>
    <w:rsid w:val="00482567"/>
    <w:rsid w:val="00482BAB"/>
    <w:rsid w:val="00482F1B"/>
    <w:rsid w:val="00486340"/>
    <w:rsid w:val="00490CE5"/>
    <w:rsid w:val="004934BC"/>
    <w:rsid w:val="00495304"/>
    <w:rsid w:val="00495B3A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17B6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1BED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1B94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586"/>
    <w:rsid w:val="00754D73"/>
    <w:rsid w:val="007563F8"/>
    <w:rsid w:val="0077103B"/>
    <w:rsid w:val="007735AC"/>
    <w:rsid w:val="00776A60"/>
    <w:rsid w:val="0077737C"/>
    <w:rsid w:val="0079193B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0DA7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26E5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4514"/>
    <w:rsid w:val="008F6224"/>
    <w:rsid w:val="00905A67"/>
    <w:rsid w:val="009077D9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2BB8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3B58"/>
    <w:rsid w:val="00A15228"/>
    <w:rsid w:val="00A167DB"/>
    <w:rsid w:val="00A17CAC"/>
    <w:rsid w:val="00A23934"/>
    <w:rsid w:val="00A34417"/>
    <w:rsid w:val="00A35CA9"/>
    <w:rsid w:val="00A40193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0EA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54376"/>
    <w:rsid w:val="00B60F3A"/>
    <w:rsid w:val="00B670EB"/>
    <w:rsid w:val="00B671BD"/>
    <w:rsid w:val="00B77F8D"/>
    <w:rsid w:val="00B8014C"/>
    <w:rsid w:val="00B81E6E"/>
    <w:rsid w:val="00B82AF1"/>
    <w:rsid w:val="00B83BB2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4D8A"/>
    <w:rsid w:val="00CA6438"/>
    <w:rsid w:val="00CB1691"/>
    <w:rsid w:val="00CB17A4"/>
    <w:rsid w:val="00CB21D7"/>
    <w:rsid w:val="00CB7737"/>
    <w:rsid w:val="00CC0648"/>
    <w:rsid w:val="00CC6F7B"/>
    <w:rsid w:val="00CD0F8F"/>
    <w:rsid w:val="00CD42A7"/>
    <w:rsid w:val="00CD70F8"/>
    <w:rsid w:val="00CE0B3F"/>
    <w:rsid w:val="00CE1F77"/>
    <w:rsid w:val="00CE2CCB"/>
    <w:rsid w:val="00CF32CE"/>
    <w:rsid w:val="00CF3FF4"/>
    <w:rsid w:val="00CF75FE"/>
    <w:rsid w:val="00D00895"/>
    <w:rsid w:val="00D01F7F"/>
    <w:rsid w:val="00D03764"/>
    <w:rsid w:val="00D04C58"/>
    <w:rsid w:val="00D061AE"/>
    <w:rsid w:val="00D13DD6"/>
    <w:rsid w:val="00D213FB"/>
    <w:rsid w:val="00D25B5E"/>
    <w:rsid w:val="00D27B11"/>
    <w:rsid w:val="00D30016"/>
    <w:rsid w:val="00D34937"/>
    <w:rsid w:val="00D44D62"/>
    <w:rsid w:val="00D45D8A"/>
    <w:rsid w:val="00D50B29"/>
    <w:rsid w:val="00D51626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A60B0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4E77"/>
    <w:rsid w:val="00E86088"/>
    <w:rsid w:val="00E86140"/>
    <w:rsid w:val="00E863B2"/>
    <w:rsid w:val="00E905BA"/>
    <w:rsid w:val="00EA0BE4"/>
    <w:rsid w:val="00EA4608"/>
    <w:rsid w:val="00EA46AB"/>
    <w:rsid w:val="00EA559A"/>
    <w:rsid w:val="00EC0F45"/>
    <w:rsid w:val="00EC24E5"/>
    <w:rsid w:val="00EC2E41"/>
    <w:rsid w:val="00EC37FA"/>
    <w:rsid w:val="00ED1D51"/>
    <w:rsid w:val="00ED4E66"/>
    <w:rsid w:val="00ED52F9"/>
    <w:rsid w:val="00EE5056"/>
    <w:rsid w:val="00EE58B2"/>
    <w:rsid w:val="00EF0D9E"/>
    <w:rsid w:val="00EF14D6"/>
    <w:rsid w:val="00EF511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1CA4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it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it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it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it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it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it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it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it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it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it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it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it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it-CH" w:eastAsia="de-CH"/>
    </w:rPr>
  </w:style>
  <w:style w:type="paragraph" w:styleId="berarbeitung">
    <w:name w:val="Revision"/>
    <w:hidden/>
    <w:uiPriority w:val="99"/>
    <w:semiHidden/>
    <w:rsid w:val="0001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62200C" w:rsidP="0062200C">
          <w:pPr>
            <w:pStyle w:val="8659AB21EE584DF496011EA83DF846ED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62200C" w:rsidP="0062200C">
          <w:pPr>
            <w:pStyle w:val="8027E5E678A644E5B39DE73B01FFBBB0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62200C" w:rsidP="0062200C">
          <w:pPr>
            <w:pStyle w:val="DC3EDA9171EB430DAE45CB1E3E2609F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62200C" w:rsidP="0062200C">
          <w:pPr>
            <w:pStyle w:val="C0B27E35D69D430BA64C20E06E5A2B5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62200C" w:rsidP="0062200C">
          <w:pPr>
            <w:pStyle w:val="8705BB4731574475BAC2C6E91ECD1D1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62200C" w:rsidP="0062200C">
          <w:pPr>
            <w:pStyle w:val="6419909F01184ED1B412DE98AA33E7F9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62200C" w:rsidP="0062200C">
          <w:pPr>
            <w:pStyle w:val="50DE9A6D7AD44A2CA173A8C960599CD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62200C" w:rsidP="0062200C">
          <w:pPr>
            <w:pStyle w:val="8064F39CF3CA4FE2B81084557BBA7CBB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62200C" w:rsidP="0062200C">
          <w:pPr>
            <w:pStyle w:val="084867E1CEC44280AFA70DD3FF916662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62200C" w:rsidP="0062200C">
          <w:pPr>
            <w:pStyle w:val="5FD25071A3D1467C9CBC6A29737622DC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62200C" w:rsidP="0062200C">
          <w:pPr>
            <w:pStyle w:val="4007054F27AC4E7CA6F36B3CA440D7B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62200C" w:rsidP="0062200C">
          <w:pPr>
            <w:pStyle w:val="244774FFE9974CCE94464D297268C8D1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62200C" w:rsidP="0062200C">
          <w:pPr>
            <w:pStyle w:val="493E0026C36942F5AB66C64F3D276C0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62200C" w:rsidP="0062200C">
          <w:pPr>
            <w:pStyle w:val="434558092FED488D8C54DA90E839DA871"/>
          </w:pPr>
          <w:r w:rsidRPr="006E43A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62200C" w:rsidP="0062200C">
          <w:pPr>
            <w:pStyle w:val="87B7458659AD46BDB986BF2CBA5145F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62200C" w:rsidP="0062200C">
          <w:pPr>
            <w:pStyle w:val="333A0B67319D48AAA00A060143E71177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62200C" w:rsidP="0062200C">
          <w:pPr>
            <w:pStyle w:val="00DE6B66207644628AB1E5509249D1C6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62200C" w:rsidP="0062200C">
          <w:pPr>
            <w:pStyle w:val="1C4C0A2332994158B267A462ACAC6F5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62200C" w:rsidP="0062200C">
          <w:pPr>
            <w:pStyle w:val="20F8F007C1334B08A00291F3FCC041C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62200C" w:rsidP="0062200C">
          <w:pPr>
            <w:pStyle w:val="2F99897E5D044EAE8765ED7E857B0F1D1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62200C" w:rsidP="0062200C">
          <w:pPr>
            <w:pStyle w:val="7950D0952D4C4FD7AC98DDE1F4ED522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62200C" w:rsidP="0062200C">
          <w:pPr>
            <w:pStyle w:val="B1292E410DD445B59233A5EB9CF744B4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62200C" w:rsidP="0062200C">
          <w:pPr>
            <w:pStyle w:val="3207F59C825F4718BCD562F59D9B4C72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62200C" w:rsidP="0062200C">
          <w:pPr>
            <w:pStyle w:val="D06B13DF1BAB4A2B8223AB19E297420A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62200C" w:rsidP="0062200C">
          <w:pPr>
            <w:pStyle w:val="E87D086FE7F94BD3AA60611C386D95D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62200C" w:rsidP="0062200C">
          <w:pPr>
            <w:pStyle w:val="084A5B7AA75344998987907E029D964E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62200C" w:rsidP="0062200C">
          <w:pPr>
            <w:pStyle w:val="31C6543C92A0449F977C4B94BE05C9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62200C" w:rsidP="0062200C">
          <w:pPr>
            <w:pStyle w:val="238F7E65FE62493E9667547B8C470E71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62200C" w:rsidP="0062200C">
          <w:pPr>
            <w:pStyle w:val="D616BE5914894615883DEF6BA29713C7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62200C" w:rsidP="0062200C">
          <w:pPr>
            <w:pStyle w:val="2414D60BFA264C4294E515F396C58260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62200C" w:rsidP="0062200C">
          <w:pPr>
            <w:pStyle w:val="8AE4BF289ACA47A08485BA3B93DD27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7F00818720AD4A71BC09AAC936D56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34D29-5677-44D6-BF81-49AD78D040E0}"/>
      </w:docPartPr>
      <w:docPartBody>
        <w:p w:rsidR="006413B1" w:rsidRDefault="0062200C" w:rsidP="0062200C">
          <w:pPr>
            <w:pStyle w:val="7F00818720AD4A71BC09AAC936D56107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0D72A81B12114F7E863ADB29B2271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A54E-F12A-41AA-939C-83E916558E3F}"/>
      </w:docPartPr>
      <w:docPartBody>
        <w:p w:rsidR="006413B1" w:rsidRDefault="0062200C" w:rsidP="0062200C">
          <w:pPr>
            <w:pStyle w:val="0D72A81B12114F7E863ADB29B22714E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D418DAAD744BC8AD281F66ED2DD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D326B-01C3-40C2-A34A-C7DDE4CA6BAE}"/>
      </w:docPartPr>
      <w:docPartBody>
        <w:p w:rsidR="006413B1" w:rsidRDefault="0062200C" w:rsidP="0062200C">
          <w:pPr>
            <w:pStyle w:val="36D418DAAD744BC8AD281F66ED2DDE9F"/>
          </w:pPr>
          <w:r w:rsidRPr="004D0D97"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B32FE"/>
    <w:rsid w:val="001D34EE"/>
    <w:rsid w:val="001E7265"/>
    <w:rsid w:val="001F44F4"/>
    <w:rsid w:val="00237DBB"/>
    <w:rsid w:val="00245DCC"/>
    <w:rsid w:val="00261ADA"/>
    <w:rsid w:val="002B49BE"/>
    <w:rsid w:val="002D0F87"/>
    <w:rsid w:val="002F0A6A"/>
    <w:rsid w:val="003356D9"/>
    <w:rsid w:val="003501C3"/>
    <w:rsid w:val="00364790"/>
    <w:rsid w:val="00396DF5"/>
    <w:rsid w:val="003F5635"/>
    <w:rsid w:val="00460A10"/>
    <w:rsid w:val="00482F1B"/>
    <w:rsid w:val="00486665"/>
    <w:rsid w:val="004E1FA5"/>
    <w:rsid w:val="004F42F7"/>
    <w:rsid w:val="00501DF1"/>
    <w:rsid w:val="005321B7"/>
    <w:rsid w:val="005937A6"/>
    <w:rsid w:val="005B166F"/>
    <w:rsid w:val="0062200C"/>
    <w:rsid w:val="00622E55"/>
    <w:rsid w:val="00637E23"/>
    <w:rsid w:val="006413B1"/>
    <w:rsid w:val="00846CB3"/>
    <w:rsid w:val="00861C53"/>
    <w:rsid w:val="00861EA4"/>
    <w:rsid w:val="008925AB"/>
    <w:rsid w:val="008A593E"/>
    <w:rsid w:val="00914845"/>
    <w:rsid w:val="00923CC1"/>
    <w:rsid w:val="00941852"/>
    <w:rsid w:val="009665C2"/>
    <w:rsid w:val="00991D19"/>
    <w:rsid w:val="009E15EC"/>
    <w:rsid w:val="00A45669"/>
    <w:rsid w:val="00A826E6"/>
    <w:rsid w:val="00A85912"/>
    <w:rsid w:val="00A930EA"/>
    <w:rsid w:val="00A97972"/>
    <w:rsid w:val="00AE2BB5"/>
    <w:rsid w:val="00B21625"/>
    <w:rsid w:val="00B43EA7"/>
    <w:rsid w:val="00BA246D"/>
    <w:rsid w:val="00BB7BF8"/>
    <w:rsid w:val="00BC139E"/>
    <w:rsid w:val="00C9124B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A4608"/>
    <w:rsid w:val="00EE025A"/>
    <w:rsid w:val="00EE58B2"/>
    <w:rsid w:val="00EF43CF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200C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2200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2200C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2">
    <w:name w:val="8659AB21EE584DF496011EA83DF846ED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2">
    <w:name w:val="8027E5E678A644E5B39DE73B01FFBBB0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2">
    <w:name w:val="DC3EDA9171EB430DAE45CB1E3E2609F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2">
    <w:name w:val="C0B27E35D69D430BA64C20E06E5A2B5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2">
    <w:name w:val="8705BB4731574475BAC2C6E91ECD1D1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2">
    <w:name w:val="6419909F01184ED1B412DE98AA33E7F9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2">
    <w:name w:val="50DE9A6D7AD44A2CA173A8C960599CD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2">
    <w:name w:val="8064F39CF3CA4FE2B81084557BBA7CBB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2">
    <w:name w:val="084867E1CEC44280AFA70DD3FF916662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2">
    <w:name w:val="5FD25071A3D1467C9CBC6A29737622DC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0DE6B66207644628AB1E5509249D1C61">
    <w:name w:val="00DE6B66207644628AB1E5509249D1C6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C4C0A2332994158B267A462ACAC6F501">
    <w:name w:val="1C4C0A2332994158B267A462ACAC6F5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0F8F007C1334B08A00291F3FCC041CC1">
    <w:name w:val="20F8F007C1334B08A00291F3FCC041CC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2">
    <w:name w:val="4007054F27AC4E7CA6F36B3CA440D7B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1">
    <w:name w:val="434558092FED488D8C54DA90E839DA8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2">
    <w:name w:val="244774FFE9974CCE94464D297268C8D1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2">
    <w:name w:val="493E0026C36942F5AB66C64F3D276C0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F00818720AD4A71BC09AAC936D56107">
    <w:name w:val="7F00818720AD4A71BC09AAC936D56107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F99897E5D044EAE8765ED7E857B0F1D1">
    <w:name w:val="2F99897E5D044EAE8765ED7E857B0F1D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950D0952D4C4FD7AC98DDE1F4ED52251">
    <w:name w:val="7950D0952D4C4FD7AC98DDE1F4ED522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1292E410DD445B59233A5EB9CF744B41">
    <w:name w:val="B1292E410DD445B59233A5EB9CF744B4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207F59C825F4718BCD562F59D9B4C721">
    <w:name w:val="3207F59C825F4718BCD562F59D9B4C72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06B13DF1BAB4A2B8223AB19E297420A1">
    <w:name w:val="D06B13DF1BAB4A2B8223AB19E297420A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7D086FE7F94BD3AA60611C386D95D51">
    <w:name w:val="E87D086FE7F94BD3AA60611C386D95D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A5B7AA75344998987907E029D964E1">
    <w:name w:val="084A5B7AA75344998987907E029D96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1C6543C92A0449F977C4B94BE05C9FF1">
    <w:name w:val="31C6543C92A0449F977C4B94BE05C9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38F7E65FE62493E9667547B8C470E711">
    <w:name w:val="238F7E65FE62493E9667547B8C470E71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616BE5914894615883DEF6BA29713C71">
    <w:name w:val="D616BE5914894615883DEF6BA29713C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14D60BFA264C4294E515F396C582601">
    <w:name w:val="2414D60BFA264C4294E515F396C5826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AE4BF289ACA47A08485BA3B93DD27FF1">
    <w:name w:val="8AE4BF289ACA47A08485BA3B93DD27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B7458659AD46BDB986BF2CBA5145FB1">
    <w:name w:val="87B7458659AD46BDB986BF2CBA5145FB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D72A81B12114F7E863ADB29B22714E1">
    <w:name w:val="0D72A81B12114F7E863ADB29B2271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33A0B67319D48AAA00A060143E711771">
    <w:name w:val="333A0B67319D48AAA00A060143E7117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6D418DAAD744BC8AD281F66ED2DDE9F">
    <w:name w:val="36D418DAAD744BC8AD281F66ED2DDE9F"/>
    <w:rsid w:val="006220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Lettera circolare AI n. 433 - allegato: Rapporto di controllo per la conseqna definitiva di un cane d'accompagnamento per bambini autistici</DocumentAbstract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B95E3006-9835-4094-8353-C86C5F89A9A1}"/>
</file>

<file path=customXml/itemProps5.xml><?xml version="1.0" encoding="utf-8"?>
<ds:datastoreItem xmlns:ds="http://schemas.openxmlformats.org/officeDocument/2006/customXml" ds:itemID="{E33670B7-104D-4DDE-B82D-C9802198F936}"/>
</file>

<file path=customXml/itemProps6.xml><?xml version="1.0" encoding="utf-8"?>
<ds:datastoreItem xmlns:ds="http://schemas.openxmlformats.org/officeDocument/2006/customXml" ds:itemID="{ABE9DBCC-425C-429A-B667-2CFD7FE76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allegato / Rapporto di controllo per la conseqna definitiva di un cane d'accompagnamento per bambini autistici</dc:title>
  <dc:subject/>
  <dc:creator>Document Partner</dc:creator>
  <cp:keywords/>
  <dc:description/>
  <cp:lastModifiedBy>Richard Sandra BSV</cp:lastModifiedBy>
  <cp:revision>2</cp:revision>
  <dcterms:created xsi:type="dcterms:W3CDTF">2025-06-12T11:55:00Z</dcterms:created>
  <dcterms:modified xsi:type="dcterms:W3CDTF">2025-06-12T11:55:00Z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2025-06-12T11:54:52Z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f5645949-d870-4779-8765-53eed2f1ba89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0x010100C0B0B2AB57440443AB04BAFCDACF1EF6</vt:lpwstr>
  </property>
</Properties>
</file>