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76088B0F" w:rsidR="007C659F" w:rsidRPr="00C718A0" w:rsidRDefault="007C659F" w:rsidP="007C659F">
      <w:pPr>
        <w:spacing w:after="200" w:line="276" w:lineRule="auto"/>
        <w:jc w:val="center"/>
        <w:rPr>
          <w:rFonts w:ascii="Calibri" w:eastAsia="Calibri" w:hAnsi="Calibri"/>
          <w:b/>
          <w:sz w:val="22"/>
          <w:szCs w:val="22"/>
          <w:lang w:val="en-GB"/>
        </w:rPr>
      </w:pPr>
      <w:r w:rsidRPr="007C659F">
        <w:rPr>
          <w:rFonts w:ascii="Calibri" w:eastAsia="Calibri" w:hAnsi="Calibri"/>
          <w:b/>
          <w:sz w:val="22"/>
          <w:szCs w:val="22"/>
          <w:lang w:val="en-GB"/>
        </w:rPr>
        <w:t>H</w:t>
      </w:r>
      <w:r w:rsidR="00C718A0">
        <w:rPr>
          <w:rFonts w:ascii="Calibri" w:eastAsia="Calibri" w:hAnsi="Calibri"/>
          <w:b/>
          <w:sz w:val="22"/>
          <w:szCs w:val="22"/>
          <w:lang w:val="en-GB"/>
        </w:rPr>
        <w:t>131</w:t>
      </w:r>
      <w:r w:rsidRPr="007C659F">
        <w:rPr>
          <w:rFonts w:ascii="Calibri" w:eastAsia="Calibri" w:hAnsi="Calibri"/>
          <w:b/>
          <w:sz w:val="22"/>
          <w:szCs w:val="22"/>
          <w:lang w:val="en-GB"/>
        </w:rPr>
        <w:t xml:space="preserve"> - </w:t>
      </w:r>
      <w:bookmarkStart w:id="0" w:name="_GoBack"/>
      <w:bookmarkEnd w:id="0"/>
      <w:r w:rsidR="00590BFE">
        <w:rPr>
          <w:rFonts w:ascii="Calibri" w:eastAsia="Calibri" w:hAnsi="Calibri"/>
          <w:b/>
          <w:sz w:val="22"/>
          <w:szCs w:val="22"/>
          <w:lang w:val="en-GB"/>
        </w:rPr>
        <w:t>Information on Estimated Costs/</w:t>
      </w:r>
      <w:r w:rsidR="00C718A0" w:rsidRPr="00C718A0">
        <w:rPr>
          <w:rFonts w:ascii="Calibri" w:eastAsia="Calibri" w:hAnsi="Calibri"/>
          <w:b/>
          <w:sz w:val="22"/>
          <w:szCs w:val="22"/>
          <w:lang w:val="en-GB"/>
        </w:rPr>
        <w:t>Reply to request for an administrative check</w:t>
      </w:r>
    </w:p>
    <w:p w14:paraId="22630239" w14:textId="77777777" w:rsidR="00956600" w:rsidRPr="00956600" w:rsidRDefault="00956600" w:rsidP="00956600">
      <w:pPr>
        <w:spacing w:line="360" w:lineRule="atLeast"/>
        <w:jc w:val="both"/>
        <w:rPr>
          <w:rFonts w:ascii="Calibri" w:eastAsia="Calibri" w:hAnsi="Calibri" w:cs="Calibri"/>
          <w:b/>
          <w:sz w:val="22"/>
          <w:szCs w:val="22"/>
          <w:lang w:val="en-GB"/>
        </w:rPr>
      </w:pPr>
      <w:r w:rsidRPr="00956600">
        <w:rPr>
          <w:rFonts w:ascii="Calibri" w:eastAsia="Calibri" w:hAnsi="Calibri" w:cs="Calibri"/>
          <w:b/>
          <w:sz w:val="22"/>
          <w:szCs w:val="22"/>
          <w:lang w:val="en-GB"/>
        </w:rPr>
        <w:t xml:space="preserve">Purpose of the SED: </w:t>
      </w:r>
    </w:p>
    <w:p w14:paraId="3021AA25" w14:textId="77777777" w:rsidR="00956600" w:rsidRPr="00956600" w:rsidRDefault="00956600" w:rsidP="00956600">
      <w:pPr>
        <w:spacing w:after="120"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SED H131 is used by the institution of the place of residence/stay of one Member State to reply to request of competent institution of another Member State on SED H130 to carry out administrative check in accordance with the procedures laid down by the legislation of the Member State of residence/stay.</w:t>
      </w:r>
    </w:p>
    <w:p w14:paraId="14B6D254" w14:textId="45648CC8" w:rsidR="00956600" w:rsidRPr="00956600" w:rsidRDefault="00956600" w:rsidP="00956600">
      <w:pPr>
        <w:spacing w:after="120"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 xml:space="preserve">As a reply to H130 the SED H131 may be used in two communications where prior to the said request the competent institution first requests information on the estimated costs of carrying out administrative check from the institution </w:t>
      </w:r>
      <w:r>
        <w:rPr>
          <w:rFonts w:ascii="Calibri" w:eastAsia="Calibri" w:hAnsi="Calibri" w:cs="Calibri"/>
          <w:sz w:val="22"/>
          <w:szCs w:val="22"/>
          <w:lang w:val="en-GB"/>
        </w:rPr>
        <w:t>of the place of residence/stay.</w:t>
      </w:r>
    </w:p>
    <w:p w14:paraId="44AFAAD8" w14:textId="77777777" w:rsidR="00956600" w:rsidRPr="00956600" w:rsidRDefault="00956600" w:rsidP="00956600">
      <w:pPr>
        <w:spacing w:line="360" w:lineRule="atLeast"/>
        <w:jc w:val="both"/>
        <w:rPr>
          <w:rFonts w:ascii="Calibri" w:eastAsia="Calibri" w:hAnsi="Calibri" w:cs="Calibri"/>
          <w:b/>
          <w:sz w:val="22"/>
          <w:szCs w:val="22"/>
          <w:lang w:val="en-GB"/>
        </w:rPr>
      </w:pPr>
      <w:r w:rsidRPr="00956600">
        <w:rPr>
          <w:rFonts w:ascii="Calibri" w:eastAsia="Calibri" w:hAnsi="Calibri" w:cs="Calibri"/>
          <w:b/>
          <w:sz w:val="22"/>
          <w:szCs w:val="22"/>
          <w:lang w:val="en-GB"/>
        </w:rPr>
        <w:t>Data required:</w:t>
      </w:r>
    </w:p>
    <w:p w14:paraId="26586DF5" w14:textId="3D79AE89" w:rsidR="00956600" w:rsidRPr="00956600" w:rsidRDefault="00956600" w:rsidP="00956600">
      <w:pPr>
        <w:spacing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H131 used as Reply to request for estimated costs of administrative check</w:t>
      </w:r>
      <w:r>
        <w:rPr>
          <w:rFonts w:ascii="Calibri" w:eastAsia="Calibri" w:hAnsi="Calibri" w:cs="Calibri"/>
          <w:sz w:val="22"/>
          <w:szCs w:val="22"/>
          <w:lang w:val="en-GB"/>
        </w:rPr>
        <w:t>.</w:t>
      </w:r>
    </w:p>
    <w:p w14:paraId="297F1D68" w14:textId="77777777" w:rsidR="00956600" w:rsidRPr="00956600" w:rsidRDefault="00956600" w:rsidP="00956600">
      <w:pPr>
        <w:spacing w:after="120"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Please provide estimated costs and the currency.</w:t>
      </w:r>
    </w:p>
    <w:p w14:paraId="3B10359E" w14:textId="00297FC9" w:rsidR="00956600" w:rsidRPr="00956600" w:rsidRDefault="00956600" w:rsidP="00956600">
      <w:pPr>
        <w:spacing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H121 used as Reply to request for administrative check</w:t>
      </w:r>
      <w:r>
        <w:rPr>
          <w:rFonts w:ascii="Calibri" w:eastAsia="Calibri" w:hAnsi="Calibri" w:cs="Calibri"/>
          <w:sz w:val="22"/>
          <w:szCs w:val="22"/>
          <w:lang w:val="en-GB"/>
        </w:rPr>
        <w:t>.</w:t>
      </w:r>
    </w:p>
    <w:p w14:paraId="77E5CB28" w14:textId="77777777" w:rsidR="00956600" w:rsidRPr="00956600" w:rsidRDefault="00956600" w:rsidP="00956600">
      <w:pPr>
        <w:spacing w:after="120"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 xml:space="preserve">Please inform whether the administrative check was carried out or not and provide reasons. </w:t>
      </w:r>
    </w:p>
    <w:p w14:paraId="45AFB8CA" w14:textId="77777777" w:rsidR="00956600" w:rsidRPr="00956600" w:rsidRDefault="00956600" w:rsidP="00956600">
      <w:pPr>
        <w:spacing w:after="120"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The administrative check shall be carried out in accordance with the procedures laid down by the legislation of your institution (of place of residence/stay). The reply shall cover the required information. The report shall be attached to the reply. Please notice that the competent institution is bound by the findings of your institution – also reasons for not carrying administrative check may affect the case.</w:t>
      </w:r>
    </w:p>
    <w:p w14:paraId="72F9DB8A" w14:textId="557959EA" w:rsidR="00AA4D90" w:rsidRPr="00182F3B" w:rsidRDefault="00AA4D90" w:rsidP="00AA4D90">
      <w:pPr>
        <w:spacing w:after="200" w:line="360" w:lineRule="atLeast"/>
        <w:jc w:val="both"/>
        <w:rPr>
          <w:rFonts w:ascii="Calibri" w:eastAsia="Calibri" w:hAnsi="Calibri" w:cs="Arial"/>
          <w:sz w:val="22"/>
          <w:szCs w:val="22"/>
          <w:lang w:val="en-US"/>
        </w:rPr>
      </w:pPr>
      <w:r>
        <w:rPr>
          <w:rFonts w:ascii="Calibri" w:eastAsia="Calibri" w:hAnsi="Calibri"/>
          <w:sz w:val="22"/>
          <w:szCs w:val="22"/>
          <w:lang w:val="en-GB"/>
        </w:rPr>
        <w:t>It is possible to add attachments to SED H</w:t>
      </w:r>
      <w:r w:rsidR="00C718A0">
        <w:rPr>
          <w:rFonts w:ascii="Calibri" w:eastAsia="Calibri" w:hAnsi="Calibri"/>
          <w:sz w:val="22"/>
          <w:szCs w:val="22"/>
          <w:lang w:val="en-GB"/>
        </w:rPr>
        <w:t>131</w:t>
      </w:r>
      <w:r>
        <w:rPr>
          <w:rFonts w:ascii="Calibri" w:eastAsia="Calibri" w:hAnsi="Calibri"/>
          <w:sz w:val="22"/>
          <w:szCs w:val="22"/>
          <w:lang w:val="en-GB"/>
        </w:rPr>
        <w:t>.</w:t>
      </w:r>
    </w:p>
    <w:p w14:paraId="5192ACBC" w14:textId="5A476FBC" w:rsidR="00C420DA" w:rsidRPr="007C659F" w:rsidRDefault="00AA4D90" w:rsidP="00E87F1F">
      <w:pPr>
        <w:spacing w:after="200" w:line="360" w:lineRule="atLeast"/>
        <w:jc w:val="both"/>
        <w:rPr>
          <w:lang w:val="en-GB"/>
        </w:rPr>
      </w:pPr>
      <w:r w:rsidRPr="00182F3B">
        <w:rPr>
          <w:rFonts w:ascii="Calibri" w:eastAsia="Calibri" w:hAnsi="Calibri" w:cs="Arial"/>
          <w:sz w:val="22"/>
          <w:szCs w:val="22"/>
          <w:lang w:val="en-US"/>
        </w:rPr>
        <w:t xml:space="preserve">In order to see the content </w:t>
      </w:r>
      <w:r>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SED </w:t>
      </w:r>
      <w:r>
        <w:rPr>
          <w:rFonts w:ascii="Calibri" w:eastAsia="Calibri" w:hAnsi="Calibri" w:cs="Arial"/>
          <w:sz w:val="22"/>
          <w:szCs w:val="22"/>
          <w:lang w:val="en-US"/>
        </w:rPr>
        <w:t>H</w:t>
      </w:r>
      <w:r w:rsidR="00C718A0">
        <w:rPr>
          <w:rFonts w:ascii="Calibri" w:eastAsia="Calibri" w:hAnsi="Calibri" w:cs="Arial"/>
          <w:sz w:val="22"/>
          <w:szCs w:val="22"/>
          <w:lang w:val="en-US"/>
        </w:rPr>
        <w:t>131</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2386" w14:textId="77777777" w:rsidR="007C659F" w:rsidRDefault="007C659F" w:rsidP="00AB3C18">
      <w:r>
        <w:separator/>
      </w:r>
    </w:p>
  </w:endnote>
  <w:endnote w:type="continuationSeparator" w:id="0">
    <w:p w14:paraId="69F9DB9A" w14:textId="77777777" w:rsidR="007C659F" w:rsidRDefault="007C659F"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BC93" w14:textId="77777777" w:rsidR="007C659F" w:rsidRDefault="007C659F" w:rsidP="00AB3C18">
      <w:r>
        <w:separator/>
      </w:r>
    </w:p>
  </w:footnote>
  <w:footnote w:type="continuationSeparator" w:id="0">
    <w:p w14:paraId="68863E5C" w14:textId="77777777" w:rsidR="007C659F" w:rsidRDefault="007C659F"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52C57"/>
    <w:rsid w:val="000B3328"/>
    <w:rsid w:val="000C62D3"/>
    <w:rsid w:val="000F1DDB"/>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17AD3"/>
    <w:rsid w:val="00443229"/>
    <w:rsid w:val="004A62FD"/>
    <w:rsid w:val="004C3FA3"/>
    <w:rsid w:val="004C497A"/>
    <w:rsid w:val="00556052"/>
    <w:rsid w:val="00574310"/>
    <w:rsid w:val="00590BFE"/>
    <w:rsid w:val="005B1C63"/>
    <w:rsid w:val="00630A26"/>
    <w:rsid w:val="00633F90"/>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0F7"/>
    <w:rsid w:val="0078732C"/>
    <w:rsid w:val="007A77C8"/>
    <w:rsid w:val="007C659F"/>
    <w:rsid w:val="0080404C"/>
    <w:rsid w:val="00817E31"/>
    <w:rsid w:val="0089206C"/>
    <w:rsid w:val="00930DD4"/>
    <w:rsid w:val="00950818"/>
    <w:rsid w:val="00956600"/>
    <w:rsid w:val="00963CE8"/>
    <w:rsid w:val="009B5934"/>
    <w:rsid w:val="009C25E7"/>
    <w:rsid w:val="009E0CC0"/>
    <w:rsid w:val="009E279F"/>
    <w:rsid w:val="009E51FA"/>
    <w:rsid w:val="00A22C8C"/>
    <w:rsid w:val="00A27C37"/>
    <w:rsid w:val="00A73764"/>
    <w:rsid w:val="00A748C0"/>
    <w:rsid w:val="00AA4D90"/>
    <w:rsid w:val="00AB3C18"/>
    <w:rsid w:val="00AD1264"/>
    <w:rsid w:val="00AD7DDD"/>
    <w:rsid w:val="00AE627F"/>
    <w:rsid w:val="00B27FEC"/>
    <w:rsid w:val="00B40A09"/>
    <w:rsid w:val="00B657B4"/>
    <w:rsid w:val="00B6735A"/>
    <w:rsid w:val="00BC1FB8"/>
    <w:rsid w:val="00BC7075"/>
    <w:rsid w:val="00BD2713"/>
    <w:rsid w:val="00BF0737"/>
    <w:rsid w:val="00C420DA"/>
    <w:rsid w:val="00C56E22"/>
    <w:rsid w:val="00C718A0"/>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22C24"/>
    <w:rsid w:val="00E56507"/>
    <w:rsid w:val="00E56E4B"/>
    <w:rsid w:val="00E57012"/>
    <w:rsid w:val="00E61B8D"/>
    <w:rsid w:val="00E87F1F"/>
    <w:rsid w:val="00ED3974"/>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C718A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C718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H131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D4CB86A9-DFBE-4869-B702-1494FCA190CA}"/>
</file>

<file path=customXml/itemProps2.xml><?xml version="1.0" encoding="utf-8"?>
<ds:datastoreItem xmlns:ds="http://schemas.openxmlformats.org/officeDocument/2006/customXml" ds:itemID="{6983FC3B-6FAE-435D-9895-385CC01D4830}"/>
</file>

<file path=customXml/itemProps3.xml><?xml version="1.0" encoding="utf-8"?>
<ds:datastoreItem xmlns:ds="http://schemas.openxmlformats.org/officeDocument/2006/customXml" ds:itemID="{71FAE7CB-5C0D-4A88-BA2C-3ABD139CEDE2}"/>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1281</Characters>
  <Application>Microsoft Office Word</Application>
  <DocSecurity>0</DocSecurity>
  <Lines>32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H131</dc:title>
  <dc:subject/>
  <dc:creator/>
  <cp:keywords/>
  <dc:description/>
  <cp:lastModifiedBy>NICULESCU Calin (EMPL-EXT)</cp:lastModifiedBy>
  <cp:revision>8</cp:revision>
  <dcterms:created xsi:type="dcterms:W3CDTF">2017-03-29T11:00:00Z</dcterms:created>
  <dcterms:modified xsi:type="dcterms:W3CDTF">2017-09-29T15:03:00Z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