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4AF" w:rsidRDefault="000D24AF" w:rsidP="000D24AF">
      <w:pPr>
        <w:jc w:val="center"/>
        <w:rPr>
          <w:b/>
        </w:rPr>
      </w:pPr>
      <w:bookmarkStart w:id="0" w:name="SEDU005"/>
      <w:bookmarkStart w:id="1" w:name="_GoBack"/>
      <w:bookmarkEnd w:id="1"/>
      <w:r w:rsidRPr="006C4933">
        <w:rPr>
          <w:b/>
        </w:rPr>
        <w:t>SED U005 – Request Family Info</w:t>
      </w:r>
      <w:r w:rsidRPr="006C4933">
        <w:rPr>
          <w:b/>
        </w:rPr>
        <w:tab/>
      </w:r>
    </w:p>
    <w:bookmarkEnd w:id="0"/>
    <w:p w:rsidR="000D24AF" w:rsidRDefault="000D24AF" w:rsidP="000D24AF">
      <w:pPr>
        <w:spacing w:after="120"/>
        <w:jc w:val="both"/>
        <w:rPr>
          <w:color w:val="000000"/>
        </w:rPr>
      </w:pPr>
      <w:r>
        <w:t>The Family Info Req</w:t>
      </w:r>
      <w:r w:rsidR="00F5234C">
        <w:t>uest SED U005 is used by those Member S</w:t>
      </w:r>
      <w:r>
        <w:t>tates in which the calculation of the unemployment benefits vary depending on the number of the family members and who therefore need to take into account Petitioner's family members residing in ano</w:t>
      </w:r>
      <w:r w:rsidR="00F5234C">
        <w:t>ther Member S</w:t>
      </w:r>
      <w:r>
        <w:t xml:space="preserve">tate. </w:t>
      </w:r>
      <w:r w:rsidRPr="000D1A73">
        <w:rPr>
          <w:color w:val="000000"/>
        </w:rPr>
        <w:t xml:space="preserve">This SED is a request for information about the family members residing abroad. It is sent to the </w:t>
      </w:r>
      <w:r w:rsidR="00F5234C">
        <w:rPr>
          <w:color w:val="000000"/>
        </w:rPr>
        <w:t>Member S</w:t>
      </w:r>
      <w:r>
        <w:rPr>
          <w:color w:val="000000"/>
        </w:rPr>
        <w:t>tate</w:t>
      </w:r>
      <w:r w:rsidRPr="000D1A73">
        <w:rPr>
          <w:color w:val="000000"/>
        </w:rPr>
        <w:t xml:space="preserve"> where the family members of the </w:t>
      </w:r>
      <w:r>
        <w:rPr>
          <w:color w:val="000000"/>
        </w:rPr>
        <w:t>Petitioner</w:t>
      </w:r>
      <w:r w:rsidRPr="000D1A73">
        <w:rPr>
          <w:color w:val="000000"/>
        </w:rPr>
        <w:t xml:space="preserve"> reside.</w:t>
      </w:r>
      <w:r>
        <w:rPr>
          <w:color w:val="000000"/>
        </w:rPr>
        <w:t xml:space="preserve"> </w:t>
      </w:r>
      <w:r w:rsidRPr="003E6DBF">
        <w:rPr>
          <w:color w:val="000000"/>
        </w:rPr>
        <w:t>If the Petitioner’s family members reside in various Member States, there s</w:t>
      </w:r>
      <w:r w:rsidR="00F5234C">
        <w:rPr>
          <w:color w:val="000000"/>
        </w:rPr>
        <w:t>hould be a separate SED U005</w:t>
      </w:r>
      <w:r w:rsidRPr="003E6DBF">
        <w:rPr>
          <w:color w:val="000000"/>
        </w:rPr>
        <w:t xml:space="preserve"> for each such Member State.</w:t>
      </w:r>
    </w:p>
    <w:p w:rsidR="00F5234C" w:rsidRDefault="00F5234C" w:rsidP="000D24AF">
      <w:pPr>
        <w:spacing w:after="120"/>
        <w:jc w:val="both"/>
        <w:rPr>
          <w:color w:val="000000"/>
        </w:rPr>
      </w:pPr>
      <w:r>
        <w:rPr>
          <w:color w:val="000000"/>
        </w:rPr>
        <w:t xml:space="preserve">It is important that the Case Owner provides the family members address in field 6.1.3. of U005 in order to allow the counterparty to identify correct competent institution which should handle the request for information. </w:t>
      </w:r>
    </w:p>
    <w:p w:rsidR="004A17CA" w:rsidRDefault="00665E5D" w:rsidP="004A17CA">
      <w:r>
        <w:t>It could also be helpful to attach certain documentation concerning the family members to SED U005 which may facilitate processing of the request by the receiving State. In order to guide users on what attachments could be useful for the counterparty institution, a list of potential supporting documents to attach to this SED was set up, based on received country contributions, and has been published in a designated folder on CircaBC:</w:t>
      </w:r>
    </w:p>
    <w:p w:rsidR="004A17CA" w:rsidRDefault="00F72A51" w:rsidP="004A17CA">
      <w:pPr>
        <w:ind w:left="720"/>
        <w:rPr>
          <w:i/>
          <w:iCs/>
        </w:rPr>
      </w:pPr>
      <w:hyperlink r:id="rId5" w:history="1">
        <w:r w:rsidR="004A17CA">
          <w:rPr>
            <w:rStyle w:val="Hyperlink"/>
            <w:i/>
            <w:iCs/>
          </w:rPr>
          <w:t>https://circabc.europa.eu</w:t>
        </w:r>
      </w:hyperlink>
      <w:r w:rsidR="004A17CA">
        <w:rPr>
          <w:i/>
          <w:iCs/>
        </w:rPr>
        <w:t xml:space="preserve"> -&gt; Employment and Social Affairs -&gt; Electronic Data Exchange -&gt; Library -&gt; UB_BUC_01 informal annex</w:t>
      </w:r>
    </w:p>
    <w:p w:rsidR="004A17CA" w:rsidRPr="008707DB" w:rsidRDefault="004A17CA" w:rsidP="000D24AF">
      <w:pPr>
        <w:spacing w:after="120"/>
        <w:jc w:val="both"/>
      </w:pPr>
    </w:p>
    <w:p w:rsidR="00F25835" w:rsidRPr="00D201DC" w:rsidRDefault="00F72A51" w:rsidP="00F25835">
      <w:pPr>
        <w:spacing w:after="0"/>
        <w:jc w:val="both"/>
        <w:rPr>
          <w:rStyle w:val="Hyperlink"/>
          <w:color w:val="C00000"/>
        </w:rPr>
      </w:pPr>
      <w:hyperlink r:id="rId6" w:history="1">
        <w:r w:rsidR="00F25835" w:rsidRPr="00F77C19">
          <w:rPr>
            <w:rStyle w:val="Hyperlink"/>
          </w:rPr>
          <w:t xml:space="preserve">In order to see the content and explanatory notes of the SED </w:t>
        </w:r>
        <w:r w:rsidR="000D24AF" w:rsidRPr="00F77C19">
          <w:rPr>
            <w:rStyle w:val="Hyperlink"/>
          </w:rPr>
          <w:t>U005</w:t>
        </w:r>
        <w:r w:rsidR="00F25835" w:rsidRPr="00F77C19">
          <w:rPr>
            <w:rStyle w:val="Hyperlink"/>
          </w:rPr>
          <w:t xml:space="preserve"> please click here</w:t>
        </w:r>
      </w:hyperlink>
    </w:p>
    <w:p w:rsidR="000C1B47" w:rsidRDefault="00F72A51"/>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ubec Vít Mgr. (MPSV)">
    <w15:presenceInfo w15:providerId="AD" w15:userId="S-1-5-21-2860373619-1581124721-2029513195-119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600F7"/>
    <w:rsid w:val="00015022"/>
    <w:rsid w:val="000D24AF"/>
    <w:rsid w:val="00186B70"/>
    <w:rsid w:val="002E2A22"/>
    <w:rsid w:val="004A17CA"/>
    <w:rsid w:val="00665E5D"/>
    <w:rsid w:val="008630A7"/>
    <w:rsid w:val="008B3D8F"/>
    <w:rsid w:val="009B0786"/>
    <w:rsid w:val="00B22C89"/>
    <w:rsid w:val="00B47A8A"/>
    <w:rsid w:val="00BE575D"/>
    <w:rsid w:val="00E073F3"/>
    <w:rsid w:val="00E9665F"/>
    <w:rsid w:val="00EB2454"/>
    <w:rsid w:val="00F25835"/>
    <w:rsid w:val="00F5234C"/>
    <w:rsid w:val="00F600F7"/>
    <w:rsid w:val="00F72A51"/>
    <w:rsid w:val="00F77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 w:type="paragraph" w:styleId="BalloonText">
    <w:name w:val="Balloon Text"/>
    <w:basedOn w:val="Normal"/>
    <w:link w:val="BalloonTextChar"/>
    <w:uiPriority w:val="99"/>
    <w:semiHidden/>
    <w:unhideWhenUsed/>
    <w:rsid w:val="00E96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6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 w:type="paragraph" w:styleId="BalloonText">
    <w:name w:val="Balloon Text"/>
    <w:basedOn w:val="Normal"/>
    <w:link w:val="BalloonTextChar"/>
    <w:uiPriority w:val="99"/>
    <w:semiHidden/>
    <w:unhideWhenUsed/>
    <w:rsid w:val="00E96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6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orms/U005_en.htm" TargetMode="External"/><Relationship Id="rId11" Type="http://schemas.openxmlformats.org/officeDocument/2006/relationships/customXml" Target="../customXml/item2.xml"/><Relationship Id="rId5" Type="http://schemas.openxmlformats.org/officeDocument/2006/relationships/hyperlink" Target="https://circabc.europa.eu"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5D717204-F53E-4A45-AAF9-D1DC7DAA6BCB}"/>
</file>

<file path=customXml/itemProps2.xml><?xml version="1.0" encoding="utf-8"?>
<ds:datastoreItem xmlns:ds="http://schemas.openxmlformats.org/officeDocument/2006/customXml" ds:itemID="{E0CD97F1-8D78-4233-AB09-8326EACE5239}"/>
</file>

<file path=customXml/itemProps3.xml><?xml version="1.0" encoding="utf-8"?>
<ds:datastoreItem xmlns:ds="http://schemas.openxmlformats.org/officeDocument/2006/customXml" ds:itemID="{8AE2E685-9412-43C8-ADC2-64591C0B4B37}"/>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1319</Characters>
  <Application>Microsoft Office Word</Application>
  <DocSecurity>0</DocSecurity>
  <Lines>10</Lines>
  <Paragraphs>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European Commission</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U005</dc:title>
  <dc:creator>LELDE CUKURE</dc:creator>
  <cp:lastModifiedBy>WARSON Heidi (EMPL-EXT)</cp:lastModifiedBy>
  <cp:revision>2</cp:revision>
  <dcterms:created xsi:type="dcterms:W3CDTF">2019-09-06T11:59:00Z</dcterms:created>
  <dcterms:modified xsi:type="dcterms:W3CDTF">2019-09-06T11:59:00Z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