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DB76E6" w:rsidRDefault="00FC6A02" w:rsidP="00696070">
      <w:pPr>
        <w:spacing w:after="200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DA058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DB76E6">
        <w:rPr>
          <w:rFonts w:ascii="Calibri" w:eastAsia="Calibri" w:hAnsi="Calibri"/>
          <w:b/>
          <w:sz w:val="22"/>
          <w:szCs w:val="22"/>
          <w:lang w:val="en-GB"/>
        </w:rPr>
        <w:t>Information on Aggravation of Occupational Disease</w:t>
      </w:r>
    </w:p>
    <w:p w:rsidR="00A25DC6" w:rsidRPr="008758AC" w:rsidRDefault="00A25DC6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US"/>
        </w:rPr>
      </w:pP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FC6A02" w:rsidRPr="000A6DC9" w:rsidRDefault="000A6DC9" w:rsidP="00696070">
      <w:p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0A6DC9">
        <w:rPr>
          <w:rFonts w:ascii="Calibri" w:eastAsia="Calibri" w:hAnsi="Calibri" w:cs="Arial"/>
          <w:sz w:val="22"/>
          <w:szCs w:val="22"/>
          <w:lang w:val="en-GB"/>
        </w:rPr>
        <w:t>The M</w:t>
      </w:r>
      <w:r>
        <w:rPr>
          <w:rFonts w:ascii="Calibri" w:eastAsia="Calibri" w:hAnsi="Calibri" w:cs="Arial"/>
          <w:sz w:val="22"/>
          <w:szCs w:val="22"/>
          <w:lang w:val="en-GB"/>
        </w:rPr>
        <w:t>ember State replies to the SED DA057 with SED DA058</w:t>
      </w:r>
      <w:r w:rsidR="001471D3">
        <w:rPr>
          <w:rFonts w:ascii="Calibri" w:eastAsia="Calibri" w:hAnsi="Calibri" w:cs="Arial"/>
          <w:sz w:val="22"/>
          <w:szCs w:val="22"/>
          <w:lang w:val="en-GB"/>
        </w:rPr>
        <w:t xml:space="preserve"> providing details about the aggravation of the occupational disease</w:t>
      </w:r>
      <w:r w:rsidR="001064BF">
        <w:rPr>
          <w:rFonts w:ascii="Calibri" w:eastAsia="Calibri" w:hAnsi="Calibri" w:cs="Arial"/>
          <w:sz w:val="22"/>
          <w:szCs w:val="22"/>
          <w:lang w:val="en-GB"/>
        </w:rPr>
        <w:t xml:space="preserve"> in order</w:t>
      </w:r>
      <w:r w:rsidR="001064BF" w:rsidRPr="001064BF">
        <w:rPr>
          <w:rFonts w:ascii="Calibri" w:eastAsia="Calibri" w:hAnsi="Calibri" w:cs="Arial"/>
          <w:sz w:val="22"/>
          <w:szCs w:val="22"/>
          <w:lang w:val="en-GB"/>
        </w:rPr>
        <w:t xml:space="preserve"> to assess the right to the supplement</w:t>
      </w:r>
      <w:r w:rsidR="001064BF"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0A6DC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bookmarkStart w:id="0" w:name="_GoBack"/>
      <w:bookmarkEnd w:id="0"/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0A6DC9" w:rsidRPr="000A6DC9" w:rsidRDefault="000A6DC9" w:rsidP="000A6DC9">
      <w:pPr>
        <w:spacing w:after="160"/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0A6DC9">
        <w:rPr>
          <w:rFonts w:ascii="Calibri" w:eastAsia="Calibri" w:hAnsi="Calibri" w:cs="Arial"/>
          <w:b/>
          <w:sz w:val="22"/>
          <w:szCs w:val="22"/>
          <w:lang w:val="en-GB"/>
        </w:rPr>
        <w:t>Note that:</w:t>
      </w:r>
    </w:p>
    <w:p w:rsidR="000A6DC9" w:rsidRPr="000A6DC9" w:rsidRDefault="0007797B" w:rsidP="0007797B">
      <w:pPr>
        <w:numPr>
          <w:ilvl w:val="0"/>
          <w:numId w:val="2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7797B">
        <w:rPr>
          <w:rFonts w:ascii="Calibri" w:eastAsia="Calibri" w:hAnsi="Calibri" w:cs="Arial"/>
          <w:sz w:val="22"/>
          <w:szCs w:val="22"/>
          <w:lang w:val="en-GB"/>
        </w:rPr>
        <w:t>The reply on DA058 should be determined by the list of information or documents requested in DA057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:rsidR="000A6DC9" w:rsidRPr="000A6DC9" w:rsidRDefault="000A6DC9" w:rsidP="00696070">
      <w:pPr>
        <w:numPr>
          <w:ilvl w:val="0"/>
          <w:numId w:val="2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A6DC9">
        <w:rPr>
          <w:rFonts w:ascii="Calibri" w:eastAsia="Calibri" w:hAnsi="Calibri" w:cs="Arial"/>
          <w:sz w:val="22"/>
          <w:szCs w:val="22"/>
          <w:lang w:val="en-GB"/>
        </w:rPr>
        <w:t>If requested document</w:t>
      </w:r>
      <w:r>
        <w:rPr>
          <w:rFonts w:ascii="Calibri" w:eastAsia="Calibri" w:hAnsi="Calibri" w:cs="Arial"/>
          <w:sz w:val="22"/>
          <w:szCs w:val="22"/>
          <w:lang w:val="en-GB"/>
        </w:rPr>
        <w:t>s</w:t>
      </w:r>
      <w:r w:rsidRPr="000A6DC9">
        <w:rPr>
          <w:rFonts w:ascii="Calibri" w:eastAsia="Calibri" w:hAnsi="Calibri" w:cs="Arial"/>
          <w:sz w:val="22"/>
          <w:szCs w:val="22"/>
          <w:lang w:val="en-GB"/>
        </w:rPr>
        <w:t xml:space="preserve"> are attached to DA0</w:t>
      </w:r>
      <w:r>
        <w:rPr>
          <w:rFonts w:ascii="Calibri" w:eastAsia="Calibri" w:hAnsi="Calibri" w:cs="Arial"/>
          <w:sz w:val="22"/>
          <w:szCs w:val="22"/>
          <w:lang w:val="en-GB"/>
        </w:rPr>
        <w:t>58 it is advised to specify the</w:t>
      </w:r>
      <w:r w:rsidRPr="000A6DC9">
        <w:rPr>
          <w:rFonts w:ascii="Calibri" w:eastAsia="Calibri" w:hAnsi="Calibri" w:cs="Arial"/>
          <w:sz w:val="22"/>
          <w:szCs w:val="22"/>
          <w:lang w:val="en-GB"/>
        </w:rPr>
        <w:t xml:space="preserve"> type </w:t>
      </w:r>
      <w:r>
        <w:rPr>
          <w:rFonts w:ascii="Calibri" w:eastAsia="Calibri" w:hAnsi="Calibri" w:cs="Arial"/>
          <w:sz w:val="22"/>
          <w:szCs w:val="22"/>
          <w:lang w:val="en-GB"/>
        </w:rPr>
        <w:t>in accordance with</w:t>
      </w:r>
      <w:r w:rsidRPr="000A6DC9">
        <w:rPr>
          <w:rFonts w:ascii="Calibri" w:eastAsia="Calibri" w:hAnsi="Calibri" w:cs="Arial"/>
          <w:sz w:val="22"/>
          <w:szCs w:val="22"/>
          <w:lang w:val="en-GB"/>
        </w:rPr>
        <w:t xml:space="preserve"> point 5.2.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0A6DC9" w:rsidRPr="000A6DC9" w:rsidRDefault="000A6DC9" w:rsidP="000A6DC9">
      <w:p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0A6DC9">
        <w:rPr>
          <w:rFonts w:ascii="Calibri" w:eastAsia="Calibri" w:hAnsi="Calibri" w:cs="Arial"/>
          <w:i/>
          <w:sz w:val="22"/>
          <w:szCs w:val="22"/>
          <w:lang w:val="en-GB"/>
        </w:rPr>
        <w:t>Specific mandatory field in DA058 (without which SED should not be send):</w:t>
      </w:r>
    </w:p>
    <w:p w:rsidR="00370C56" w:rsidRPr="000A6DC9" w:rsidRDefault="000A6DC9" w:rsidP="000A6DC9">
      <w:pPr>
        <w:numPr>
          <w:ilvl w:val="0"/>
          <w:numId w:val="3"/>
        </w:num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0A6DC9">
        <w:rPr>
          <w:rFonts w:ascii="Calibri" w:eastAsia="Calibri" w:hAnsi="Calibri" w:cs="Arial"/>
          <w:sz w:val="22"/>
          <w:szCs w:val="22"/>
          <w:lang w:val="en-GB"/>
        </w:rPr>
        <w:t>Fields 5.1 “</w:t>
      </w:r>
      <w:r w:rsidRPr="000A6DC9">
        <w:rPr>
          <w:rFonts w:ascii="Calibri" w:eastAsia="Calibri" w:hAnsi="Calibri" w:cs="Arial"/>
          <w:i/>
          <w:sz w:val="22"/>
          <w:szCs w:val="22"/>
          <w:lang w:val="en-GB"/>
        </w:rPr>
        <w:t>We inform you as follows”</w:t>
      </w:r>
      <w:r w:rsidRPr="000A6DC9">
        <w:rPr>
          <w:rFonts w:ascii="Calibri" w:eastAsia="Calibri" w:hAnsi="Calibri" w:cs="Arial"/>
          <w:sz w:val="22"/>
          <w:szCs w:val="22"/>
          <w:lang w:val="en-GB"/>
        </w:rPr>
        <w:t xml:space="preserve"> – which allows to provide information on aggravation of occupational disease;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="00FC6A02">
        <w:rPr>
          <w:rFonts w:ascii="Calibri" w:eastAsia="Calibri" w:hAnsi="Calibri" w:cs="Arial"/>
          <w:sz w:val="22"/>
          <w:szCs w:val="22"/>
          <w:lang w:val="en-US"/>
        </w:rPr>
        <w:t>of SED DA058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FC6A02" w:rsidRPr="00FC6A02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ED52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EB" w:rsidRDefault="00E96CEB" w:rsidP="00AB3C18">
      <w:r>
        <w:separator/>
      </w:r>
    </w:p>
  </w:endnote>
  <w:endnote w:type="continuationSeparator" w:id="0">
    <w:p w:rsidR="00E96CEB" w:rsidRDefault="00E96CEB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EB" w:rsidRDefault="00E96CEB" w:rsidP="00AB3C18">
      <w:r>
        <w:separator/>
      </w:r>
    </w:p>
  </w:footnote>
  <w:footnote w:type="continuationSeparator" w:id="0">
    <w:p w:rsidR="00E96CEB" w:rsidRDefault="00E96CEB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D28CD"/>
    <w:multiLevelType w:val="hybridMultilevel"/>
    <w:tmpl w:val="E2161FF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7797B"/>
    <w:rsid w:val="00097894"/>
    <w:rsid w:val="000A6DC9"/>
    <w:rsid w:val="000B3328"/>
    <w:rsid w:val="000C62D3"/>
    <w:rsid w:val="000F1DDB"/>
    <w:rsid w:val="00103B29"/>
    <w:rsid w:val="00105076"/>
    <w:rsid w:val="001064BF"/>
    <w:rsid w:val="00127312"/>
    <w:rsid w:val="001342C0"/>
    <w:rsid w:val="00142F55"/>
    <w:rsid w:val="001471D3"/>
    <w:rsid w:val="00173A29"/>
    <w:rsid w:val="00181B37"/>
    <w:rsid w:val="00182F3B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62FD"/>
    <w:rsid w:val="004A6D4D"/>
    <w:rsid w:val="004C3FA3"/>
    <w:rsid w:val="004C497A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9206C"/>
    <w:rsid w:val="00930DD4"/>
    <w:rsid w:val="00963CE8"/>
    <w:rsid w:val="009B5934"/>
    <w:rsid w:val="009C25E7"/>
    <w:rsid w:val="009E0CC0"/>
    <w:rsid w:val="009E15D7"/>
    <w:rsid w:val="009E279F"/>
    <w:rsid w:val="009E51FA"/>
    <w:rsid w:val="00A22C8C"/>
    <w:rsid w:val="00A25DC6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1AFB"/>
    <w:rsid w:val="00D53DD0"/>
    <w:rsid w:val="00DA0D06"/>
    <w:rsid w:val="00DB42AB"/>
    <w:rsid w:val="00DB76E6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5FA"/>
    <w:rsid w:val="00E61B8D"/>
    <w:rsid w:val="00E744B4"/>
    <w:rsid w:val="00E8104E"/>
    <w:rsid w:val="00E96CEB"/>
    <w:rsid w:val="00EA38E4"/>
    <w:rsid w:val="00EA393A"/>
    <w:rsid w:val="00ED3974"/>
    <w:rsid w:val="00ED5226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C6A02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BF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BF"/>
    <w:rPr>
      <w:rFonts w:ascii="Calibri" w:eastAsia="Calibri" w:hAnsi="Calibri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BF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BF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8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4063D-FF38-4876-89D3-B24C0B9DD25C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DA058</dc:title>
  <dc:creator>Leps, Olof (init)</dc:creator>
  <cp:lastModifiedBy>BRIFFOZ Eric (EMPL-EXT)</cp:lastModifiedBy>
  <cp:revision>3</cp:revision>
  <dcterms:created xsi:type="dcterms:W3CDTF">2017-11-29T13:54:00Z</dcterms:created>
  <dcterms:modified xsi:type="dcterms:W3CDTF">2018-10-25T08:47:00Z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