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AC" w:rsidRDefault="00E36E2E" w:rsidP="00696070">
      <w:pPr>
        <w:spacing w:after="200"/>
        <w:jc w:val="center"/>
        <w:rPr>
          <w:rFonts w:ascii="Calibri" w:eastAsia="Calibri" w:hAnsi="Calibri"/>
          <w:b/>
          <w:sz w:val="22"/>
          <w:szCs w:val="22"/>
          <w:lang w:val="en-GB"/>
        </w:rPr>
      </w:pPr>
      <w:r>
        <w:rPr>
          <w:rFonts w:ascii="Calibri" w:eastAsia="Calibri" w:hAnsi="Calibri"/>
          <w:b/>
          <w:sz w:val="22"/>
          <w:szCs w:val="22"/>
          <w:lang w:val="en-GB"/>
        </w:rPr>
        <w:t>DA050</w:t>
      </w:r>
      <w:r w:rsidR="008758AC" w:rsidRPr="008758AC">
        <w:rPr>
          <w:rFonts w:ascii="Calibri" w:eastAsia="Calibri" w:hAnsi="Calibri"/>
          <w:b/>
          <w:sz w:val="22"/>
          <w:szCs w:val="22"/>
          <w:lang w:val="en-GB"/>
        </w:rPr>
        <w:t xml:space="preserve"> - </w:t>
      </w:r>
      <w:r w:rsidRPr="00E36E2E">
        <w:rPr>
          <w:rFonts w:ascii="Calibri" w:eastAsia="Calibri" w:hAnsi="Calibri"/>
          <w:b/>
          <w:sz w:val="22"/>
          <w:szCs w:val="22"/>
          <w:lang w:val="en-GB"/>
        </w:rPr>
        <w:t>Send Declaration or Notification of Occupational Diseas</w:t>
      </w:r>
      <w:r>
        <w:rPr>
          <w:rFonts w:ascii="Calibri" w:eastAsia="Calibri" w:hAnsi="Calibri"/>
          <w:b/>
          <w:sz w:val="22"/>
          <w:szCs w:val="22"/>
          <w:lang w:val="en-GB"/>
        </w:rPr>
        <w:t>e</w:t>
      </w:r>
    </w:p>
    <w:p w:rsidR="0032508C" w:rsidRPr="00E36E2E" w:rsidRDefault="0032508C" w:rsidP="00696070">
      <w:pPr>
        <w:spacing w:after="200"/>
        <w:jc w:val="center"/>
        <w:rPr>
          <w:rFonts w:ascii="Calibri" w:eastAsia="Calibri" w:hAnsi="Calibri" w:cs="Arial"/>
          <w:sz w:val="22"/>
          <w:szCs w:val="22"/>
          <w:lang w:val="en-GB"/>
        </w:rPr>
      </w:pP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Purpose of the SED:</w:t>
      </w:r>
    </w:p>
    <w:p w:rsidR="00B87800" w:rsidRDefault="00B87800" w:rsidP="00B87800">
      <w:pPr>
        <w:spacing w:after="120"/>
        <w:jc w:val="both"/>
        <w:rPr>
          <w:rFonts w:ascii="Calibri" w:hAnsi="Calibri" w:cs="Calibri"/>
          <w:sz w:val="22"/>
          <w:szCs w:val="24"/>
          <w:lang w:val="en-GB"/>
        </w:rPr>
      </w:pPr>
      <w:r w:rsidRPr="00B87800">
        <w:rPr>
          <w:rFonts w:ascii="Calibri" w:hAnsi="Calibri" w:cs="Calibri"/>
          <w:sz w:val="22"/>
          <w:szCs w:val="24"/>
          <w:lang w:val="en-GB"/>
        </w:rPr>
        <w:t>DA050 is a declaration or n</w:t>
      </w:r>
      <w:r>
        <w:rPr>
          <w:rFonts w:ascii="Calibri" w:hAnsi="Calibri" w:cs="Calibri"/>
          <w:sz w:val="22"/>
          <w:szCs w:val="24"/>
          <w:lang w:val="en-GB"/>
        </w:rPr>
        <w:t xml:space="preserve">otification of the occupational </w:t>
      </w:r>
      <w:r w:rsidRPr="00B87800">
        <w:rPr>
          <w:rFonts w:ascii="Calibri" w:hAnsi="Calibri" w:cs="Calibri"/>
          <w:sz w:val="22"/>
          <w:szCs w:val="24"/>
          <w:lang w:val="en-GB"/>
        </w:rPr>
        <w:t>disease to the Member State that is considered to be the co</w:t>
      </w:r>
      <w:r>
        <w:rPr>
          <w:rFonts w:ascii="Calibri" w:hAnsi="Calibri" w:cs="Calibri"/>
          <w:sz w:val="22"/>
          <w:szCs w:val="24"/>
          <w:lang w:val="en-GB"/>
        </w:rPr>
        <w:t xml:space="preserve">mpetent one (the last one where </w:t>
      </w:r>
      <w:r w:rsidRPr="00B87800">
        <w:rPr>
          <w:rFonts w:ascii="Calibri" w:hAnsi="Calibri" w:cs="Calibri"/>
          <w:sz w:val="22"/>
          <w:szCs w:val="24"/>
          <w:lang w:val="en-GB"/>
        </w:rPr>
        <w:t>such an activity likely to cause the disease, was pursued)</w:t>
      </w:r>
    </w:p>
    <w:p w:rsidR="00446E4A" w:rsidRPr="00446E4A" w:rsidRDefault="00446E4A" w:rsidP="001D62A4">
      <w:pPr>
        <w:spacing w:after="120"/>
        <w:ind w:left="360"/>
        <w:jc w:val="both"/>
        <w:rPr>
          <w:rFonts w:ascii="Calibri" w:hAnsi="Calibri" w:cs="Calibri"/>
          <w:sz w:val="22"/>
          <w:szCs w:val="24"/>
          <w:lang w:val="en-GB"/>
        </w:rPr>
      </w:pPr>
      <w:r w:rsidRPr="00446E4A">
        <w:rPr>
          <w:rFonts w:ascii="Calibri" w:hAnsi="Calibri" w:cs="Calibri"/>
          <w:sz w:val="22"/>
          <w:szCs w:val="24"/>
          <w:lang w:val="en-GB"/>
        </w:rPr>
        <w:t>DA050 allows to give information about all possible periods of exposure</w:t>
      </w:r>
      <w:r>
        <w:rPr>
          <w:rFonts w:ascii="Calibri" w:hAnsi="Calibri" w:cs="Calibri"/>
          <w:sz w:val="22"/>
          <w:szCs w:val="24"/>
          <w:lang w:val="en-GB"/>
        </w:rPr>
        <w:t>.</w:t>
      </w:r>
    </w:p>
    <w:p w:rsidR="00446E4A" w:rsidRDefault="00446E4A" w:rsidP="001D62A4">
      <w:pPr>
        <w:spacing w:after="120"/>
        <w:ind w:left="360"/>
        <w:jc w:val="both"/>
        <w:rPr>
          <w:rFonts w:ascii="Calibri" w:hAnsi="Calibri" w:cs="Calibri"/>
          <w:sz w:val="22"/>
          <w:szCs w:val="24"/>
          <w:lang w:val="en-GB"/>
        </w:rPr>
      </w:pPr>
      <w:r w:rsidRPr="00446E4A">
        <w:rPr>
          <w:rFonts w:ascii="Calibri" w:hAnsi="Calibri" w:cs="Calibri"/>
          <w:sz w:val="22"/>
          <w:szCs w:val="24"/>
          <w:lang w:val="en-GB"/>
        </w:rPr>
        <w:t>This declaration should include information about the employer, the periods of employment, and the possible causal link between the activity and disease.</w:t>
      </w:r>
    </w:p>
    <w:p w:rsidR="005F27D9" w:rsidRDefault="005F27D9" w:rsidP="00696070">
      <w:pPr>
        <w:spacing w:after="160"/>
        <w:jc w:val="both"/>
        <w:rPr>
          <w:rFonts w:ascii="Calibri" w:eastAsia="Calibri" w:hAnsi="Calibri" w:cs="Arial"/>
          <w:sz w:val="22"/>
          <w:szCs w:val="22"/>
          <w:lang w:val="en-US"/>
        </w:rPr>
      </w:pPr>
      <w:r>
        <w:rPr>
          <w:rFonts w:ascii="Calibri" w:eastAsia="Calibri" w:hAnsi="Calibri" w:cs="Arial"/>
          <w:sz w:val="22"/>
          <w:szCs w:val="22"/>
          <w:lang w:val="en-US"/>
        </w:rPr>
        <w:t xml:space="preserve">For general remarks applicable to all the AWOD SEDs click </w:t>
      </w:r>
      <w:hyperlink r:id="rId11" w:history="1">
        <w:r w:rsidRPr="005F27D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r>
        <w:rPr>
          <w:rFonts w:ascii="Calibri" w:eastAsia="Calibri" w:hAnsi="Calibri" w:cs="Arial"/>
          <w:sz w:val="22"/>
          <w:szCs w:val="22"/>
          <w:lang w:val="en-US"/>
        </w:rPr>
        <w:t>.</w:t>
      </w:r>
    </w:p>
    <w:p w:rsidR="00181B37" w:rsidRPr="00181B37" w:rsidRDefault="00181B37" w:rsidP="00A95192">
      <w:pPr>
        <w:spacing w:after="120"/>
        <w:jc w:val="both"/>
        <w:rPr>
          <w:rFonts w:ascii="Calibri" w:eastAsia="Calibri" w:hAnsi="Calibri" w:cs="Arial"/>
          <w:b/>
          <w:sz w:val="22"/>
          <w:szCs w:val="22"/>
          <w:lang w:val="en-US"/>
        </w:rPr>
      </w:pPr>
      <w:r w:rsidRPr="00181B37">
        <w:rPr>
          <w:rFonts w:ascii="Calibri" w:eastAsia="Calibri" w:hAnsi="Calibri" w:cs="Arial"/>
          <w:b/>
          <w:sz w:val="22"/>
          <w:szCs w:val="22"/>
          <w:lang w:val="en-US"/>
        </w:rPr>
        <w:t>Data required:</w:t>
      </w:r>
    </w:p>
    <w:p w:rsidR="00370C56" w:rsidRDefault="00D57606" w:rsidP="00D57606">
      <w:pPr>
        <w:spacing w:after="200" w:line="276" w:lineRule="auto"/>
        <w:jc w:val="both"/>
        <w:rPr>
          <w:rFonts w:ascii="Calibri" w:hAnsi="Calibri" w:cs="Calibri"/>
          <w:sz w:val="22"/>
          <w:szCs w:val="24"/>
          <w:lang w:val="en-GB"/>
        </w:rPr>
      </w:pPr>
      <w:r>
        <w:rPr>
          <w:rFonts w:ascii="Calibri" w:hAnsi="Calibri" w:cs="Calibri"/>
          <w:sz w:val="22"/>
          <w:szCs w:val="24"/>
          <w:lang w:val="en-GB"/>
        </w:rPr>
        <w:t>Section</w:t>
      </w:r>
      <w:r w:rsidRPr="00D57606">
        <w:rPr>
          <w:rFonts w:ascii="Calibri" w:hAnsi="Calibri" w:cs="Calibri"/>
          <w:sz w:val="22"/>
          <w:szCs w:val="24"/>
          <w:lang w:val="en-GB"/>
        </w:rPr>
        <w:t xml:space="preserve"> </w:t>
      </w:r>
      <w:r w:rsidR="00D627B8" w:rsidRPr="00D57606">
        <w:rPr>
          <w:rFonts w:ascii="Calibri" w:hAnsi="Calibri" w:cs="Calibri"/>
          <w:sz w:val="22"/>
          <w:szCs w:val="24"/>
          <w:lang w:val="en-GB"/>
        </w:rPr>
        <w:t>5 “</w:t>
      </w:r>
      <w:r w:rsidR="00D627B8" w:rsidRPr="00D57606">
        <w:rPr>
          <w:rFonts w:ascii="Calibri" w:hAnsi="Calibri" w:cs="Calibri"/>
          <w:i/>
          <w:sz w:val="22"/>
          <w:szCs w:val="24"/>
          <w:lang w:val="en-GB"/>
        </w:rPr>
        <w:t>Information on periods of exposure”</w:t>
      </w:r>
      <w:r w:rsidR="00D627B8" w:rsidRPr="00D57606">
        <w:rPr>
          <w:rFonts w:ascii="Calibri" w:hAnsi="Calibri" w:cs="Calibri"/>
          <w:sz w:val="22"/>
          <w:szCs w:val="24"/>
          <w:lang w:val="en-GB"/>
        </w:rPr>
        <w:t xml:space="preserve"> is mandatory</w:t>
      </w:r>
      <w:r>
        <w:rPr>
          <w:rFonts w:ascii="Calibri" w:hAnsi="Calibri" w:cs="Calibri"/>
          <w:sz w:val="22"/>
          <w:szCs w:val="24"/>
          <w:lang w:val="en-GB"/>
        </w:rPr>
        <w:t xml:space="preserve"> and repeatable and following data are required:</w:t>
      </w:r>
    </w:p>
    <w:p w:rsidR="00D57606" w:rsidRDefault="00D57606" w:rsidP="00D5760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Employer name;</w:t>
      </w:r>
    </w:p>
    <w:p w:rsidR="00D57606" w:rsidRDefault="00D57606" w:rsidP="00D5760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Employer identification number with a type;</w:t>
      </w:r>
    </w:p>
    <w:p w:rsidR="00D57606" w:rsidRDefault="00D57606" w:rsidP="00D57606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Description of the job;</w:t>
      </w:r>
    </w:p>
    <w:p w:rsidR="00D57606" w:rsidRPr="00D57606" w:rsidRDefault="00ED313F" w:rsidP="00D57606">
      <w:pPr>
        <w:pStyle w:val="ListParagraph"/>
        <w:spacing w:after="200" w:line="276" w:lineRule="auto"/>
        <w:ind w:left="0"/>
        <w:jc w:val="both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Providing information on </w:t>
      </w:r>
      <w:r w:rsidR="00D57606">
        <w:rPr>
          <w:rFonts w:ascii="Calibri" w:eastAsia="Calibri" w:hAnsi="Calibri" w:cs="Arial"/>
          <w:sz w:val="22"/>
          <w:szCs w:val="22"/>
          <w:lang w:val="en-GB"/>
        </w:rPr>
        <w:t xml:space="preserve"> causal link and the employment period are not mandatory, as they might not always be known, but if available must be provided.</w:t>
      </w:r>
    </w:p>
    <w:p w:rsidR="008758AC" w:rsidRPr="00182F3B" w:rsidRDefault="008758AC" w:rsidP="00696070">
      <w:pPr>
        <w:spacing w:after="200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see the content </w:t>
      </w:r>
      <w:r w:rsidR="002315E6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>
        <w:rPr>
          <w:rFonts w:ascii="Calibri" w:eastAsia="Calibri" w:hAnsi="Calibri" w:cs="Arial"/>
          <w:sz w:val="22"/>
          <w:szCs w:val="22"/>
          <w:lang w:val="en-US"/>
        </w:rPr>
        <w:t xml:space="preserve">of SED </w:t>
      </w:r>
      <w:r w:rsidR="00145909">
        <w:rPr>
          <w:rFonts w:ascii="Calibri" w:eastAsia="Calibri" w:hAnsi="Calibri" w:cs="Arial"/>
          <w:sz w:val="22"/>
          <w:szCs w:val="22"/>
          <w:lang w:val="en-US"/>
        </w:rPr>
        <w:t>DA050</w:t>
      </w:r>
      <w:r w:rsidR="00370C56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2" w:history="1">
        <w:r w:rsidR="00370C56" w:rsidRPr="00145909">
          <w:rPr>
            <w:rStyle w:val="Hyperlink"/>
            <w:rFonts w:ascii="Calibri" w:eastAsia="Calibri" w:hAnsi="Calibri" w:cs="Arial"/>
            <w:sz w:val="22"/>
            <w:szCs w:val="22"/>
            <w:lang w:val="en-US"/>
          </w:rPr>
          <w:t>here</w:t>
        </w:r>
      </w:hyperlink>
      <w:bookmarkStart w:id="0" w:name="_GoBack"/>
      <w:bookmarkEnd w:id="0"/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sectPr w:rsidR="008758AC" w:rsidRPr="00182F3B" w:rsidSect="004B39D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CD6" w:rsidRDefault="00E70CD6" w:rsidP="00AB3C18">
      <w:r>
        <w:separator/>
      </w:r>
    </w:p>
  </w:endnote>
  <w:endnote w:type="continuationSeparator" w:id="0">
    <w:p w:rsidR="00E70CD6" w:rsidRDefault="00E70CD6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CD6" w:rsidRDefault="00E70CD6" w:rsidP="00AB3C18">
      <w:r>
        <w:separator/>
      </w:r>
    </w:p>
  </w:footnote>
  <w:footnote w:type="continuationSeparator" w:id="0">
    <w:p w:rsidR="00E70CD6" w:rsidRDefault="00E70CD6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D632B"/>
    <w:multiLevelType w:val="hybridMultilevel"/>
    <w:tmpl w:val="7F4CFC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E419E"/>
    <w:multiLevelType w:val="hybridMultilevel"/>
    <w:tmpl w:val="1528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4557D"/>
    <w:multiLevelType w:val="hybridMultilevel"/>
    <w:tmpl w:val="D304F2C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AE6012"/>
    <w:multiLevelType w:val="hybridMultilevel"/>
    <w:tmpl w:val="6818C4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97894"/>
    <w:rsid w:val="000B3328"/>
    <w:rsid w:val="000C62D3"/>
    <w:rsid w:val="000F1DDB"/>
    <w:rsid w:val="00103B29"/>
    <w:rsid w:val="00105076"/>
    <w:rsid w:val="00127312"/>
    <w:rsid w:val="001342C0"/>
    <w:rsid w:val="00142F55"/>
    <w:rsid w:val="00145909"/>
    <w:rsid w:val="00173A29"/>
    <w:rsid w:val="00181B37"/>
    <w:rsid w:val="00182F3B"/>
    <w:rsid w:val="001A7E1F"/>
    <w:rsid w:val="001B500E"/>
    <w:rsid w:val="001D06B8"/>
    <w:rsid w:val="001D62A4"/>
    <w:rsid w:val="001D6BD0"/>
    <w:rsid w:val="001E6B56"/>
    <w:rsid w:val="002029F8"/>
    <w:rsid w:val="00211448"/>
    <w:rsid w:val="002315E6"/>
    <w:rsid w:val="0023233A"/>
    <w:rsid w:val="00234115"/>
    <w:rsid w:val="002473B8"/>
    <w:rsid w:val="00272059"/>
    <w:rsid w:val="00283767"/>
    <w:rsid w:val="002C2076"/>
    <w:rsid w:val="002F79A2"/>
    <w:rsid w:val="00301F49"/>
    <w:rsid w:val="0030294F"/>
    <w:rsid w:val="00304B04"/>
    <w:rsid w:val="003110EC"/>
    <w:rsid w:val="0032305C"/>
    <w:rsid w:val="003237EE"/>
    <w:rsid w:val="0032508C"/>
    <w:rsid w:val="00340ADD"/>
    <w:rsid w:val="00370C56"/>
    <w:rsid w:val="00376E7B"/>
    <w:rsid w:val="003873C7"/>
    <w:rsid w:val="003C1F83"/>
    <w:rsid w:val="003C56B9"/>
    <w:rsid w:val="003D175F"/>
    <w:rsid w:val="003E15C3"/>
    <w:rsid w:val="003F4CFE"/>
    <w:rsid w:val="00417AD3"/>
    <w:rsid w:val="00443229"/>
    <w:rsid w:val="00446E4A"/>
    <w:rsid w:val="004644CA"/>
    <w:rsid w:val="004A62FD"/>
    <w:rsid w:val="004A6D4D"/>
    <w:rsid w:val="004B39D1"/>
    <w:rsid w:val="004C3FA3"/>
    <w:rsid w:val="004C497A"/>
    <w:rsid w:val="005148CE"/>
    <w:rsid w:val="00556052"/>
    <w:rsid w:val="00561282"/>
    <w:rsid w:val="00574310"/>
    <w:rsid w:val="00575715"/>
    <w:rsid w:val="005B1C63"/>
    <w:rsid w:val="005E4CC2"/>
    <w:rsid w:val="005F27D9"/>
    <w:rsid w:val="00633F90"/>
    <w:rsid w:val="006728A1"/>
    <w:rsid w:val="0067458C"/>
    <w:rsid w:val="00676773"/>
    <w:rsid w:val="0068633B"/>
    <w:rsid w:val="00696070"/>
    <w:rsid w:val="00697559"/>
    <w:rsid w:val="006975C8"/>
    <w:rsid w:val="006A6A91"/>
    <w:rsid w:val="006B6BB3"/>
    <w:rsid w:val="006C2F17"/>
    <w:rsid w:val="006C6045"/>
    <w:rsid w:val="006C7B1C"/>
    <w:rsid w:val="006E463E"/>
    <w:rsid w:val="0070430C"/>
    <w:rsid w:val="007149E7"/>
    <w:rsid w:val="00721A2B"/>
    <w:rsid w:val="00722276"/>
    <w:rsid w:val="00745A24"/>
    <w:rsid w:val="00747CCE"/>
    <w:rsid w:val="00765F0D"/>
    <w:rsid w:val="00775EB4"/>
    <w:rsid w:val="0078732C"/>
    <w:rsid w:val="007A355E"/>
    <w:rsid w:val="007A77C8"/>
    <w:rsid w:val="007B49B3"/>
    <w:rsid w:val="007D31D7"/>
    <w:rsid w:val="007E3CD3"/>
    <w:rsid w:val="007E3D41"/>
    <w:rsid w:val="0080404C"/>
    <w:rsid w:val="00817E31"/>
    <w:rsid w:val="00841A57"/>
    <w:rsid w:val="008758AC"/>
    <w:rsid w:val="0089206C"/>
    <w:rsid w:val="00930DD4"/>
    <w:rsid w:val="00963CE8"/>
    <w:rsid w:val="009A302C"/>
    <w:rsid w:val="009B5934"/>
    <w:rsid w:val="009C25E7"/>
    <w:rsid w:val="009E0CC0"/>
    <w:rsid w:val="009E15D7"/>
    <w:rsid w:val="009E279F"/>
    <w:rsid w:val="009E51FA"/>
    <w:rsid w:val="00A22C8C"/>
    <w:rsid w:val="00A27C37"/>
    <w:rsid w:val="00A46686"/>
    <w:rsid w:val="00A51BBF"/>
    <w:rsid w:val="00A73764"/>
    <w:rsid w:val="00A748C0"/>
    <w:rsid w:val="00A95192"/>
    <w:rsid w:val="00AB3C18"/>
    <w:rsid w:val="00AD1264"/>
    <w:rsid w:val="00AD7DDD"/>
    <w:rsid w:val="00AE627F"/>
    <w:rsid w:val="00B27FEC"/>
    <w:rsid w:val="00B40A09"/>
    <w:rsid w:val="00B657B4"/>
    <w:rsid w:val="00B6735A"/>
    <w:rsid w:val="00B87800"/>
    <w:rsid w:val="00BC1FB8"/>
    <w:rsid w:val="00BC7075"/>
    <w:rsid w:val="00BD2713"/>
    <w:rsid w:val="00BF0737"/>
    <w:rsid w:val="00C420DA"/>
    <w:rsid w:val="00C56E22"/>
    <w:rsid w:val="00C77347"/>
    <w:rsid w:val="00CB2F07"/>
    <w:rsid w:val="00CF78E6"/>
    <w:rsid w:val="00D1469B"/>
    <w:rsid w:val="00D1603D"/>
    <w:rsid w:val="00D31138"/>
    <w:rsid w:val="00D46108"/>
    <w:rsid w:val="00D46796"/>
    <w:rsid w:val="00D51634"/>
    <w:rsid w:val="00D53DD0"/>
    <w:rsid w:val="00D57606"/>
    <w:rsid w:val="00D627B8"/>
    <w:rsid w:val="00DA0D06"/>
    <w:rsid w:val="00DB42AB"/>
    <w:rsid w:val="00DC5DEE"/>
    <w:rsid w:val="00DE3622"/>
    <w:rsid w:val="00DF370D"/>
    <w:rsid w:val="00DF6399"/>
    <w:rsid w:val="00DF696A"/>
    <w:rsid w:val="00E04125"/>
    <w:rsid w:val="00E22C24"/>
    <w:rsid w:val="00E24935"/>
    <w:rsid w:val="00E360DF"/>
    <w:rsid w:val="00E36E2E"/>
    <w:rsid w:val="00E56507"/>
    <w:rsid w:val="00E56E4B"/>
    <w:rsid w:val="00E57012"/>
    <w:rsid w:val="00E61B8D"/>
    <w:rsid w:val="00E70CD6"/>
    <w:rsid w:val="00E744B4"/>
    <w:rsid w:val="00E8104E"/>
    <w:rsid w:val="00EA38E4"/>
    <w:rsid w:val="00EA393A"/>
    <w:rsid w:val="00ED313F"/>
    <w:rsid w:val="00ED3974"/>
    <w:rsid w:val="00ED6C57"/>
    <w:rsid w:val="00F020EC"/>
    <w:rsid w:val="00F3569D"/>
    <w:rsid w:val="00F40A7A"/>
    <w:rsid w:val="00F47635"/>
    <w:rsid w:val="00F503C9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73"/>
    <w:pPr>
      <w:spacing w:after="0"/>
    </w:pPr>
    <w:rPr>
      <w:rFonts w:asciiTheme="minorHAnsi" w:eastAsiaTheme="minorHAnsi" w:hAnsiTheme="minorHAnsi"/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773"/>
    <w:rPr>
      <w:rFonts w:ascii="Calibri" w:eastAsia="Calibri" w:hAnsi="Calibri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A51BB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A393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B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B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B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14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8"/>
    <w:pPr>
      <w:spacing w:after="200"/>
    </w:pPr>
    <w:rPr>
      <w:rFonts w:ascii="Calibri" w:eastAsia="Calibri" w:hAnsi="Calibri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8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6773"/>
    <w:pPr>
      <w:spacing w:after="0"/>
    </w:pPr>
    <w:rPr>
      <w:rFonts w:asciiTheme="minorHAnsi" w:eastAsiaTheme="minorHAnsi" w:hAnsiTheme="minorHAnsi"/>
      <w:b/>
      <w:bCs/>
      <w:lang w:val="de-D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6773"/>
    <w:rPr>
      <w:rFonts w:ascii="Calibri" w:eastAsia="Calibri" w:hAnsi="Calibri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orms/DA050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AWOD_SEDs_General_Remarks.docx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CE7BB-087F-4AA3-8823-DFB39389AEDF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Init AG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DA050</dc:title>
  <dc:creator>Leps, Olof (init)</dc:creator>
  <cp:lastModifiedBy>FIORA Joel Jean (EMPL-EXT)</cp:lastModifiedBy>
  <cp:revision>3</cp:revision>
  <dcterms:created xsi:type="dcterms:W3CDTF">2017-11-29T10:13:00Z</dcterms:created>
  <dcterms:modified xsi:type="dcterms:W3CDTF">2017-11-29T14:05:00Z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