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39B1F1" w14:textId="68250071" w:rsidR="008758AC" w:rsidRPr="00E60886" w:rsidRDefault="00915EB9" w:rsidP="00E60886">
      <w:pPr>
        <w:spacing w:after="200"/>
        <w:jc w:val="center"/>
        <w:rPr>
          <w:rFonts w:ascii="Calibri" w:eastAsia="Calibri" w:hAnsi="Calibri"/>
          <w:b/>
          <w:sz w:val="22"/>
          <w:szCs w:val="22"/>
          <w:lang w:val="en-GB"/>
        </w:rPr>
      </w:pPr>
      <w:r w:rsidRPr="00E60886">
        <w:rPr>
          <w:rFonts w:ascii="Calibri" w:eastAsia="Calibri" w:hAnsi="Calibri"/>
          <w:b/>
          <w:sz w:val="22"/>
          <w:szCs w:val="22"/>
          <w:lang w:val="en-GB"/>
        </w:rPr>
        <w:t>DA042</w:t>
      </w:r>
      <w:r w:rsidR="008758AC" w:rsidRPr="00E60886">
        <w:rPr>
          <w:rFonts w:ascii="Calibri" w:eastAsia="Calibri" w:hAnsi="Calibri"/>
          <w:b/>
          <w:sz w:val="22"/>
          <w:szCs w:val="22"/>
          <w:lang w:val="en-GB"/>
        </w:rPr>
        <w:t xml:space="preserve"> </w:t>
      </w:r>
      <w:r w:rsidR="009621A5" w:rsidRPr="00E60886">
        <w:rPr>
          <w:rFonts w:ascii="Calibri" w:eastAsia="Calibri" w:hAnsi="Calibri"/>
          <w:b/>
          <w:sz w:val="22"/>
          <w:szCs w:val="22"/>
          <w:lang w:val="en-GB"/>
        </w:rPr>
        <w:t>–</w:t>
      </w:r>
      <w:r w:rsidR="008758AC" w:rsidRPr="00E60886">
        <w:rPr>
          <w:rFonts w:ascii="Calibri" w:eastAsia="Calibri" w:hAnsi="Calibri"/>
          <w:b/>
          <w:sz w:val="22"/>
          <w:szCs w:val="22"/>
          <w:lang w:val="en-GB"/>
        </w:rPr>
        <w:t xml:space="preserve"> </w:t>
      </w:r>
      <w:r w:rsidRPr="00E60886">
        <w:rPr>
          <w:rFonts w:ascii="Calibri" w:eastAsia="Calibri" w:hAnsi="Calibri"/>
          <w:b/>
          <w:sz w:val="22"/>
          <w:szCs w:val="22"/>
          <w:lang w:val="en-GB"/>
        </w:rPr>
        <w:t>Medical Certificate or Report</w:t>
      </w:r>
    </w:p>
    <w:p w14:paraId="25B3C712" w14:textId="42AA8D5F" w:rsidR="00E60886" w:rsidRPr="00E60886" w:rsidRDefault="00E60886" w:rsidP="00E60886">
      <w:pPr>
        <w:rPr>
          <w:rFonts w:ascii="Calibri" w:eastAsia="Calibri" w:hAnsi="Calibri"/>
          <w:b/>
          <w:sz w:val="22"/>
          <w:szCs w:val="22"/>
          <w:lang w:val="en-GB"/>
        </w:rPr>
      </w:pPr>
      <w:r w:rsidRPr="00E60886">
        <w:rPr>
          <w:rFonts w:ascii="Calibri" w:eastAsia="Calibri" w:hAnsi="Calibri"/>
          <w:b/>
          <w:sz w:val="22"/>
          <w:szCs w:val="22"/>
          <w:lang w:val="en-GB"/>
        </w:rPr>
        <w:t>Purpose of the SED:</w:t>
      </w:r>
    </w:p>
    <w:p w14:paraId="36B17C9B" w14:textId="3B3101E9" w:rsidR="007C24CC" w:rsidRDefault="007C24CC" w:rsidP="004B4E59">
      <w:pPr>
        <w:spacing w:after="120"/>
        <w:jc w:val="both"/>
        <w:rPr>
          <w:rFonts w:ascii="Calibri" w:eastAsia="Calibri" w:hAnsi="Calibri" w:cs="Arial"/>
          <w:sz w:val="22"/>
          <w:szCs w:val="22"/>
          <w:lang w:val="en-GB"/>
        </w:rPr>
      </w:pPr>
      <w:r w:rsidRPr="00E60886">
        <w:rPr>
          <w:rFonts w:ascii="Calibri" w:eastAsia="Calibri" w:hAnsi="Calibri" w:cs="Arial"/>
          <w:sz w:val="22"/>
          <w:szCs w:val="22"/>
          <w:lang w:val="en-GB"/>
        </w:rPr>
        <w:t xml:space="preserve">The SED DA042 can be used in two </w:t>
      </w:r>
      <w:r>
        <w:rPr>
          <w:rFonts w:ascii="Calibri" w:eastAsia="Calibri" w:hAnsi="Calibri" w:cs="Arial"/>
          <w:sz w:val="22"/>
          <w:szCs w:val="22"/>
          <w:lang w:val="en-GB"/>
        </w:rPr>
        <w:t>different ways:</w:t>
      </w:r>
      <w:r w:rsidRPr="00E60886">
        <w:rPr>
          <w:rFonts w:ascii="Calibri" w:eastAsia="Calibri" w:hAnsi="Calibri" w:cs="Arial"/>
          <w:sz w:val="22"/>
          <w:szCs w:val="22"/>
          <w:lang w:val="en-GB"/>
        </w:rPr>
        <w:t xml:space="preserve"> First,</w:t>
      </w:r>
      <w:r>
        <w:rPr>
          <w:rFonts w:ascii="Calibri" w:eastAsia="Calibri" w:hAnsi="Calibri" w:cs="Arial"/>
          <w:sz w:val="22"/>
          <w:szCs w:val="22"/>
          <w:lang w:val="en-GB"/>
        </w:rPr>
        <w:t xml:space="preserve"> in AW_BUC_07a,</w:t>
      </w:r>
      <w:r w:rsidRPr="00E60886">
        <w:rPr>
          <w:rFonts w:ascii="Calibri" w:eastAsia="Calibri" w:hAnsi="Calibri" w:cs="Arial"/>
          <w:sz w:val="22"/>
          <w:szCs w:val="22"/>
          <w:lang w:val="en-GB"/>
        </w:rPr>
        <w:t xml:space="preserve"> by the institution of the Member State </w:t>
      </w:r>
      <w:r>
        <w:rPr>
          <w:rFonts w:ascii="Calibri" w:eastAsia="Calibri" w:hAnsi="Calibri" w:cs="Arial"/>
          <w:sz w:val="22"/>
          <w:szCs w:val="22"/>
          <w:lang w:val="en-GB"/>
        </w:rPr>
        <w:t xml:space="preserve">of residence or stay </w:t>
      </w:r>
      <w:r w:rsidRPr="00E60886">
        <w:rPr>
          <w:rFonts w:ascii="Calibri" w:eastAsia="Calibri" w:hAnsi="Calibri" w:cs="Arial"/>
          <w:sz w:val="22"/>
          <w:szCs w:val="22"/>
          <w:lang w:val="en-GB"/>
        </w:rPr>
        <w:t xml:space="preserve">in which an accident occurred or an occupational disease was first diagnosed to notify the Competent Institution in the Member State which is responsible for the insured person about the medical certificate that </w:t>
      </w:r>
      <w:r>
        <w:rPr>
          <w:rFonts w:ascii="Calibri" w:eastAsia="Calibri" w:hAnsi="Calibri" w:cs="Arial"/>
          <w:sz w:val="22"/>
          <w:szCs w:val="22"/>
          <w:lang w:val="en-GB"/>
        </w:rPr>
        <w:t>was</w:t>
      </w:r>
      <w:r w:rsidRPr="00E60886">
        <w:rPr>
          <w:rFonts w:ascii="Calibri" w:eastAsia="Calibri" w:hAnsi="Calibri" w:cs="Arial"/>
          <w:sz w:val="22"/>
          <w:szCs w:val="22"/>
          <w:lang w:val="en-GB"/>
        </w:rPr>
        <w:t xml:space="preserve"> drawn up in the former Member State</w:t>
      </w:r>
      <w:r>
        <w:rPr>
          <w:rFonts w:ascii="Calibri" w:eastAsia="Calibri" w:hAnsi="Calibri" w:cs="Arial"/>
          <w:sz w:val="22"/>
          <w:szCs w:val="22"/>
          <w:lang w:val="en-GB"/>
        </w:rPr>
        <w:t>;</w:t>
      </w:r>
      <w:r w:rsidRPr="00E60886">
        <w:rPr>
          <w:rFonts w:ascii="Calibri" w:eastAsia="Calibri" w:hAnsi="Calibri" w:cs="Arial"/>
          <w:sz w:val="22"/>
          <w:szCs w:val="22"/>
          <w:lang w:val="en-GB"/>
        </w:rPr>
        <w:t xml:space="preserve"> </w:t>
      </w:r>
      <w:r>
        <w:rPr>
          <w:rFonts w:ascii="Calibri" w:eastAsia="Calibri" w:hAnsi="Calibri" w:cs="Arial"/>
          <w:sz w:val="22"/>
          <w:szCs w:val="22"/>
          <w:lang w:val="en-GB"/>
        </w:rPr>
        <w:t>S</w:t>
      </w:r>
      <w:r w:rsidRPr="00E60886">
        <w:rPr>
          <w:rFonts w:ascii="Calibri" w:eastAsia="Calibri" w:hAnsi="Calibri" w:cs="Arial"/>
          <w:sz w:val="22"/>
          <w:szCs w:val="22"/>
          <w:lang w:val="en-GB"/>
        </w:rPr>
        <w:t>econd,</w:t>
      </w:r>
      <w:r>
        <w:rPr>
          <w:rFonts w:ascii="Calibri" w:eastAsia="Calibri" w:hAnsi="Calibri" w:cs="Arial"/>
          <w:sz w:val="22"/>
          <w:szCs w:val="22"/>
          <w:lang w:val="en-GB"/>
        </w:rPr>
        <w:t xml:space="preserve"> in AW_BUC_07c,</w:t>
      </w:r>
      <w:r w:rsidRPr="00E60886">
        <w:rPr>
          <w:rFonts w:ascii="Calibri" w:eastAsia="Calibri" w:hAnsi="Calibri" w:cs="Arial"/>
          <w:sz w:val="22"/>
          <w:szCs w:val="22"/>
          <w:lang w:val="en-GB"/>
        </w:rPr>
        <w:t xml:space="preserve"> as a reply to the `Request of a Detailed Report Accompanied by Medical Certificates’ SED DA044. </w:t>
      </w:r>
    </w:p>
    <w:p w14:paraId="52061548" w14:textId="06D7DE91" w:rsidR="007C24CC" w:rsidRDefault="007C24CC" w:rsidP="004B4E59">
      <w:pPr>
        <w:spacing w:after="120"/>
        <w:jc w:val="both"/>
        <w:rPr>
          <w:rFonts w:ascii="Calibri" w:eastAsia="Calibri" w:hAnsi="Calibri" w:cs="Arial"/>
          <w:sz w:val="22"/>
          <w:szCs w:val="22"/>
          <w:lang w:val="en-GB"/>
        </w:rPr>
      </w:pPr>
      <w:r w:rsidRPr="00E60886">
        <w:rPr>
          <w:rFonts w:ascii="Calibri" w:eastAsia="Calibri" w:hAnsi="Calibri" w:cs="Arial"/>
          <w:sz w:val="22"/>
          <w:szCs w:val="22"/>
          <w:lang w:val="en-GB"/>
        </w:rPr>
        <w:t>Please note that the SED DA042 is used as a “transport device” which allows attaching specific medical certificates</w:t>
      </w:r>
      <w:r>
        <w:rPr>
          <w:rFonts w:ascii="Calibri" w:eastAsia="Calibri" w:hAnsi="Calibri" w:cs="Arial"/>
          <w:sz w:val="22"/>
          <w:szCs w:val="22"/>
          <w:lang w:val="en-GB"/>
        </w:rPr>
        <w:t xml:space="preserve"> or detailed</w:t>
      </w:r>
      <w:r w:rsidRPr="00E60886">
        <w:rPr>
          <w:rFonts w:ascii="Calibri" w:eastAsia="Calibri" w:hAnsi="Calibri" w:cs="Arial"/>
          <w:sz w:val="22"/>
          <w:szCs w:val="22"/>
          <w:lang w:val="en-GB"/>
        </w:rPr>
        <w:t xml:space="preserve"> </w:t>
      </w:r>
      <w:r>
        <w:rPr>
          <w:rFonts w:ascii="Calibri" w:eastAsia="Calibri" w:hAnsi="Calibri" w:cs="Arial"/>
          <w:sz w:val="22"/>
          <w:szCs w:val="22"/>
          <w:lang w:val="en-GB"/>
        </w:rPr>
        <w:t>report</w:t>
      </w:r>
      <w:r w:rsidRPr="00E60886">
        <w:rPr>
          <w:rFonts w:ascii="Calibri" w:eastAsia="Calibri" w:hAnsi="Calibri" w:cs="Arial"/>
          <w:sz w:val="22"/>
          <w:szCs w:val="22"/>
          <w:lang w:val="en-GB"/>
        </w:rPr>
        <w:t>. Due to the complexity of the medical data it is not possible to impose the obligation on the clerks to rewrite the data from the reports and certificates into the SED itself.</w:t>
      </w:r>
    </w:p>
    <w:p w14:paraId="4FE17E62" w14:textId="77777777" w:rsidR="00E60886" w:rsidRPr="00E60886" w:rsidRDefault="00E60886" w:rsidP="00E60886">
      <w:pPr>
        <w:spacing w:after="160"/>
        <w:jc w:val="both"/>
        <w:rPr>
          <w:rFonts w:ascii="Calibri" w:hAnsi="Calibri" w:cs="Arial"/>
          <w:sz w:val="22"/>
          <w:szCs w:val="22"/>
          <w:lang w:val="en-US"/>
        </w:rPr>
      </w:pPr>
      <w:r w:rsidRPr="00E60886">
        <w:rPr>
          <w:rFonts w:ascii="Calibri" w:hAnsi="Calibri" w:cs="Arial"/>
          <w:sz w:val="22"/>
          <w:szCs w:val="22"/>
          <w:lang w:val="en-US"/>
        </w:rPr>
        <w:t xml:space="preserve">For general remarks applicable to all the AWOD SEDs click </w:t>
      </w:r>
      <w:hyperlink r:id="rId11" w:history="1">
        <w:r w:rsidRPr="00E60886">
          <w:rPr>
            <w:rStyle w:val="Hyperlink"/>
            <w:rFonts w:ascii="Calibri" w:hAnsi="Calibri" w:cs="Arial"/>
            <w:sz w:val="22"/>
            <w:szCs w:val="22"/>
            <w:lang w:val="en-US"/>
          </w:rPr>
          <w:t>here</w:t>
        </w:r>
      </w:hyperlink>
      <w:r w:rsidRPr="00E60886">
        <w:rPr>
          <w:rFonts w:ascii="Calibri" w:hAnsi="Calibri" w:cs="Arial"/>
          <w:sz w:val="22"/>
          <w:szCs w:val="22"/>
          <w:lang w:val="en-US"/>
        </w:rPr>
        <w:t>.</w:t>
      </w:r>
      <w:bookmarkStart w:id="0" w:name="_GoBack"/>
      <w:bookmarkEnd w:id="0"/>
    </w:p>
    <w:p w14:paraId="0BBE2B10" w14:textId="1986CB8C" w:rsidR="007C24CC" w:rsidRDefault="00E60886" w:rsidP="004B4E59">
      <w:pPr>
        <w:rPr>
          <w:rFonts w:ascii="Calibri" w:eastAsia="Calibri" w:hAnsi="Calibri"/>
          <w:b/>
          <w:sz w:val="22"/>
          <w:szCs w:val="22"/>
          <w:lang w:val="en-GB"/>
        </w:rPr>
      </w:pPr>
      <w:r w:rsidRPr="00E60886">
        <w:rPr>
          <w:rFonts w:ascii="Calibri" w:eastAsia="Calibri" w:hAnsi="Calibri"/>
          <w:b/>
          <w:sz w:val="22"/>
          <w:szCs w:val="22"/>
          <w:lang w:val="en-GB"/>
        </w:rPr>
        <w:t>Data required:</w:t>
      </w:r>
    </w:p>
    <w:p w14:paraId="092A5515" w14:textId="77777777" w:rsidR="007C24CC" w:rsidRPr="00575715" w:rsidRDefault="007C24CC" w:rsidP="007C24CC">
      <w:pPr>
        <w:pStyle w:val="ListParagraph"/>
        <w:numPr>
          <w:ilvl w:val="0"/>
          <w:numId w:val="3"/>
        </w:numPr>
        <w:spacing w:after="160"/>
        <w:jc w:val="both"/>
        <w:rPr>
          <w:rFonts w:ascii="Calibri" w:hAnsi="Calibri"/>
          <w:b/>
          <w:sz w:val="22"/>
          <w:lang w:val="en-US"/>
        </w:rPr>
      </w:pPr>
      <w:r w:rsidRPr="00575715">
        <w:rPr>
          <w:rFonts w:ascii="Calibri" w:hAnsi="Calibri"/>
          <w:b/>
          <w:sz w:val="22"/>
          <w:lang w:val="en-US"/>
        </w:rPr>
        <w:t>Person Identification Data</w:t>
      </w:r>
    </w:p>
    <w:p w14:paraId="380EBD1A" w14:textId="77777777" w:rsidR="007C24CC" w:rsidRDefault="007C24CC" w:rsidP="007C24CC">
      <w:pPr>
        <w:pStyle w:val="ListParagraph"/>
        <w:spacing w:after="160"/>
        <w:ind w:left="0"/>
        <w:jc w:val="both"/>
        <w:rPr>
          <w:rFonts w:ascii="Calibri" w:eastAsia="Calibri" w:hAnsi="Calibri" w:cs="Arial"/>
          <w:sz w:val="22"/>
          <w:szCs w:val="22"/>
          <w:lang w:val="en-US"/>
        </w:rPr>
      </w:pPr>
      <w:r>
        <w:rPr>
          <w:rFonts w:ascii="Calibri" w:eastAsia="Calibri" w:hAnsi="Calibri" w:cs="Arial"/>
          <w:sz w:val="22"/>
          <w:szCs w:val="22"/>
          <w:lang w:val="en-US"/>
        </w:rPr>
        <w:t>Personal data allows the Counterparty to identify the person in the national data base. If the data are not complete or are incorrect the Counterparty, which received DA042, will not be able to proceed with the case on national level reply. It is important to remember about the special characters which can be used in the family name and forenames, which could make a difference for the person identification.</w:t>
      </w:r>
    </w:p>
    <w:p w14:paraId="7C902EDF" w14:textId="42632928" w:rsidR="007C24CC" w:rsidRDefault="007C24CC" w:rsidP="007C24CC">
      <w:pPr>
        <w:pStyle w:val="ListParagraph"/>
        <w:ind w:left="0"/>
        <w:jc w:val="both"/>
        <w:rPr>
          <w:rFonts w:ascii="Calibri" w:eastAsia="Calibri" w:hAnsi="Calibri" w:cs="Arial"/>
          <w:sz w:val="22"/>
          <w:szCs w:val="22"/>
          <w:lang w:val="en-US"/>
        </w:rPr>
      </w:pPr>
      <w:r w:rsidRPr="00272059">
        <w:rPr>
          <w:rFonts w:ascii="Calibri" w:eastAsia="Calibri" w:hAnsi="Calibri" w:cs="Arial"/>
          <w:sz w:val="22"/>
          <w:szCs w:val="22"/>
          <w:lang w:val="en-US"/>
        </w:rPr>
        <w:t>The DA0</w:t>
      </w:r>
      <w:r>
        <w:rPr>
          <w:rFonts w:ascii="Calibri" w:eastAsia="Calibri" w:hAnsi="Calibri" w:cs="Arial"/>
          <w:sz w:val="22"/>
          <w:szCs w:val="22"/>
          <w:lang w:val="en-US"/>
        </w:rPr>
        <w:t>42</w:t>
      </w:r>
      <w:r w:rsidRPr="00272059">
        <w:rPr>
          <w:rFonts w:ascii="Calibri" w:eastAsia="Calibri" w:hAnsi="Calibri" w:cs="Arial"/>
          <w:sz w:val="22"/>
          <w:szCs w:val="22"/>
          <w:lang w:val="en-US"/>
        </w:rPr>
        <w:t xml:space="preserve"> should include the Personal Identification Number (PIN). The PIN is defined as a unique personal identification number issued by a state or organization. Whenever it is possible the number entered should be a number given to the person under a National Registration scheme. Where</w:t>
      </w:r>
      <w:r>
        <w:rPr>
          <w:rFonts w:ascii="Calibri" w:eastAsia="Calibri" w:hAnsi="Calibri" w:cs="Arial"/>
          <w:sz w:val="22"/>
          <w:szCs w:val="22"/>
          <w:lang w:val="en-US"/>
        </w:rPr>
        <w:t xml:space="preserve"> </w:t>
      </w:r>
      <w:r w:rsidRPr="00272059">
        <w:rPr>
          <w:rFonts w:ascii="Calibri" w:eastAsia="Calibri" w:hAnsi="Calibri" w:cs="Arial"/>
          <w:sz w:val="22"/>
          <w:szCs w:val="22"/>
          <w:lang w:val="en-US"/>
        </w:rPr>
        <w:t>no National Registration Number is available, a sector</w:t>
      </w:r>
      <w:r>
        <w:rPr>
          <w:rFonts w:ascii="Calibri" w:eastAsia="Calibri" w:hAnsi="Calibri" w:cs="Arial"/>
          <w:sz w:val="22"/>
          <w:szCs w:val="22"/>
          <w:lang w:val="en-US"/>
        </w:rPr>
        <w:t>ial</w:t>
      </w:r>
      <w:r w:rsidRPr="00272059">
        <w:rPr>
          <w:rFonts w:ascii="Calibri" w:eastAsia="Calibri" w:hAnsi="Calibri" w:cs="Arial"/>
          <w:sz w:val="22"/>
          <w:szCs w:val="22"/>
          <w:lang w:val="en-US"/>
        </w:rPr>
        <w:t xml:space="preserve"> number (i.e. Social security, Health Registration Number) should be entered.</w:t>
      </w:r>
    </w:p>
    <w:p w14:paraId="1C097E3E" w14:textId="77777777" w:rsidR="007C24CC" w:rsidRPr="00575715" w:rsidRDefault="007C24CC" w:rsidP="007C24CC">
      <w:pPr>
        <w:pStyle w:val="ListParagraph"/>
        <w:numPr>
          <w:ilvl w:val="0"/>
          <w:numId w:val="3"/>
        </w:numPr>
        <w:spacing w:after="120"/>
        <w:jc w:val="both"/>
        <w:rPr>
          <w:rFonts w:ascii="Calibri" w:hAnsi="Calibri"/>
          <w:b/>
          <w:sz w:val="22"/>
          <w:lang w:val="en-US"/>
        </w:rPr>
      </w:pPr>
      <w:r w:rsidRPr="00575715">
        <w:rPr>
          <w:rFonts w:ascii="Calibri" w:hAnsi="Calibri"/>
          <w:b/>
          <w:sz w:val="22"/>
          <w:lang w:val="en-US"/>
        </w:rPr>
        <w:t>Information about the relation to the accident at work or occupational disease</w:t>
      </w:r>
    </w:p>
    <w:p w14:paraId="3CFE8842" w14:textId="712EBF04" w:rsidR="007C24CC" w:rsidRDefault="007C24CC" w:rsidP="007C24CC">
      <w:pPr>
        <w:pStyle w:val="ListParagraph"/>
        <w:spacing w:after="120"/>
        <w:ind w:left="0"/>
        <w:jc w:val="both"/>
        <w:rPr>
          <w:rFonts w:ascii="Calibri" w:eastAsia="Calibri" w:hAnsi="Calibri" w:cs="Arial"/>
          <w:sz w:val="22"/>
          <w:szCs w:val="22"/>
          <w:lang w:val="en-US"/>
        </w:rPr>
      </w:pPr>
      <w:r w:rsidRPr="004A6D4D">
        <w:rPr>
          <w:rFonts w:ascii="Calibri" w:eastAsia="Calibri" w:hAnsi="Calibri" w:cs="Arial"/>
          <w:sz w:val="22"/>
          <w:szCs w:val="22"/>
          <w:lang w:val="en-US"/>
        </w:rPr>
        <w:t>Please indicate whether the DA0</w:t>
      </w:r>
      <w:r>
        <w:rPr>
          <w:rFonts w:ascii="Calibri" w:eastAsia="Calibri" w:hAnsi="Calibri" w:cs="Arial"/>
          <w:sz w:val="22"/>
          <w:szCs w:val="22"/>
          <w:lang w:val="en-US"/>
        </w:rPr>
        <w:t>42</w:t>
      </w:r>
      <w:r w:rsidRPr="004A6D4D">
        <w:rPr>
          <w:rFonts w:ascii="Calibri" w:eastAsia="Calibri" w:hAnsi="Calibri" w:cs="Arial"/>
          <w:sz w:val="22"/>
          <w:szCs w:val="22"/>
          <w:lang w:val="en-US"/>
        </w:rPr>
        <w:t xml:space="preserve"> is related to an accident at work or an occupational disease. This information might be necessary, particularly when the Member State has two different institutions, one of them in charge of accidents at work and the other one of occupational diseases.</w:t>
      </w:r>
    </w:p>
    <w:p w14:paraId="6FA51280" w14:textId="460042DF" w:rsidR="008A4183" w:rsidRPr="008A4183" w:rsidRDefault="008A4183" w:rsidP="008A4183">
      <w:pPr>
        <w:pStyle w:val="ListParagraph"/>
        <w:numPr>
          <w:ilvl w:val="0"/>
          <w:numId w:val="2"/>
        </w:numPr>
        <w:rPr>
          <w:rFonts w:ascii="Calibri" w:eastAsia="Calibri" w:hAnsi="Calibri"/>
          <w:b/>
          <w:sz w:val="22"/>
          <w:szCs w:val="22"/>
          <w:lang w:val="en-GB"/>
        </w:rPr>
      </w:pPr>
      <w:r w:rsidRPr="008A4183">
        <w:rPr>
          <w:rFonts w:ascii="Calibri" w:eastAsia="Calibri" w:hAnsi="Calibri" w:cs="Arial"/>
          <w:b/>
          <w:sz w:val="22"/>
          <w:szCs w:val="22"/>
          <w:lang w:val="en-GB"/>
        </w:rPr>
        <w:t>Medical certificate or report</w:t>
      </w:r>
    </w:p>
    <w:p w14:paraId="31E7318F" w14:textId="13125068" w:rsidR="004C707B" w:rsidRPr="00E60886" w:rsidRDefault="004C707B" w:rsidP="007C24CC">
      <w:pPr>
        <w:spacing w:after="120"/>
        <w:jc w:val="both"/>
        <w:rPr>
          <w:rFonts w:ascii="Calibri" w:eastAsia="Calibri" w:hAnsi="Calibri" w:cs="Arial"/>
          <w:sz w:val="22"/>
          <w:szCs w:val="22"/>
          <w:lang w:val="en-GB"/>
        </w:rPr>
      </w:pPr>
      <w:r w:rsidRPr="00E60886">
        <w:rPr>
          <w:rFonts w:ascii="Calibri" w:eastAsia="Calibri" w:hAnsi="Calibri" w:cs="Arial"/>
          <w:sz w:val="22"/>
          <w:szCs w:val="22"/>
          <w:lang w:val="en-GB"/>
        </w:rPr>
        <w:t xml:space="preserve">The check box field “Medical certificate or report” is mandatory and the SED </w:t>
      </w:r>
      <w:r w:rsidR="000951AC" w:rsidRPr="00E60886">
        <w:rPr>
          <w:rFonts w:ascii="Calibri" w:eastAsia="Calibri" w:hAnsi="Calibri" w:cs="Arial"/>
          <w:sz w:val="22"/>
          <w:szCs w:val="22"/>
          <w:lang w:val="en-GB"/>
        </w:rPr>
        <w:t>can</w:t>
      </w:r>
      <w:r w:rsidRPr="00E60886">
        <w:rPr>
          <w:rFonts w:ascii="Calibri" w:eastAsia="Calibri" w:hAnsi="Calibri" w:cs="Arial"/>
          <w:sz w:val="22"/>
          <w:szCs w:val="22"/>
          <w:lang w:val="en-GB"/>
        </w:rPr>
        <w:t>not be send without it.</w:t>
      </w:r>
      <w:r w:rsidR="000951AC" w:rsidRPr="00E60886">
        <w:rPr>
          <w:rFonts w:ascii="Calibri" w:eastAsia="Calibri" w:hAnsi="Calibri" w:cs="Arial"/>
          <w:sz w:val="22"/>
          <w:szCs w:val="22"/>
          <w:lang w:val="en-GB"/>
        </w:rPr>
        <w:t xml:space="preserve"> This field differentiates between the different usages of SED DA042.</w:t>
      </w:r>
    </w:p>
    <w:p w14:paraId="0B8A743A" w14:textId="5E61C9EF" w:rsidR="000951AC" w:rsidRPr="00E60886" w:rsidRDefault="000951AC" w:rsidP="007C24CC">
      <w:pPr>
        <w:spacing w:after="120"/>
        <w:jc w:val="both"/>
        <w:rPr>
          <w:rFonts w:ascii="Calibri" w:eastAsia="Calibri" w:hAnsi="Calibri" w:cs="Arial"/>
          <w:sz w:val="22"/>
          <w:szCs w:val="22"/>
          <w:lang w:val="en-GB"/>
        </w:rPr>
      </w:pPr>
      <w:r w:rsidRPr="00E60886">
        <w:rPr>
          <w:rFonts w:ascii="Calibri" w:eastAsia="Calibri" w:hAnsi="Calibri" w:cs="Arial"/>
          <w:sz w:val="22"/>
          <w:szCs w:val="22"/>
          <w:lang w:val="en-GB"/>
        </w:rPr>
        <w:t xml:space="preserve">If the SED DA042 is used in the AW_BUC_07a the first check box “notification of medical certificate” should be selected. The drawn up medical certificates </w:t>
      </w:r>
      <w:r w:rsidR="007C24CC">
        <w:rPr>
          <w:rFonts w:ascii="Calibri" w:eastAsia="Calibri" w:hAnsi="Calibri" w:cs="Arial"/>
          <w:sz w:val="22"/>
          <w:szCs w:val="22"/>
          <w:lang w:val="en-GB"/>
        </w:rPr>
        <w:t>have to</w:t>
      </w:r>
      <w:r w:rsidRPr="00E60886">
        <w:rPr>
          <w:rFonts w:ascii="Calibri" w:eastAsia="Calibri" w:hAnsi="Calibri" w:cs="Arial"/>
          <w:sz w:val="22"/>
          <w:szCs w:val="22"/>
          <w:lang w:val="en-GB"/>
        </w:rPr>
        <w:t xml:space="preserve"> be attached to the SED DA042.</w:t>
      </w:r>
    </w:p>
    <w:p w14:paraId="0D650DF9" w14:textId="3DCFA8B3" w:rsidR="004C707B" w:rsidRDefault="004C707B" w:rsidP="004B4E59">
      <w:pPr>
        <w:jc w:val="both"/>
        <w:rPr>
          <w:rFonts w:ascii="Calibri" w:eastAsia="Calibri" w:hAnsi="Calibri" w:cs="Arial"/>
          <w:sz w:val="22"/>
          <w:szCs w:val="22"/>
          <w:lang w:val="en-GB"/>
        </w:rPr>
      </w:pPr>
      <w:r w:rsidRPr="00E60886">
        <w:rPr>
          <w:rFonts w:ascii="Calibri" w:eastAsia="Calibri" w:hAnsi="Calibri" w:cs="Arial"/>
          <w:sz w:val="22"/>
          <w:szCs w:val="22"/>
          <w:lang w:val="en-GB"/>
        </w:rPr>
        <w:t>If the SED DA042 is used in the AW_BUC_07c as a reply to a SED DA044 the second check box “detailed report and medical certificate related to the permanent consequenc</w:t>
      </w:r>
      <w:r w:rsidR="000951AC" w:rsidRPr="00E60886">
        <w:rPr>
          <w:rFonts w:ascii="Calibri" w:eastAsia="Calibri" w:hAnsi="Calibri" w:cs="Arial"/>
          <w:sz w:val="22"/>
          <w:szCs w:val="22"/>
          <w:lang w:val="en-GB"/>
        </w:rPr>
        <w:t>es of the accident or disease</w:t>
      </w:r>
      <w:r w:rsidR="008A4183">
        <w:rPr>
          <w:rFonts w:ascii="Calibri" w:eastAsia="Calibri" w:hAnsi="Calibri" w:cs="Arial"/>
          <w:sz w:val="22"/>
          <w:szCs w:val="22"/>
          <w:lang w:val="en-GB"/>
        </w:rPr>
        <w:t xml:space="preserve">” </w:t>
      </w:r>
      <w:r w:rsidRPr="00E60886">
        <w:rPr>
          <w:rFonts w:ascii="Calibri" w:eastAsia="Calibri" w:hAnsi="Calibri" w:cs="Arial"/>
          <w:sz w:val="22"/>
          <w:szCs w:val="22"/>
          <w:lang w:val="en-GB"/>
        </w:rPr>
        <w:t xml:space="preserve">should be selected. The requested detailed report and medical certificates should be attached to the SED DA042. </w:t>
      </w:r>
    </w:p>
    <w:p w14:paraId="6D4236C4" w14:textId="77777777" w:rsidR="007C24CC" w:rsidRPr="004B4E59" w:rsidRDefault="007C24CC" w:rsidP="004B4E59">
      <w:pPr>
        <w:pStyle w:val="ListParagraph"/>
        <w:numPr>
          <w:ilvl w:val="0"/>
          <w:numId w:val="2"/>
        </w:numPr>
        <w:rPr>
          <w:rFonts w:ascii="Calibri" w:eastAsia="Calibri" w:hAnsi="Calibri" w:cs="Arial"/>
          <w:b/>
          <w:sz w:val="22"/>
          <w:szCs w:val="22"/>
          <w:lang w:val="en-GB"/>
        </w:rPr>
      </w:pPr>
      <w:r w:rsidRPr="004B4E59">
        <w:rPr>
          <w:rFonts w:ascii="Calibri" w:eastAsia="Calibri" w:hAnsi="Calibri" w:cs="Arial"/>
          <w:b/>
          <w:sz w:val="22"/>
          <w:szCs w:val="22"/>
          <w:lang w:val="en-GB"/>
        </w:rPr>
        <w:t>Additional information</w:t>
      </w:r>
    </w:p>
    <w:p w14:paraId="203BF76A" w14:textId="77777777" w:rsidR="007C24CC" w:rsidRDefault="007C24CC" w:rsidP="004B4E59">
      <w:pPr>
        <w:pStyle w:val="ListParagraph"/>
        <w:spacing w:after="120"/>
        <w:ind w:left="0"/>
        <w:jc w:val="both"/>
        <w:rPr>
          <w:rFonts w:cs="Arial"/>
          <w:lang w:val="en-US"/>
        </w:rPr>
      </w:pPr>
      <w:r>
        <w:rPr>
          <w:rFonts w:ascii="Calibri" w:eastAsia="Calibri" w:hAnsi="Calibri" w:cs="Arial"/>
          <w:sz w:val="22"/>
          <w:szCs w:val="22"/>
          <w:lang w:val="en-US"/>
        </w:rPr>
        <w:t xml:space="preserve">The list of attached document, i.e. medical report or other documents, or short additional description </w:t>
      </w:r>
      <w:r w:rsidRPr="00073C55">
        <w:rPr>
          <w:rFonts w:ascii="Calibri" w:eastAsia="Calibri" w:hAnsi="Calibri" w:cs="Arial"/>
          <w:sz w:val="22"/>
          <w:szCs w:val="22"/>
          <w:lang w:val="en-US"/>
        </w:rPr>
        <w:t>can be provi</w:t>
      </w:r>
      <w:r>
        <w:rPr>
          <w:rFonts w:ascii="Calibri" w:eastAsia="Calibri" w:hAnsi="Calibri" w:cs="Arial"/>
          <w:sz w:val="22"/>
          <w:szCs w:val="22"/>
          <w:lang w:val="en-US"/>
        </w:rPr>
        <w:t>ded in “additional information”.</w:t>
      </w:r>
    </w:p>
    <w:p w14:paraId="3C395D6D" w14:textId="378F5AE0" w:rsidR="004C707B" w:rsidRPr="00E60886" w:rsidRDefault="000951AC" w:rsidP="004B4E59">
      <w:pPr>
        <w:spacing w:after="120"/>
        <w:jc w:val="both"/>
        <w:rPr>
          <w:rFonts w:ascii="Calibri" w:eastAsia="Calibri" w:hAnsi="Calibri" w:cs="Arial"/>
          <w:sz w:val="22"/>
          <w:szCs w:val="22"/>
          <w:lang w:val="en-GB"/>
        </w:rPr>
      </w:pPr>
      <w:r w:rsidRPr="00E60886">
        <w:rPr>
          <w:rFonts w:ascii="Calibri" w:eastAsia="Calibri" w:hAnsi="Calibri" w:cs="Arial"/>
          <w:sz w:val="22"/>
          <w:szCs w:val="22"/>
          <w:lang w:val="en-GB"/>
        </w:rPr>
        <w:t xml:space="preserve">Please note that </w:t>
      </w:r>
      <w:r w:rsidR="004C707B" w:rsidRPr="00E60886">
        <w:rPr>
          <w:rFonts w:ascii="Calibri" w:eastAsia="Calibri" w:hAnsi="Calibri" w:cs="Arial"/>
          <w:sz w:val="22"/>
          <w:szCs w:val="22"/>
          <w:lang w:val="en-GB"/>
        </w:rPr>
        <w:t>medical certificate</w:t>
      </w:r>
      <w:r w:rsidRPr="00E60886">
        <w:rPr>
          <w:rFonts w:ascii="Calibri" w:eastAsia="Calibri" w:hAnsi="Calibri" w:cs="Arial"/>
          <w:sz w:val="22"/>
          <w:szCs w:val="22"/>
          <w:lang w:val="en-GB"/>
        </w:rPr>
        <w:t>s</w:t>
      </w:r>
      <w:r w:rsidR="004C707B" w:rsidRPr="00E60886">
        <w:rPr>
          <w:rFonts w:ascii="Calibri" w:eastAsia="Calibri" w:hAnsi="Calibri" w:cs="Arial"/>
          <w:sz w:val="22"/>
          <w:szCs w:val="22"/>
          <w:lang w:val="en-GB"/>
        </w:rPr>
        <w:t xml:space="preserve"> can also be sen</w:t>
      </w:r>
      <w:r w:rsidRPr="00E60886">
        <w:rPr>
          <w:rFonts w:ascii="Calibri" w:eastAsia="Calibri" w:hAnsi="Calibri" w:cs="Arial"/>
          <w:sz w:val="22"/>
          <w:szCs w:val="22"/>
          <w:lang w:val="en-GB"/>
        </w:rPr>
        <w:t>t</w:t>
      </w:r>
      <w:r w:rsidR="004C707B" w:rsidRPr="00E60886">
        <w:rPr>
          <w:rFonts w:ascii="Calibri" w:eastAsia="Calibri" w:hAnsi="Calibri" w:cs="Arial"/>
          <w:sz w:val="22"/>
          <w:szCs w:val="22"/>
          <w:lang w:val="en-GB"/>
        </w:rPr>
        <w:t xml:space="preserve"> as an attachment to</w:t>
      </w:r>
      <w:r w:rsidRPr="00E60886">
        <w:rPr>
          <w:rFonts w:ascii="Calibri" w:eastAsia="Calibri" w:hAnsi="Calibri" w:cs="Arial"/>
          <w:sz w:val="22"/>
          <w:szCs w:val="22"/>
          <w:lang w:val="en-GB"/>
        </w:rPr>
        <w:t xml:space="preserve"> other SEDs (e.g. `Certification of the right to benefits in kind’ SED DA002 or </w:t>
      </w:r>
      <w:r w:rsidR="004C707B" w:rsidRPr="00E60886">
        <w:rPr>
          <w:rFonts w:ascii="Calibri" w:eastAsia="Calibri" w:hAnsi="Calibri" w:cs="Arial"/>
          <w:sz w:val="22"/>
          <w:szCs w:val="22"/>
          <w:lang w:val="en-GB"/>
        </w:rPr>
        <w:t>`Forward claim to competent institution’ SED DA061</w:t>
      </w:r>
      <w:r w:rsidRPr="00E60886">
        <w:rPr>
          <w:rFonts w:ascii="Calibri" w:eastAsia="Calibri" w:hAnsi="Calibri" w:cs="Arial"/>
          <w:sz w:val="22"/>
          <w:szCs w:val="22"/>
          <w:lang w:val="en-GB"/>
        </w:rPr>
        <w:t>) in different contexts; this possibility is not limited to DA042</w:t>
      </w:r>
      <w:r w:rsidR="004C707B" w:rsidRPr="00E60886">
        <w:rPr>
          <w:rFonts w:ascii="Calibri" w:eastAsia="Calibri" w:hAnsi="Calibri" w:cs="Arial"/>
          <w:sz w:val="22"/>
          <w:szCs w:val="22"/>
          <w:lang w:val="en-GB"/>
        </w:rPr>
        <w:t xml:space="preserve">. </w:t>
      </w:r>
    </w:p>
    <w:p w14:paraId="7FC1F13D" w14:textId="77777777" w:rsidR="004C707B" w:rsidRPr="00E60886" w:rsidRDefault="004C707B" w:rsidP="004B4E59">
      <w:pPr>
        <w:spacing w:after="120"/>
        <w:jc w:val="both"/>
        <w:rPr>
          <w:rFonts w:ascii="Calibri" w:eastAsia="Calibri" w:hAnsi="Calibri" w:cs="Arial"/>
          <w:sz w:val="22"/>
          <w:szCs w:val="22"/>
          <w:lang w:val="en-GB"/>
        </w:rPr>
      </w:pPr>
      <w:r w:rsidRPr="00E60886">
        <w:rPr>
          <w:rFonts w:ascii="Calibri" w:eastAsia="Calibri" w:hAnsi="Calibri" w:cs="Arial"/>
          <w:sz w:val="22"/>
          <w:szCs w:val="22"/>
          <w:lang w:val="en-GB"/>
        </w:rPr>
        <w:t>As the request is individualized the case can concern only one person.</w:t>
      </w:r>
    </w:p>
    <w:p w14:paraId="28BCE5BD" w14:textId="0E09FFC5" w:rsidR="00915EB9" w:rsidRPr="00E60886" w:rsidRDefault="00915EB9" w:rsidP="004B4E59">
      <w:pPr>
        <w:spacing w:after="120"/>
        <w:jc w:val="both"/>
        <w:rPr>
          <w:rFonts w:ascii="Calibri" w:eastAsia="Calibri" w:hAnsi="Calibri" w:cs="Arial"/>
          <w:sz w:val="22"/>
          <w:szCs w:val="22"/>
          <w:lang w:val="en-US"/>
        </w:rPr>
      </w:pPr>
      <w:r w:rsidRPr="00E60886">
        <w:rPr>
          <w:rFonts w:ascii="Calibri" w:eastAsia="Calibri" w:hAnsi="Calibri"/>
          <w:sz w:val="22"/>
          <w:szCs w:val="22"/>
          <w:lang w:val="en-GB"/>
        </w:rPr>
        <w:t>It is possible to add attachments to DA042.</w:t>
      </w:r>
    </w:p>
    <w:p w14:paraId="55D6BBC1" w14:textId="0CCA888E" w:rsidR="00583573" w:rsidRPr="00E60886" w:rsidRDefault="008758AC" w:rsidP="00E60886">
      <w:pPr>
        <w:spacing w:after="200"/>
        <w:jc w:val="both"/>
        <w:rPr>
          <w:rFonts w:ascii="Calibri" w:eastAsia="Calibri" w:hAnsi="Calibri" w:cs="Arial"/>
          <w:sz w:val="22"/>
          <w:szCs w:val="22"/>
          <w:lang w:val="en-US"/>
        </w:rPr>
      </w:pPr>
      <w:r w:rsidRPr="00E60886">
        <w:rPr>
          <w:rFonts w:ascii="Calibri" w:eastAsia="Calibri" w:hAnsi="Calibri" w:cs="Arial"/>
          <w:sz w:val="22"/>
          <w:szCs w:val="22"/>
          <w:lang w:val="en-US"/>
        </w:rPr>
        <w:t xml:space="preserve">In order to </w:t>
      </w:r>
      <w:r w:rsidR="001835D1" w:rsidRPr="00E60886">
        <w:rPr>
          <w:rFonts w:ascii="Calibri" w:eastAsia="Calibri" w:hAnsi="Calibri" w:cs="Arial"/>
          <w:sz w:val="22"/>
          <w:szCs w:val="22"/>
          <w:lang w:val="en-US"/>
        </w:rPr>
        <w:t xml:space="preserve">see the content </w:t>
      </w:r>
      <w:r w:rsidR="00132889" w:rsidRPr="00E60886">
        <w:rPr>
          <w:rFonts w:ascii="Calibri" w:eastAsia="Calibri" w:hAnsi="Calibri" w:cs="Arial"/>
          <w:sz w:val="22"/>
          <w:szCs w:val="22"/>
          <w:lang w:val="en-US"/>
        </w:rPr>
        <w:t xml:space="preserve">and explanatory notes </w:t>
      </w:r>
      <w:r w:rsidR="003A2152" w:rsidRPr="00E60886">
        <w:rPr>
          <w:rFonts w:ascii="Calibri" w:eastAsia="Calibri" w:hAnsi="Calibri" w:cs="Arial"/>
          <w:sz w:val="22"/>
          <w:szCs w:val="22"/>
          <w:lang w:val="en-US"/>
        </w:rPr>
        <w:t>of SED DA042</w:t>
      </w:r>
      <w:r w:rsidRPr="00E60886">
        <w:rPr>
          <w:rFonts w:ascii="Calibri" w:eastAsia="Calibri" w:hAnsi="Calibri" w:cs="Arial"/>
          <w:sz w:val="22"/>
          <w:szCs w:val="22"/>
          <w:lang w:val="en-US"/>
        </w:rPr>
        <w:t xml:space="preserve"> please click </w:t>
      </w:r>
      <w:hyperlink r:id="rId12" w:history="1">
        <w:r w:rsidRPr="00E60886">
          <w:rPr>
            <w:rStyle w:val="Hyperlink"/>
            <w:rFonts w:ascii="Calibri" w:eastAsia="Calibri" w:hAnsi="Calibri"/>
            <w:sz w:val="22"/>
            <w:szCs w:val="22"/>
            <w:lang w:val="en-GB"/>
          </w:rPr>
          <w:t>here</w:t>
        </w:r>
      </w:hyperlink>
      <w:r w:rsidR="001835D1" w:rsidRPr="00E60886">
        <w:rPr>
          <w:rFonts w:ascii="Calibri" w:eastAsia="Calibri" w:hAnsi="Calibri" w:cs="Arial"/>
          <w:sz w:val="22"/>
          <w:szCs w:val="22"/>
          <w:lang w:val="en-US"/>
        </w:rPr>
        <w:t>.</w:t>
      </w:r>
    </w:p>
    <w:sectPr w:rsidR="00583573" w:rsidRPr="00E6088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BB5EDB" w14:textId="77777777" w:rsidR="00F570BB" w:rsidRDefault="00F570BB" w:rsidP="00AB3C18">
      <w:r>
        <w:separator/>
      </w:r>
    </w:p>
  </w:endnote>
  <w:endnote w:type="continuationSeparator" w:id="0">
    <w:p w14:paraId="3FC5AEA3" w14:textId="77777777" w:rsidR="00F570BB" w:rsidRDefault="00F570BB" w:rsidP="00AB3C18">
      <w:r>
        <w:continuationSeparator/>
      </w:r>
    </w:p>
  </w:endnote>
  <w:endnote w:type="continuationNotice" w:id="1">
    <w:p w14:paraId="1865F0E7" w14:textId="77777777" w:rsidR="00C956A9" w:rsidRDefault="00C956A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FagoOfficeSans">
    <w:altName w:val="EC Square Sans Pro Extra Black"/>
    <w:charset w:val="00"/>
    <w:family w:val="auto"/>
    <w:pitch w:val="variable"/>
    <w:sig w:usb0="00000003" w:usb1="4000004A" w:usb2="00000000" w:usb3="00000000" w:csb0="00000001"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D744ED" w14:textId="77777777" w:rsidR="00F570BB" w:rsidRDefault="00F570BB" w:rsidP="00AB3C18">
      <w:r>
        <w:separator/>
      </w:r>
    </w:p>
  </w:footnote>
  <w:footnote w:type="continuationSeparator" w:id="0">
    <w:p w14:paraId="12E27DD4" w14:textId="77777777" w:rsidR="00F570BB" w:rsidRDefault="00F570BB" w:rsidP="00AB3C18">
      <w:r>
        <w:continuationSeparator/>
      </w:r>
    </w:p>
  </w:footnote>
  <w:footnote w:type="continuationNotice" w:id="1">
    <w:p w14:paraId="496BD63B" w14:textId="77777777" w:rsidR="00C956A9" w:rsidRDefault="00C956A9"/>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6D632B"/>
    <w:multiLevelType w:val="hybridMultilevel"/>
    <w:tmpl w:val="7F4CFC1E"/>
    <w:lvl w:ilvl="0" w:tplc="0415000D">
      <w:start w:val="1"/>
      <w:numFmt w:val="bullet"/>
      <w:lvlText w:val=""/>
      <w:lvlJc w:val="left"/>
      <w:pPr>
        <w:ind w:left="1068" w:hanging="360"/>
      </w:pPr>
      <w:rPr>
        <w:rFonts w:ascii="Wingdings" w:hAnsi="Wingdings" w:hint="default"/>
      </w:rPr>
    </w:lvl>
    <w:lvl w:ilvl="1" w:tplc="04150003">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1">
    <w:nsid w:val="663D7D6E"/>
    <w:multiLevelType w:val="hybridMultilevel"/>
    <w:tmpl w:val="5F20A45A"/>
    <w:lvl w:ilvl="0" w:tplc="0809000D">
      <w:start w:val="1"/>
      <w:numFmt w:val="bullet"/>
      <w:lvlText w:val=""/>
      <w:lvlJc w:val="left"/>
      <w:pPr>
        <w:ind w:left="1068" w:hanging="360"/>
      </w:pPr>
      <w:rPr>
        <w:rFonts w:ascii="Wingdings" w:hAnsi="Wingdings" w:hint="default"/>
      </w:rPr>
    </w:lvl>
    <w:lvl w:ilvl="1" w:tplc="08090003" w:tentative="1">
      <w:start w:val="1"/>
      <w:numFmt w:val="bullet"/>
      <w:lvlText w:val="o"/>
      <w:lvlJc w:val="left"/>
      <w:pPr>
        <w:ind w:left="1788" w:hanging="360"/>
      </w:pPr>
      <w:rPr>
        <w:rFonts w:ascii="Courier New" w:hAnsi="Courier New" w:cs="Courier New" w:hint="default"/>
      </w:rPr>
    </w:lvl>
    <w:lvl w:ilvl="2" w:tplc="08090005" w:tentative="1">
      <w:start w:val="1"/>
      <w:numFmt w:val="bullet"/>
      <w:lvlText w:val=""/>
      <w:lvlJc w:val="left"/>
      <w:pPr>
        <w:ind w:left="2508" w:hanging="360"/>
      </w:pPr>
      <w:rPr>
        <w:rFonts w:ascii="Wingdings" w:hAnsi="Wingdings" w:hint="default"/>
      </w:rPr>
    </w:lvl>
    <w:lvl w:ilvl="3" w:tplc="08090001" w:tentative="1">
      <w:start w:val="1"/>
      <w:numFmt w:val="bullet"/>
      <w:lvlText w:val=""/>
      <w:lvlJc w:val="left"/>
      <w:pPr>
        <w:ind w:left="3228" w:hanging="360"/>
      </w:pPr>
      <w:rPr>
        <w:rFonts w:ascii="Symbol" w:hAnsi="Symbol" w:hint="default"/>
      </w:rPr>
    </w:lvl>
    <w:lvl w:ilvl="4" w:tplc="08090003" w:tentative="1">
      <w:start w:val="1"/>
      <w:numFmt w:val="bullet"/>
      <w:lvlText w:val="o"/>
      <w:lvlJc w:val="left"/>
      <w:pPr>
        <w:ind w:left="3948" w:hanging="360"/>
      </w:pPr>
      <w:rPr>
        <w:rFonts w:ascii="Courier New" w:hAnsi="Courier New" w:cs="Courier New" w:hint="default"/>
      </w:rPr>
    </w:lvl>
    <w:lvl w:ilvl="5" w:tplc="08090005" w:tentative="1">
      <w:start w:val="1"/>
      <w:numFmt w:val="bullet"/>
      <w:lvlText w:val=""/>
      <w:lvlJc w:val="left"/>
      <w:pPr>
        <w:ind w:left="4668" w:hanging="360"/>
      </w:pPr>
      <w:rPr>
        <w:rFonts w:ascii="Wingdings" w:hAnsi="Wingdings" w:hint="default"/>
      </w:rPr>
    </w:lvl>
    <w:lvl w:ilvl="6" w:tplc="08090001" w:tentative="1">
      <w:start w:val="1"/>
      <w:numFmt w:val="bullet"/>
      <w:lvlText w:val=""/>
      <w:lvlJc w:val="left"/>
      <w:pPr>
        <w:ind w:left="5388" w:hanging="360"/>
      </w:pPr>
      <w:rPr>
        <w:rFonts w:ascii="Symbol" w:hAnsi="Symbol" w:hint="default"/>
      </w:rPr>
    </w:lvl>
    <w:lvl w:ilvl="7" w:tplc="08090003" w:tentative="1">
      <w:start w:val="1"/>
      <w:numFmt w:val="bullet"/>
      <w:lvlText w:val="o"/>
      <w:lvlJc w:val="left"/>
      <w:pPr>
        <w:ind w:left="6108" w:hanging="360"/>
      </w:pPr>
      <w:rPr>
        <w:rFonts w:ascii="Courier New" w:hAnsi="Courier New" w:cs="Courier New" w:hint="default"/>
      </w:rPr>
    </w:lvl>
    <w:lvl w:ilvl="8" w:tplc="08090005" w:tentative="1">
      <w:start w:val="1"/>
      <w:numFmt w:val="bullet"/>
      <w:lvlText w:val=""/>
      <w:lvlJc w:val="left"/>
      <w:pPr>
        <w:ind w:left="6828" w:hanging="360"/>
      </w:pPr>
      <w:rPr>
        <w:rFonts w:ascii="Wingdings" w:hAnsi="Wingdings" w:hint="default"/>
      </w:rPr>
    </w:lvl>
  </w:abstractNum>
  <w:abstractNum w:abstractNumId="2">
    <w:nsid w:val="7B4A2054"/>
    <w:multiLevelType w:val="hybridMultilevel"/>
    <w:tmpl w:val="E3AE1558"/>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4004" w:allStyles="0" w:customStyles="0" w:latentStyles="1" w:stylesInUse="0" w:headingStyles="0" w:numberingStyles="0" w:tableStyles="0" w:directFormattingOnRuns="0" w:directFormattingOnParagraphs="0" w:directFormattingOnNumbering="0" w:directFormattingOnTables="0" w:clearFormatting="0" w:top3HeadingStyles="0" w:visibleStyles="1" w:alternateStyleNames="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4CFE"/>
    <w:rsid w:val="000056A6"/>
    <w:rsid w:val="000121C8"/>
    <w:rsid w:val="00013DF0"/>
    <w:rsid w:val="00052C57"/>
    <w:rsid w:val="00076522"/>
    <w:rsid w:val="000951AC"/>
    <w:rsid w:val="00097894"/>
    <w:rsid w:val="000B0371"/>
    <w:rsid w:val="000B3328"/>
    <w:rsid w:val="000C62D3"/>
    <w:rsid w:val="000F1DDB"/>
    <w:rsid w:val="00105076"/>
    <w:rsid w:val="00127312"/>
    <w:rsid w:val="00132889"/>
    <w:rsid w:val="001342C0"/>
    <w:rsid w:val="00142F55"/>
    <w:rsid w:val="00173A29"/>
    <w:rsid w:val="00182F3B"/>
    <w:rsid w:val="001835D1"/>
    <w:rsid w:val="00191EE8"/>
    <w:rsid w:val="001A7E1F"/>
    <w:rsid w:val="001B500E"/>
    <w:rsid w:val="001D06B8"/>
    <w:rsid w:val="001D6BD0"/>
    <w:rsid w:val="001E6B56"/>
    <w:rsid w:val="002029F8"/>
    <w:rsid w:val="0023233A"/>
    <w:rsid w:val="00234115"/>
    <w:rsid w:val="002473B8"/>
    <w:rsid w:val="00283767"/>
    <w:rsid w:val="002E5BB3"/>
    <w:rsid w:val="002F79A2"/>
    <w:rsid w:val="0030294F"/>
    <w:rsid w:val="00304B04"/>
    <w:rsid w:val="003110EC"/>
    <w:rsid w:val="0032305C"/>
    <w:rsid w:val="003237EE"/>
    <w:rsid w:val="00340ADD"/>
    <w:rsid w:val="00352254"/>
    <w:rsid w:val="00376E7B"/>
    <w:rsid w:val="003873C7"/>
    <w:rsid w:val="003A2152"/>
    <w:rsid w:val="003A6925"/>
    <w:rsid w:val="003B1963"/>
    <w:rsid w:val="003C1F83"/>
    <w:rsid w:val="003C56B9"/>
    <w:rsid w:val="003D175F"/>
    <w:rsid w:val="003F4CFE"/>
    <w:rsid w:val="00417AD3"/>
    <w:rsid w:val="00443229"/>
    <w:rsid w:val="004562FE"/>
    <w:rsid w:val="004A62FD"/>
    <w:rsid w:val="004B4E59"/>
    <w:rsid w:val="004C3FA3"/>
    <w:rsid w:val="004C497A"/>
    <w:rsid w:val="004C707B"/>
    <w:rsid w:val="00556052"/>
    <w:rsid w:val="00561282"/>
    <w:rsid w:val="00574310"/>
    <w:rsid w:val="00583573"/>
    <w:rsid w:val="005A122F"/>
    <w:rsid w:val="005B1C63"/>
    <w:rsid w:val="00616A79"/>
    <w:rsid w:val="00633F90"/>
    <w:rsid w:val="00662702"/>
    <w:rsid w:val="006728A1"/>
    <w:rsid w:val="0067458C"/>
    <w:rsid w:val="0068633B"/>
    <w:rsid w:val="00697559"/>
    <w:rsid w:val="006975C8"/>
    <w:rsid w:val="006A6A91"/>
    <w:rsid w:val="006B6BB3"/>
    <w:rsid w:val="006C24CB"/>
    <w:rsid w:val="006C2F17"/>
    <w:rsid w:val="006E463E"/>
    <w:rsid w:val="0070430C"/>
    <w:rsid w:val="007149E7"/>
    <w:rsid w:val="00721A2B"/>
    <w:rsid w:val="00722276"/>
    <w:rsid w:val="00745A24"/>
    <w:rsid w:val="00747CCE"/>
    <w:rsid w:val="00765F0D"/>
    <w:rsid w:val="00775EB4"/>
    <w:rsid w:val="0078732C"/>
    <w:rsid w:val="007A355E"/>
    <w:rsid w:val="007A77C8"/>
    <w:rsid w:val="007B0169"/>
    <w:rsid w:val="007B6A44"/>
    <w:rsid w:val="007C24CC"/>
    <w:rsid w:val="007D31D7"/>
    <w:rsid w:val="0080404C"/>
    <w:rsid w:val="00817E31"/>
    <w:rsid w:val="008758AC"/>
    <w:rsid w:val="0089206C"/>
    <w:rsid w:val="008A4183"/>
    <w:rsid w:val="00915EB9"/>
    <w:rsid w:val="00930DD4"/>
    <w:rsid w:val="009621A5"/>
    <w:rsid w:val="00963CE8"/>
    <w:rsid w:val="009B5934"/>
    <w:rsid w:val="009C25E7"/>
    <w:rsid w:val="009E0CC0"/>
    <w:rsid w:val="009E279F"/>
    <w:rsid w:val="009E51FA"/>
    <w:rsid w:val="00A22C8C"/>
    <w:rsid w:val="00A27C37"/>
    <w:rsid w:val="00A73764"/>
    <w:rsid w:val="00A748C0"/>
    <w:rsid w:val="00AB3C18"/>
    <w:rsid w:val="00AD1264"/>
    <w:rsid w:val="00AD7DDD"/>
    <w:rsid w:val="00AE627F"/>
    <w:rsid w:val="00B27FEC"/>
    <w:rsid w:val="00B40A09"/>
    <w:rsid w:val="00B61997"/>
    <w:rsid w:val="00B657B4"/>
    <w:rsid w:val="00B6735A"/>
    <w:rsid w:val="00BC1FB8"/>
    <w:rsid w:val="00BC7075"/>
    <w:rsid w:val="00BD030D"/>
    <w:rsid w:val="00BD2713"/>
    <w:rsid w:val="00BF0737"/>
    <w:rsid w:val="00C420DA"/>
    <w:rsid w:val="00C44764"/>
    <w:rsid w:val="00C56E22"/>
    <w:rsid w:val="00C93FDB"/>
    <w:rsid w:val="00C956A9"/>
    <w:rsid w:val="00CB2F07"/>
    <w:rsid w:val="00CF78E6"/>
    <w:rsid w:val="00D03A69"/>
    <w:rsid w:val="00D1469B"/>
    <w:rsid w:val="00D1603D"/>
    <w:rsid w:val="00D31138"/>
    <w:rsid w:val="00D42545"/>
    <w:rsid w:val="00D46108"/>
    <w:rsid w:val="00D46796"/>
    <w:rsid w:val="00D51634"/>
    <w:rsid w:val="00D53DD0"/>
    <w:rsid w:val="00DA0D06"/>
    <w:rsid w:val="00DB42AB"/>
    <w:rsid w:val="00DE3622"/>
    <w:rsid w:val="00DE50D7"/>
    <w:rsid w:val="00DF6399"/>
    <w:rsid w:val="00DF696A"/>
    <w:rsid w:val="00E01EA8"/>
    <w:rsid w:val="00E22C24"/>
    <w:rsid w:val="00E56507"/>
    <w:rsid w:val="00E56E4B"/>
    <w:rsid w:val="00E57012"/>
    <w:rsid w:val="00E60886"/>
    <w:rsid w:val="00E61B8D"/>
    <w:rsid w:val="00E70E2A"/>
    <w:rsid w:val="00ED3974"/>
    <w:rsid w:val="00ED6C57"/>
    <w:rsid w:val="00F020EC"/>
    <w:rsid w:val="00F3569D"/>
    <w:rsid w:val="00F40A7A"/>
    <w:rsid w:val="00F503C9"/>
    <w:rsid w:val="00F570BB"/>
    <w:rsid w:val="00F85F43"/>
    <w:rsid w:val="00FB704D"/>
    <w:rsid w:val="00FC1F67"/>
    <w:rsid w:val="00FF6A3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614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imes New Roman"/>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58A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AB3C18"/>
  </w:style>
  <w:style w:type="character" w:customStyle="1" w:styleId="FootnoteTextChar">
    <w:name w:val="Footnote Text Char"/>
    <w:basedOn w:val="DefaultParagraphFont"/>
    <w:link w:val="FootnoteText"/>
    <w:uiPriority w:val="99"/>
    <w:semiHidden/>
    <w:rsid w:val="00AB3C18"/>
  </w:style>
  <w:style w:type="character" w:styleId="FootnoteReference">
    <w:name w:val="footnote reference"/>
    <w:basedOn w:val="DefaultParagraphFont"/>
    <w:uiPriority w:val="99"/>
    <w:semiHidden/>
    <w:unhideWhenUsed/>
    <w:rsid w:val="00AB3C18"/>
    <w:rPr>
      <w:vertAlign w:val="superscript"/>
    </w:rPr>
  </w:style>
  <w:style w:type="paragraph" w:styleId="PlainText">
    <w:name w:val="Plain Text"/>
    <w:basedOn w:val="Normal"/>
    <w:link w:val="PlainTextChar"/>
    <w:uiPriority w:val="99"/>
    <w:semiHidden/>
    <w:unhideWhenUsed/>
    <w:rsid w:val="007D31D7"/>
    <w:rPr>
      <w:rFonts w:ascii="Consolas" w:hAnsi="Consolas"/>
      <w:sz w:val="21"/>
      <w:szCs w:val="21"/>
    </w:rPr>
  </w:style>
  <w:style w:type="character" w:customStyle="1" w:styleId="PlainTextChar">
    <w:name w:val="Plain Text Char"/>
    <w:basedOn w:val="DefaultParagraphFont"/>
    <w:link w:val="PlainText"/>
    <w:uiPriority w:val="99"/>
    <w:semiHidden/>
    <w:rsid w:val="007D31D7"/>
    <w:rPr>
      <w:rFonts w:ascii="Consolas" w:hAnsi="Consolas"/>
      <w:sz w:val="21"/>
      <w:szCs w:val="21"/>
    </w:rPr>
  </w:style>
  <w:style w:type="paragraph" w:styleId="BodyText">
    <w:name w:val="Body Text"/>
    <w:basedOn w:val="Normal"/>
    <w:link w:val="BodyTextChar"/>
    <w:uiPriority w:val="99"/>
    <w:semiHidden/>
    <w:unhideWhenUsed/>
    <w:rsid w:val="007D31D7"/>
    <w:pPr>
      <w:spacing w:after="120"/>
    </w:pPr>
  </w:style>
  <w:style w:type="character" w:customStyle="1" w:styleId="BodyTextChar">
    <w:name w:val="Body Text Char"/>
    <w:basedOn w:val="DefaultParagraphFont"/>
    <w:link w:val="BodyText"/>
    <w:uiPriority w:val="99"/>
    <w:semiHidden/>
    <w:rsid w:val="007D31D7"/>
  </w:style>
  <w:style w:type="character" w:styleId="CommentReference">
    <w:name w:val="annotation reference"/>
    <w:basedOn w:val="DefaultParagraphFont"/>
    <w:uiPriority w:val="99"/>
    <w:semiHidden/>
    <w:unhideWhenUsed/>
    <w:rsid w:val="000B0371"/>
    <w:rPr>
      <w:sz w:val="16"/>
      <w:szCs w:val="16"/>
    </w:rPr>
  </w:style>
  <w:style w:type="paragraph" w:styleId="CommentText">
    <w:name w:val="annotation text"/>
    <w:basedOn w:val="Normal"/>
    <w:link w:val="CommentTextChar"/>
    <w:uiPriority w:val="99"/>
    <w:semiHidden/>
    <w:unhideWhenUsed/>
    <w:rsid w:val="000B0371"/>
  </w:style>
  <w:style w:type="character" w:customStyle="1" w:styleId="CommentTextChar">
    <w:name w:val="Comment Text Char"/>
    <w:basedOn w:val="DefaultParagraphFont"/>
    <w:link w:val="CommentText"/>
    <w:uiPriority w:val="99"/>
    <w:semiHidden/>
    <w:rsid w:val="000B0371"/>
  </w:style>
  <w:style w:type="paragraph" w:styleId="CommentSubject">
    <w:name w:val="annotation subject"/>
    <w:basedOn w:val="CommentText"/>
    <w:next w:val="CommentText"/>
    <w:link w:val="CommentSubjectChar"/>
    <w:uiPriority w:val="99"/>
    <w:semiHidden/>
    <w:unhideWhenUsed/>
    <w:rsid w:val="000B0371"/>
    <w:rPr>
      <w:b/>
      <w:bCs/>
    </w:rPr>
  </w:style>
  <w:style w:type="character" w:customStyle="1" w:styleId="CommentSubjectChar">
    <w:name w:val="Comment Subject Char"/>
    <w:basedOn w:val="CommentTextChar"/>
    <w:link w:val="CommentSubject"/>
    <w:uiPriority w:val="99"/>
    <w:semiHidden/>
    <w:rsid w:val="000B0371"/>
    <w:rPr>
      <w:b/>
      <w:bCs/>
    </w:rPr>
  </w:style>
  <w:style w:type="paragraph" w:styleId="BalloonText">
    <w:name w:val="Balloon Text"/>
    <w:basedOn w:val="Normal"/>
    <w:link w:val="BalloonTextChar"/>
    <w:uiPriority w:val="99"/>
    <w:semiHidden/>
    <w:unhideWhenUsed/>
    <w:rsid w:val="000B037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0371"/>
    <w:rPr>
      <w:rFonts w:ascii="Segoe UI" w:hAnsi="Segoe UI" w:cs="Segoe UI"/>
      <w:sz w:val="18"/>
      <w:szCs w:val="18"/>
    </w:rPr>
  </w:style>
  <w:style w:type="paragraph" w:styleId="Header">
    <w:name w:val="header"/>
    <w:basedOn w:val="Normal"/>
    <w:link w:val="HeaderChar"/>
    <w:uiPriority w:val="99"/>
    <w:semiHidden/>
    <w:unhideWhenUsed/>
    <w:rsid w:val="00C956A9"/>
    <w:pPr>
      <w:tabs>
        <w:tab w:val="center" w:pos="4536"/>
        <w:tab w:val="right" w:pos="9072"/>
      </w:tabs>
    </w:pPr>
  </w:style>
  <w:style w:type="character" w:customStyle="1" w:styleId="HeaderChar">
    <w:name w:val="Header Char"/>
    <w:basedOn w:val="DefaultParagraphFont"/>
    <w:link w:val="Header"/>
    <w:uiPriority w:val="99"/>
    <w:semiHidden/>
    <w:rsid w:val="00C956A9"/>
  </w:style>
  <w:style w:type="paragraph" w:styleId="Footer">
    <w:name w:val="footer"/>
    <w:basedOn w:val="Normal"/>
    <w:link w:val="FooterChar"/>
    <w:uiPriority w:val="99"/>
    <w:semiHidden/>
    <w:unhideWhenUsed/>
    <w:rsid w:val="00C956A9"/>
    <w:pPr>
      <w:tabs>
        <w:tab w:val="center" w:pos="4536"/>
        <w:tab w:val="right" w:pos="9072"/>
      </w:tabs>
    </w:pPr>
  </w:style>
  <w:style w:type="character" w:customStyle="1" w:styleId="FooterChar">
    <w:name w:val="Footer Char"/>
    <w:basedOn w:val="DefaultParagraphFont"/>
    <w:link w:val="Footer"/>
    <w:uiPriority w:val="99"/>
    <w:semiHidden/>
    <w:rsid w:val="00C956A9"/>
  </w:style>
  <w:style w:type="character" w:styleId="Hyperlink">
    <w:name w:val="Hyperlink"/>
    <w:basedOn w:val="DefaultParagraphFont"/>
    <w:uiPriority w:val="99"/>
    <w:unhideWhenUsed/>
    <w:rsid w:val="00E70E2A"/>
    <w:rPr>
      <w:color w:val="0563C1" w:themeColor="hyperlink"/>
      <w:u w:val="single"/>
    </w:rPr>
  </w:style>
  <w:style w:type="paragraph" w:styleId="ListParagraph">
    <w:name w:val="List Paragraph"/>
    <w:basedOn w:val="Normal"/>
    <w:uiPriority w:val="34"/>
    <w:qFormat/>
    <w:rsid w:val="008A418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imes New Roman"/>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58A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AB3C18"/>
  </w:style>
  <w:style w:type="character" w:customStyle="1" w:styleId="FootnoteTextChar">
    <w:name w:val="Footnote Text Char"/>
    <w:basedOn w:val="DefaultParagraphFont"/>
    <w:link w:val="FootnoteText"/>
    <w:uiPriority w:val="99"/>
    <w:semiHidden/>
    <w:rsid w:val="00AB3C18"/>
  </w:style>
  <w:style w:type="character" w:styleId="FootnoteReference">
    <w:name w:val="footnote reference"/>
    <w:basedOn w:val="DefaultParagraphFont"/>
    <w:uiPriority w:val="99"/>
    <w:semiHidden/>
    <w:unhideWhenUsed/>
    <w:rsid w:val="00AB3C18"/>
    <w:rPr>
      <w:vertAlign w:val="superscript"/>
    </w:rPr>
  </w:style>
  <w:style w:type="paragraph" w:styleId="PlainText">
    <w:name w:val="Plain Text"/>
    <w:basedOn w:val="Normal"/>
    <w:link w:val="PlainTextChar"/>
    <w:uiPriority w:val="99"/>
    <w:semiHidden/>
    <w:unhideWhenUsed/>
    <w:rsid w:val="007D31D7"/>
    <w:rPr>
      <w:rFonts w:ascii="Consolas" w:hAnsi="Consolas"/>
      <w:sz w:val="21"/>
      <w:szCs w:val="21"/>
    </w:rPr>
  </w:style>
  <w:style w:type="character" w:customStyle="1" w:styleId="PlainTextChar">
    <w:name w:val="Plain Text Char"/>
    <w:basedOn w:val="DefaultParagraphFont"/>
    <w:link w:val="PlainText"/>
    <w:uiPriority w:val="99"/>
    <w:semiHidden/>
    <w:rsid w:val="007D31D7"/>
    <w:rPr>
      <w:rFonts w:ascii="Consolas" w:hAnsi="Consolas"/>
      <w:sz w:val="21"/>
      <w:szCs w:val="21"/>
    </w:rPr>
  </w:style>
  <w:style w:type="paragraph" w:styleId="BodyText">
    <w:name w:val="Body Text"/>
    <w:basedOn w:val="Normal"/>
    <w:link w:val="BodyTextChar"/>
    <w:uiPriority w:val="99"/>
    <w:semiHidden/>
    <w:unhideWhenUsed/>
    <w:rsid w:val="007D31D7"/>
    <w:pPr>
      <w:spacing w:after="120"/>
    </w:pPr>
  </w:style>
  <w:style w:type="character" w:customStyle="1" w:styleId="BodyTextChar">
    <w:name w:val="Body Text Char"/>
    <w:basedOn w:val="DefaultParagraphFont"/>
    <w:link w:val="BodyText"/>
    <w:uiPriority w:val="99"/>
    <w:semiHidden/>
    <w:rsid w:val="007D31D7"/>
  </w:style>
  <w:style w:type="character" w:styleId="CommentReference">
    <w:name w:val="annotation reference"/>
    <w:basedOn w:val="DefaultParagraphFont"/>
    <w:uiPriority w:val="99"/>
    <w:semiHidden/>
    <w:unhideWhenUsed/>
    <w:rsid w:val="000B0371"/>
    <w:rPr>
      <w:sz w:val="16"/>
      <w:szCs w:val="16"/>
    </w:rPr>
  </w:style>
  <w:style w:type="paragraph" w:styleId="CommentText">
    <w:name w:val="annotation text"/>
    <w:basedOn w:val="Normal"/>
    <w:link w:val="CommentTextChar"/>
    <w:uiPriority w:val="99"/>
    <w:semiHidden/>
    <w:unhideWhenUsed/>
    <w:rsid w:val="000B0371"/>
  </w:style>
  <w:style w:type="character" w:customStyle="1" w:styleId="CommentTextChar">
    <w:name w:val="Comment Text Char"/>
    <w:basedOn w:val="DefaultParagraphFont"/>
    <w:link w:val="CommentText"/>
    <w:uiPriority w:val="99"/>
    <w:semiHidden/>
    <w:rsid w:val="000B0371"/>
  </w:style>
  <w:style w:type="paragraph" w:styleId="CommentSubject">
    <w:name w:val="annotation subject"/>
    <w:basedOn w:val="CommentText"/>
    <w:next w:val="CommentText"/>
    <w:link w:val="CommentSubjectChar"/>
    <w:uiPriority w:val="99"/>
    <w:semiHidden/>
    <w:unhideWhenUsed/>
    <w:rsid w:val="000B0371"/>
    <w:rPr>
      <w:b/>
      <w:bCs/>
    </w:rPr>
  </w:style>
  <w:style w:type="character" w:customStyle="1" w:styleId="CommentSubjectChar">
    <w:name w:val="Comment Subject Char"/>
    <w:basedOn w:val="CommentTextChar"/>
    <w:link w:val="CommentSubject"/>
    <w:uiPriority w:val="99"/>
    <w:semiHidden/>
    <w:rsid w:val="000B0371"/>
    <w:rPr>
      <w:b/>
      <w:bCs/>
    </w:rPr>
  </w:style>
  <w:style w:type="paragraph" w:styleId="BalloonText">
    <w:name w:val="Balloon Text"/>
    <w:basedOn w:val="Normal"/>
    <w:link w:val="BalloonTextChar"/>
    <w:uiPriority w:val="99"/>
    <w:semiHidden/>
    <w:unhideWhenUsed/>
    <w:rsid w:val="000B037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0371"/>
    <w:rPr>
      <w:rFonts w:ascii="Segoe UI" w:hAnsi="Segoe UI" w:cs="Segoe UI"/>
      <w:sz w:val="18"/>
      <w:szCs w:val="18"/>
    </w:rPr>
  </w:style>
  <w:style w:type="paragraph" w:styleId="Header">
    <w:name w:val="header"/>
    <w:basedOn w:val="Normal"/>
    <w:link w:val="HeaderChar"/>
    <w:uiPriority w:val="99"/>
    <w:semiHidden/>
    <w:unhideWhenUsed/>
    <w:rsid w:val="00C956A9"/>
    <w:pPr>
      <w:tabs>
        <w:tab w:val="center" w:pos="4536"/>
        <w:tab w:val="right" w:pos="9072"/>
      </w:tabs>
    </w:pPr>
  </w:style>
  <w:style w:type="character" w:customStyle="1" w:styleId="HeaderChar">
    <w:name w:val="Header Char"/>
    <w:basedOn w:val="DefaultParagraphFont"/>
    <w:link w:val="Header"/>
    <w:uiPriority w:val="99"/>
    <w:semiHidden/>
    <w:rsid w:val="00C956A9"/>
  </w:style>
  <w:style w:type="paragraph" w:styleId="Footer">
    <w:name w:val="footer"/>
    <w:basedOn w:val="Normal"/>
    <w:link w:val="FooterChar"/>
    <w:uiPriority w:val="99"/>
    <w:semiHidden/>
    <w:unhideWhenUsed/>
    <w:rsid w:val="00C956A9"/>
    <w:pPr>
      <w:tabs>
        <w:tab w:val="center" w:pos="4536"/>
        <w:tab w:val="right" w:pos="9072"/>
      </w:tabs>
    </w:pPr>
  </w:style>
  <w:style w:type="character" w:customStyle="1" w:styleId="FooterChar">
    <w:name w:val="Footer Char"/>
    <w:basedOn w:val="DefaultParagraphFont"/>
    <w:link w:val="Footer"/>
    <w:uiPriority w:val="99"/>
    <w:semiHidden/>
    <w:rsid w:val="00C956A9"/>
  </w:style>
  <w:style w:type="character" w:styleId="Hyperlink">
    <w:name w:val="Hyperlink"/>
    <w:basedOn w:val="DefaultParagraphFont"/>
    <w:uiPriority w:val="99"/>
    <w:unhideWhenUsed/>
    <w:rsid w:val="00E70E2A"/>
    <w:rPr>
      <w:color w:val="0563C1" w:themeColor="hyperlink"/>
      <w:u w:val="single"/>
    </w:rPr>
  </w:style>
  <w:style w:type="paragraph" w:styleId="ListParagraph">
    <w:name w:val="List Paragraph"/>
    <w:basedOn w:val="Normal"/>
    <w:uiPriority w:val="34"/>
    <w:qFormat/>
    <w:rsid w:val="008A418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Forms/DA042.ht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AWOD_SEDs_General_Remarks.docx" TargetMode="Externa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INIT Fago Sans">
      <a:majorFont>
        <a:latin typeface="FagoOfficeSans"/>
        <a:ea typeface=""/>
        <a:cs typeface=""/>
      </a:majorFont>
      <a:minorFont>
        <a:latin typeface="FagoOfficeSans"/>
        <a:ea typeface=""/>
        <a:cs typeface=""/>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0B0B2AB57440443AB04BAFCDACF1EF6" ma:contentTypeVersion="30" ma:contentTypeDescription="Ein neues Dokument erstellen." ma:contentTypeScope="" ma:versionID="65c18db63ca6c147731dc244607550e1">
  <xsd:schema xmlns:xsd="http://www.w3.org/2001/XMLSchema" xmlns:xs="http://www.w3.org/2001/XMLSchema" xmlns:p="http://schemas.microsoft.com/office/2006/metadata/properties" xmlns:ns1="a88f3e11-806f-455b-a3b3-6a1b2c434eb2" xmlns:ns3="3c287e8c-5561-43b0-a4ad-fc7d6aa86c89" xmlns:ns4="6281901a-978b-464a-a06e-9e57d52fd2ec" xmlns:ns5="http://schemas.microsoft.com/sharepoint/v4" targetNamespace="http://schemas.microsoft.com/office/2006/metadata/properties" ma:root="true" ma:fieldsID="e62de65f195306e6638918f12a288034" ns1:_="" ns3:_="" ns4:_="" ns5:_="">
    <xsd:import namespace="a88f3e11-806f-455b-a3b3-6a1b2c434eb2"/>
    <xsd:import namespace="3c287e8c-5561-43b0-a4ad-fc7d6aa86c89"/>
    <xsd:import namespace="6281901a-978b-464a-a06e-9e57d52fd2ec"/>
    <xsd:import namespace="http://schemas.microsoft.com/sharepoint/v4"/>
    <xsd:element name="properties">
      <xsd:complexType>
        <xsd:sequence>
          <xsd:element name="documentManagement">
            <xsd:complexType>
              <xsd:all>
                <xsd:element ref="ns1:VersionNr"/>
                <xsd:element ref="ns1:IsLastVersion" minOccurs="0"/>
                <xsd:element ref="ns1:DocumentLanguage"/>
                <xsd:element ref="ns1:Published" minOccurs="0"/>
                <xsd:element ref="ns1:PublishFrom"/>
                <xsd:element ref="ns1:PublishTo" minOccurs="0"/>
                <xsd:element ref="ns1:DocumentNr" minOccurs="0"/>
                <xsd:element ref="ns1:DocumentAbstract" minOccurs="0"/>
                <xsd:element ref="ns1:DocumentId" minOccurs="0"/>
                <xsd:element ref="ns4:SharedWithUsers" minOccurs="0"/>
                <xsd:element ref="ns5:IconOverlay" minOccurs="0"/>
                <xsd:element ref="ns3:SortMode"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8f3e11-806f-455b-a3b3-6a1b2c434eb2" elementFormDefault="qualified">
    <xsd:import namespace="http://schemas.microsoft.com/office/2006/documentManagement/types"/>
    <xsd:import namespace="http://schemas.microsoft.com/office/infopath/2007/PartnerControls"/>
    <xsd:element name="VersionNr" ma:index="0" ma:displayName="Versions-Nr" ma:decimals="0" ma:internalName="VersionNr" ma:percentage="FALSE">
      <xsd:simpleType>
        <xsd:restriction base="dms:Number">
          <xsd:minInclusive value="1"/>
        </xsd:restriction>
      </xsd:simpleType>
    </xsd:element>
    <xsd:element name="IsLastVersion" ma:index="1" nillable="true" ma:displayName="Ist aktuelle Version" ma:default="1" ma:description="Wenn angekreuzt, wird dieses Dokument auf der Webseite als aktuellste Version gekennzeichnet" ma:internalName="IsLastVersion">
      <xsd:simpleType>
        <xsd:restriction base="dms:Boolean"/>
      </xsd:simpleType>
    </xsd:element>
    <xsd:element name="DocumentLanguage" ma:index="2" ma:displayName="Sprache" ma:format="Dropdown" ma:indexed="true" ma:internalName="DocumentLanguage">
      <xsd:simpleType>
        <xsd:restriction base="dms:Choice">
          <xsd:enumeration value="de"/>
          <xsd:enumeration value="fr"/>
          <xsd:enumeration value="it"/>
        </xsd:restriction>
      </xsd:simpleType>
    </xsd:element>
    <xsd:element name="Published" ma:index="3" nillable="true" ma:displayName="Veröffentlicht" ma:default="0" ma:description="Wenn veröffentlicht angekreuzt, wird dieses Dokument auf der Webseite sichtbar sein." ma:internalName="Published">
      <xsd:simpleType>
        <xsd:restriction base="dms:Boolean"/>
      </xsd:simpleType>
    </xsd:element>
    <xsd:element name="PublishFrom" ma:index="4" ma:displayName="Veröffentlicht per" ma:description="Datum ab wann dieses Dokument veröffentlicht wurde/wird" ma:format="DateOnly" ma:internalName="PublishFrom">
      <xsd:simpleType>
        <xsd:restriction base="dms:DateTime"/>
      </xsd:simpleType>
    </xsd:element>
    <xsd:element name="PublishTo" ma:index="5" nillable="true" ma:displayName="Veröffentlicht bis (veraltet)" ma:format="DateOnly" ma:hidden="true" ma:internalName="PublishTo" ma:readOnly="false">
      <xsd:simpleType>
        <xsd:restriction base="dms:DateTime"/>
      </xsd:simpleType>
    </xsd:element>
    <xsd:element name="DocumentNr" ma:index="6" nillable="true" ma:displayName="Dokument Nummer" ma:internalName="DocumentNr">
      <xsd:simpleType>
        <xsd:restriction base="dms:Text">
          <xsd:maxLength value="255"/>
        </xsd:restriction>
      </xsd:simpleType>
    </xsd:element>
    <xsd:element name="DocumentAbstract" ma:index="8" nillable="true" ma:displayName="Zusammenfassung" ma:internalName="DocumentAbstract">
      <xsd:simpleType>
        <xsd:restriction base="dms:Note">
          <xsd:maxLength value="255"/>
        </xsd:restriction>
      </xsd:simpleType>
    </xsd:element>
    <xsd:element name="DocumentId" ma:index="17" nillable="true" ma:displayName="Dokument ID (veraltet)" ma:decimals="0" ma:hidden="true" ma:internalName="DocumentId" ma:readOnly="false" ma:percentage="FALSE">
      <xsd:simpleType>
        <xsd:restriction base="dms:Number">
          <xsd:minInclusive value="1"/>
        </xsd:restriction>
      </xsd:simpleType>
    </xsd:element>
  </xsd:schema>
  <xsd:schema xmlns:xsd="http://www.w3.org/2001/XMLSchema" xmlns:xs="http://www.w3.org/2001/XMLSchema" xmlns:dms="http://schemas.microsoft.com/office/2006/documentManagement/types" xmlns:pc="http://schemas.microsoft.com/office/infopath/2007/PartnerControls" targetNamespace="3c287e8c-5561-43b0-a4ad-fc7d6aa86c89" elementFormDefault="qualified">
    <xsd:import namespace="http://schemas.microsoft.com/office/2006/documentManagement/types"/>
    <xsd:import namespace="http://schemas.microsoft.com/office/infopath/2007/PartnerControls"/>
    <xsd:element name="SortMode" ma:index="20" nillable="true" ma:displayName="Sortierung" ma:format="Dropdown" ma:internalName="SortMode">
      <xsd:simpleType>
        <xsd:restriction base="dms:Choice">
          <xsd:enumeration value="Titel A-Z"/>
          <xsd:enumeration value="Titel Z-A"/>
          <xsd:enumeration value="Manuelle Sortierung 0-X (sortkey)"/>
          <xsd:enumeration value="Manuelle Sortierung X-0 (sortkey)"/>
          <xsd:enumeration value="Publizierungsdatum absteigend"/>
          <xsd:enumeration value="Publizierungsdatum aufsteigend"/>
          <xsd:enumeration value="-"/>
        </xsd:restriction>
      </xsd:simpleType>
    </xsd:element>
  </xsd:schema>
  <xsd:schema xmlns:xsd="http://www.w3.org/2001/XMLSchema" xmlns:xs="http://www.w3.org/2001/XMLSchema" xmlns:dms="http://schemas.microsoft.com/office/2006/documentManagement/types" xmlns:pc="http://schemas.microsoft.com/office/infopath/2007/PartnerControls" targetNamespace="6281901a-978b-464a-a06e-9e57d52fd2ec" elementFormDefault="qualified">
    <xsd:import namespace="http://schemas.microsoft.com/office/2006/documentManagement/types"/>
    <xsd:import namespace="http://schemas.microsoft.com/office/infopath/2007/PartnerControls"/>
    <xsd:element name="SharedWithUsers" ma:index="18"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Inhaltstyp"/>
        <xsd:element ref="dc:title" minOccurs="0" maxOccurs="1" ma:index="7"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VersionNr xmlns="a88f3e11-806f-455b-a3b3-6a1b2c434eb2">1</VersionNr>
    <DocumentId xmlns="a88f3e11-806f-455b-a3b3-6a1b2c434eb2" xsi:nil="true"/>
    <Published xmlns="a88f3e11-806f-455b-a3b3-6a1b2c434eb2">true</Published>
    <DocumentAbstract xmlns="a88f3e11-806f-455b-a3b3-6a1b2c434eb2" xsi:nil="true"/>
    <PublishFrom xmlns="a88f3e11-806f-455b-a3b3-6a1b2c434eb2">2021-06-30T22:00:00+00:00</PublishFrom>
    <DocumentNr xmlns="a88f3e11-806f-455b-a3b3-6a1b2c434eb2">1</DocumentNr>
    <IconOverlay xmlns="http://schemas.microsoft.com/sharepoint/v4" xsi:nil="true"/>
    <DocumentLanguage xmlns="a88f3e11-806f-455b-a3b3-6a1b2c434eb2">de</DocumentLanguage>
    <PublishTo xmlns="a88f3e11-806f-455b-a3b3-6a1b2c434eb2" xsi:nil="true"/>
    <SortMode xmlns="3c287e8c-5561-43b0-a4ad-fc7d6aa86c89" xsi:nil="true"/>
    <IsLastVersion xmlns="a88f3e11-806f-455b-a3b3-6a1b2c434eb2">true</IsLastVersion>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74F48AF-F97A-4D81-B74D-4A0600CCA0E7}"/>
</file>

<file path=customXml/itemProps2.xml><?xml version="1.0" encoding="utf-8"?>
<ds:datastoreItem xmlns:ds="http://schemas.openxmlformats.org/officeDocument/2006/customXml" ds:itemID="{0F2181A3-3BC6-4749-A6DE-93FB15E24F2B}"/>
</file>

<file path=customXml/itemProps3.xml><?xml version="1.0" encoding="utf-8"?>
<ds:datastoreItem xmlns:ds="http://schemas.openxmlformats.org/officeDocument/2006/customXml" ds:itemID="{8A32D2B0-748D-41D3-9FAC-B5D38DCF908F}"/>
</file>

<file path=docProps/app.xml><?xml version="1.0" encoding="utf-8"?>
<Properties xmlns="http://schemas.openxmlformats.org/officeDocument/2006/extended-properties" xmlns:vt="http://schemas.openxmlformats.org/officeDocument/2006/docPropsVTypes">
  <Template>Normal.dotm</Template>
  <TotalTime>9</TotalTime>
  <Pages>1</Pages>
  <Words>538</Words>
  <Characters>3068</Characters>
  <Application>Microsoft Office Word</Application>
  <DocSecurity>0</DocSecurity>
  <Lines>25</Lines>
  <Paragraphs>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Init AG</Company>
  <LinksUpToDate>false</LinksUpToDate>
  <CharactersWithSpaces>3599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DA042</dc:title>
  <dc:subject/>
  <dc:creator/>
  <cp:keywords/>
  <dc:description/>
  <cp:lastModifiedBy>LELDE CUKURE</cp:lastModifiedBy>
  <cp:revision>19</cp:revision>
  <dcterms:created xsi:type="dcterms:W3CDTF">2017-03-28T14:06:00Z</dcterms:created>
  <dcterms:modified xsi:type="dcterms:W3CDTF">2017-06-13T10:08:00Z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0x010100C0B0B2AB57440443AB04BAFCDACF1EF6</vt:lpwstr>
  </property>
</Properties>
</file>