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B02DB" w14:textId="3FBB7BB1" w:rsidR="004E4504" w:rsidRPr="003651E1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3651E1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3651E1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3651E1">
        <w:rPr>
          <w:rFonts w:ascii="Calibri" w:eastAsia="Calibri" w:hAnsi="Calibri"/>
          <w:b/>
          <w:sz w:val="22"/>
          <w:szCs w:val="22"/>
          <w:lang w:val="en-GB"/>
        </w:rPr>
        <w:t>08</w:t>
      </w:r>
      <w:r w:rsidR="00083A8D" w:rsidRPr="003651E1">
        <w:rPr>
          <w:rFonts w:ascii="Calibri" w:eastAsia="Calibri" w:hAnsi="Calibri"/>
          <w:b/>
          <w:sz w:val="22"/>
          <w:szCs w:val="22"/>
          <w:lang w:val="en-GB"/>
        </w:rPr>
        <w:t>8</w:t>
      </w:r>
      <w:r w:rsidR="001809C3" w:rsidRPr="003651E1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3651E1" w:rsidRPr="003651E1">
        <w:rPr>
          <w:rFonts w:ascii="Calibri" w:hAnsi="Calibri" w:cs="Arial"/>
          <w:b/>
          <w:color w:val="333333"/>
          <w:sz w:val="22"/>
          <w:szCs w:val="22"/>
          <w:lang w:val="en-GB"/>
        </w:rPr>
        <w:t>Reply on contestation of Credit note (RPY_COC_CRN)</w:t>
      </w:r>
    </w:p>
    <w:p w14:paraId="523D059D" w14:textId="77777777" w:rsidR="006654BD" w:rsidRPr="006654BD" w:rsidRDefault="006654BD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35D78427" w14:textId="27E1F41B" w:rsidR="00D5478C" w:rsidRPr="00D5478C" w:rsidRDefault="00CA56DB" w:rsidP="00CA56DB">
      <w:pPr>
        <w:spacing w:after="200" w:line="360" w:lineRule="atLeast"/>
        <w:jc w:val="both"/>
        <w:rPr>
          <w:rFonts w:ascii="Calibri" w:hAnsi="Calibri" w:cs="Arial"/>
          <w:color w:val="333333"/>
          <w:sz w:val="22"/>
          <w:szCs w:val="22"/>
          <w:lang w:val="en-GB"/>
        </w:rPr>
      </w:pPr>
      <w:r w:rsidRPr="00D5478C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D5478C">
        <w:rPr>
          <w:rFonts w:ascii="Calibri" w:eastAsia="Calibri" w:hAnsi="Calibri"/>
          <w:sz w:val="22"/>
          <w:szCs w:val="22"/>
          <w:lang w:val="en-GB"/>
        </w:rPr>
        <w:t>08</w:t>
      </w:r>
      <w:r w:rsidR="00083A8D">
        <w:rPr>
          <w:rFonts w:ascii="Calibri" w:eastAsia="Calibri" w:hAnsi="Calibri"/>
          <w:sz w:val="22"/>
          <w:szCs w:val="22"/>
          <w:lang w:val="en-GB"/>
        </w:rPr>
        <w:t>8</w:t>
      </w:r>
      <w:r w:rsidRPr="00D5478C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D5478C">
        <w:rPr>
          <w:rFonts w:ascii="Calibri" w:eastAsia="Calibri" w:hAnsi="Calibri"/>
          <w:sz w:val="22"/>
          <w:szCs w:val="22"/>
          <w:lang w:val="en-GB"/>
        </w:rPr>
        <w:t xml:space="preserve">used as </w:t>
      </w:r>
      <w:r w:rsidR="006654BD">
        <w:rPr>
          <w:rFonts w:ascii="Calibri" w:eastAsia="Calibri" w:hAnsi="Calibri"/>
          <w:sz w:val="22"/>
          <w:szCs w:val="22"/>
          <w:lang w:val="en-GB"/>
        </w:rPr>
        <w:t xml:space="preserve">contestation of </w:t>
      </w:r>
      <w:r w:rsidR="009F5E0D">
        <w:rPr>
          <w:rFonts w:ascii="Calibri" w:eastAsia="Calibri" w:hAnsi="Calibri"/>
          <w:sz w:val="22"/>
          <w:szCs w:val="22"/>
          <w:lang w:val="en-GB"/>
        </w:rPr>
        <w:t>credit note</w:t>
      </w:r>
      <w:r w:rsidR="00375FE0" w:rsidRPr="00D5478C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D5478C" w:rsidRPr="00D5478C">
        <w:rPr>
          <w:rFonts w:ascii="Calibri" w:hAnsi="Calibri" w:cs="Arial"/>
          <w:color w:val="333333"/>
          <w:sz w:val="22"/>
          <w:szCs w:val="22"/>
          <w:lang w:val="en-GB"/>
        </w:rPr>
        <w:t>Articles 62, 66(1), 67 of Regulation (EC) No 987/2009</w:t>
      </w:r>
      <w:r w:rsidR="00D5478C">
        <w:rPr>
          <w:rFonts w:ascii="Calibri" w:hAnsi="Calibri" w:cs="Arial"/>
          <w:color w:val="333333"/>
          <w:sz w:val="22"/>
          <w:szCs w:val="22"/>
          <w:lang w:val="en-GB"/>
        </w:rPr>
        <w:t>.</w:t>
      </w:r>
    </w:p>
    <w:p w14:paraId="7E43326F" w14:textId="572F7A30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</w:t>
      </w:r>
      <w:r w:rsidR="00083A8D">
        <w:rPr>
          <w:rFonts w:ascii="Calibri" w:eastAsia="Calibri" w:hAnsi="Calibri" w:cs="Arial"/>
          <w:sz w:val="22"/>
          <w:szCs w:val="22"/>
          <w:lang w:val="en-US"/>
        </w:rPr>
        <w:t>88</w:t>
      </w:r>
      <w:r w:rsidR="006654BD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  <w:bookmarkStart w:id="1" w:name="_GoBack"/>
      <w:bookmarkEnd w:id="1"/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83A8D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651E1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3F90"/>
    <w:rsid w:val="006654BD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9F5E0D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14DDF"/>
    <w:rsid w:val="00C420DA"/>
    <w:rsid w:val="00C56E22"/>
    <w:rsid w:val="00C9457A"/>
    <w:rsid w:val="00CA56DB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1A58"/>
    <w:rsid w:val="00E7501D"/>
    <w:rsid w:val="00ED3974"/>
    <w:rsid w:val="00ED6C57"/>
    <w:rsid w:val="00EE5359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88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D29FEB76-F488-4435-833F-7F2755AD0BD7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S088</dc:title>
  <dc:subject/>
  <dc:creator/>
  <cp:keywords/>
  <dc:description/>
  <cp:lastModifiedBy>ALECSANDRESCU Adriana-Madalina (EMPL-EXT)</cp:lastModifiedBy>
  <cp:revision>37</cp:revision>
  <dcterms:created xsi:type="dcterms:W3CDTF">2017-03-21T12:53:00Z</dcterms:created>
  <dcterms:modified xsi:type="dcterms:W3CDTF">2017-06-08T10:00:00Z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