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D0F27" w14:textId="09CE8919" w:rsidR="00182F3B" w:rsidRDefault="00182F3B" w:rsidP="00DE72E9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774D79">
        <w:rPr>
          <w:rFonts w:ascii="Calibri" w:eastAsia="Calibri" w:hAnsi="Calibri"/>
          <w:b/>
          <w:sz w:val="22"/>
          <w:szCs w:val="22"/>
          <w:lang w:val="en-GB"/>
        </w:rPr>
        <w:t>1</w:t>
      </w:r>
      <w:r w:rsidR="00DE72E9">
        <w:rPr>
          <w:rFonts w:ascii="Calibri" w:eastAsia="Calibri" w:hAnsi="Calibri"/>
          <w:b/>
          <w:sz w:val="22"/>
          <w:szCs w:val="22"/>
          <w:lang w:val="en-GB"/>
        </w:rPr>
        <w:t>2</w:t>
      </w:r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EA2C97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DE72E9">
        <w:rPr>
          <w:rFonts w:ascii="Calibri" w:eastAsia="Calibri" w:hAnsi="Calibri"/>
          <w:b/>
          <w:sz w:val="22"/>
          <w:szCs w:val="22"/>
          <w:lang w:val="en-GB"/>
        </w:rPr>
        <w:t>Acknowledgement of receipt – Information on authorisation for urgent vitally necessary treatment</w:t>
      </w:r>
    </w:p>
    <w:p w14:paraId="693339D5" w14:textId="70632E95" w:rsidR="00EA2C97" w:rsidRPr="00DF6387" w:rsidRDefault="00EA2C97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695E3016" w14:textId="13A84457" w:rsidR="004F7918" w:rsidRDefault="004F7918" w:rsidP="008B2770">
      <w:pPr>
        <w:spacing w:after="200" w:line="360" w:lineRule="atLeast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SED S012 is used </w:t>
      </w:r>
      <w:r w:rsidR="00670E68">
        <w:rPr>
          <w:rFonts w:ascii="Calibri" w:eastAsia="Calibri" w:hAnsi="Calibri"/>
          <w:sz w:val="22"/>
          <w:szCs w:val="22"/>
          <w:lang w:val="en-GB"/>
        </w:rPr>
        <w:t xml:space="preserve">by the competent Institution </w:t>
      </w:r>
      <w:r w:rsidR="00B65D9D">
        <w:rPr>
          <w:rFonts w:ascii="Calibri" w:eastAsia="Calibri" w:hAnsi="Calibri"/>
          <w:sz w:val="22"/>
          <w:szCs w:val="22"/>
          <w:lang w:val="en-GB"/>
        </w:rPr>
        <w:t xml:space="preserve">in order </w:t>
      </w:r>
      <w:r w:rsidR="00670E68">
        <w:rPr>
          <w:rFonts w:ascii="Calibri" w:eastAsia="Calibri" w:hAnsi="Calibri"/>
          <w:sz w:val="22"/>
          <w:szCs w:val="22"/>
          <w:lang w:val="en-GB"/>
        </w:rPr>
        <w:t xml:space="preserve">to </w:t>
      </w:r>
      <w:r w:rsidR="00AB0B11">
        <w:rPr>
          <w:rFonts w:ascii="Calibri" w:eastAsia="Calibri" w:hAnsi="Calibri"/>
          <w:sz w:val="22"/>
          <w:szCs w:val="22"/>
          <w:lang w:val="en-GB"/>
        </w:rPr>
        <w:t>acknowledge the</w:t>
      </w:r>
      <w:r>
        <w:rPr>
          <w:rFonts w:ascii="Calibri" w:eastAsia="Calibri" w:hAnsi="Calibri"/>
          <w:sz w:val="22"/>
          <w:szCs w:val="22"/>
          <w:lang w:val="en-GB"/>
        </w:rPr>
        <w:t xml:space="preserve"> receipt of the information </w:t>
      </w:r>
      <w:r w:rsidR="00B65D9D">
        <w:rPr>
          <w:rFonts w:ascii="Calibri" w:eastAsia="Calibri" w:hAnsi="Calibri"/>
          <w:sz w:val="22"/>
          <w:szCs w:val="22"/>
          <w:lang w:val="en-GB"/>
        </w:rPr>
        <w:t xml:space="preserve">regarding the authorisation for an urgent vitally necessary treatment </w:t>
      </w:r>
      <w:r>
        <w:rPr>
          <w:rFonts w:ascii="Calibri" w:eastAsia="Calibri" w:hAnsi="Calibri"/>
          <w:sz w:val="22"/>
          <w:szCs w:val="22"/>
          <w:lang w:val="en-GB"/>
        </w:rPr>
        <w:t>that the Institution of the Member State of residence granted</w:t>
      </w:r>
      <w:r w:rsidR="00B65D9D">
        <w:rPr>
          <w:rFonts w:ascii="Calibri" w:eastAsia="Calibri" w:hAnsi="Calibri"/>
          <w:sz w:val="22"/>
          <w:szCs w:val="22"/>
          <w:lang w:val="en-GB"/>
        </w:rPr>
        <w:t>.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73E8FD42" w14:textId="6C7645AB" w:rsidR="001C0B5D" w:rsidRDefault="004129CB" w:rsidP="008B2770">
      <w:pPr>
        <w:spacing w:after="200" w:line="360" w:lineRule="atLeast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In </w:t>
      </w:r>
      <w:r w:rsidR="001C0B5D">
        <w:rPr>
          <w:rFonts w:ascii="Calibri" w:eastAsia="Calibri" w:hAnsi="Calibri"/>
          <w:sz w:val="22"/>
          <w:szCs w:val="22"/>
          <w:lang w:val="en-GB"/>
        </w:rPr>
        <w:t xml:space="preserve">the </w:t>
      </w:r>
      <w:r w:rsidR="001C0B5D" w:rsidRPr="00AB0B11">
        <w:rPr>
          <w:rFonts w:ascii="Helvetica" w:hAnsi="Helvetica" w:cs="Arial"/>
          <w:b/>
          <w:color w:val="333333"/>
          <w:sz w:val="21"/>
          <w:szCs w:val="21"/>
          <w:lang w:val="en-GB"/>
        </w:rPr>
        <w:t>Acknowledgement of receipt</w:t>
      </w:r>
      <w:r w:rsidR="001C0B5D" w:rsidRPr="00AB0B11">
        <w:rPr>
          <w:rFonts w:ascii="Helvetica" w:hAnsi="Helvetica" w:cs="Arial"/>
          <w:color w:val="333333"/>
          <w:sz w:val="21"/>
          <w:szCs w:val="21"/>
          <w:lang w:val="en-GB"/>
        </w:rPr>
        <w:t xml:space="preserve"> </w:t>
      </w:r>
      <w:r w:rsidR="001C0B5D">
        <w:rPr>
          <w:rFonts w:ascii="Helvetica" w:hAnsi="Helvetica" w:cs="Arial"/>
          <w:color w:val="333333"/>
          <w:sz w:val="21"/>
          <w:szCs w:val="21"/>
          <w:lang w:val="en-GB"/>
        </w:rPr>
        <w:t>section you need to fill in the following fields:</w:t>
      </w:r>
      <w:r w:rsidR="001C0B5D">
        <w:rPr>
          <w:rFonts w:ascii="Calibri" w:eastAsia="Calibri" w:hAnsi="Calibri"/>
          <w:sz w:val="22"/>
          <w:szCs w:val="22"/>
          <w:lang w:val="en-GB"/>
        </w:rPr>
        <w:t>:</w:t>
      </w:r>
    </w:p>
    <w:p w14:paraId="06BB7FEA" w14:textId="0EE1BB76" w:rsidR="004129CB" w:rsidRDefault="001C0B5D" w:rsidP="00AB0B11">
      <w:pPr>
        <w:numPr>
          <w:ilvl w:val="0"/>
          <w:numId w:val="4"/>
        </w:numPr>
        <w:spacing w:line="360" w:lineRule="atLeast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In "</w:t>
      </w:r>
      <w:r w:rsidR="004129CB">
        <w:rPr>
          <w:rFonts w:ascii="Calibri" w:eastAsia="Calibri" w:hAnsi="Calibri"/>
          <w:sz w:val="22"/>
          <w:szCs w:val="22"/>
          <w:lang w:val="en-GB"/>
        </w:rPr>
        <w:t>Your document S011 / S2 issued on</w:t>
      </w:r>
      <w:r>
        <w:rPr>
          <w:rFonts w:ascii="Calibri" w:eastAsia="Calibri" w:hAnsi="Calibri"/>
          <w:sz w:val="22"/>
          <w:szCs w:val="22"/>
          <w:lang w:val="en-GB"/>
        </w:rPr>
        <w:t xml:space="preserve">" - </w:t>
      </w:r>
      <w:r w:rsidR="004129CB">
        <w:rPr>
          <w:rFonts w:ascii="Calibri" w:eastAsia="Calibri" w:hAnsi="Calibri"/>
          <w:sz w:val="22"/>
          <w:szCs w:val="22"/>
          <w:lang w:val="en-GB"/>
        </w:rPr>
        <w:t>fill in the date on which the SED S011 and/or the portable document S2 was issued</w:t>
      </w:r>
      <w:r>
        <w:rPr>
          <w:rFonts w:ascii="Calibri" w:eastAsia="Calibri" w:hAnsi="Calibri"/>
          <w:sz w:val="22"/>
          <w:szCs w:val="22"/>
          <w:lang w:val="en-GB"/>
        </w:rPr>
        <w:t>;</w:t>
      </w:r>
    </w:p>
    <w:p w14:paraId="6D6E7CEA" w14:textId="118F390A" w:rsidR="004129CB" w:rsidRDefault="004129CB" w:rsidP="00AB0B11">
      <w:pPr>
        <w:numPr>
          <w:ilvl w:val="0"/>
          <w:numId w:val="4"/>
        </w:numPr>
        <w:spacing w:line="360" w:lineRule="atLeast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In </w:t>
      </w:r>
      <w:r w:rsidR="001C0B5D">
        <w:rPr>
          <w:rFonts w:ascii="Calibri" w:eastAsia="Calibri" w:hAnsi="Calibri"/>
          <w:sz w:val="22"/>
          <w:szCs w:val="22"/>
          <w:lang w:val="en-GB"/>
        </w:rPr>
        <w:t xml:space="preserve">" </w:t>
      </w:r>
      <w:r w:rsidR="00833D99">
        <w:rPr>
          <w:rFonts w:ascii="Calibri" w:eastAsia="Calibri" w:hAnsi="Calibri"/>
          <w:sz w:val="22"/>
          <w:szCs w:val="22"/>
          <w:lang w:val="en-GB"/>
        </w:rPr>
        <w:t>Date of receipt</w:t>
      </w:r>
      <w:r w:rsidR="001C0B5D">
        <w:rPr>
          <w:rFonts w:ascii="Calibri" w:eastAsia="Calibri" w:hAnsi="Calibri"/>
          <w:sz w:val="22"/>
          <w:szCs w:val="22"/>
          <w:lang w:val="en-GB"/>
        </w:rPr>
        <w:t xml:space="preserve">" fill in </w:t>
      </w:r>
      <w:r w:rsidR="00833D99">
        <w:rPr>
          <w:rFonts w:ascii="Calibri" w:eastAsia="Calibri" w:hAnsi="Calibri"/>
          <w:sz w:val="22"/>
          <w:szCs w:val="22"/>
          <w:lang w:val="en-GB"/>
        </w:rPr>
        <w:t>the date of reception of the SED S011.</w:t>
      </w:r>
    </w:p>
    <w:p w14:paraId="39526CD0" w14:textId="77777777" w:rsidR="00AB0B11" w:rsidRDefault="00AB0B11" w:rsidP="00F57DE2">
      <w:pPr>
        <w:spacing w:after="200" w:line="360" w:lineRule="atLeast"/>
        <w:rPr>
          <w:rFonts w:ascii="Calibri" w:eastAsia="Calibri" w:hAnsi="Calibri"/>
          <w:sz w:val="22"/>
          <w:szCs w:val="22"/>
          <w:lang w:val="en-GB"/>
        </w:rPr>
      </w:pPr>
      <w:bookmarkStart w:id="2" w:name="_GoBack"/>
      <w:bookmarkEnd w:id="2"/>
    </w:p>
    <w:p w14:paraId="5C4AE3E5" w14:textId="4015A8B3" w:rsidR="009973E9" w:rsidRPr="00DF6387" w:rsidRDefault="009973E9" w:rsidP="00F57DE2">
      <w:pPr>
        <w:spacing w:after="200" w:line="360" w:lineRule="atLeast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Attachments are not allowed to SED S012.</w:t>
      </w:r>
    </w:p>
    <w:p w14:paraId="7E43326F" w14:textId="38D44C1A" w:rsidR="00182F3B" w:rsidRPr="00182F3B" w:rsidRDefault="00182F3B" w:rsidP="00F57DE2">
      <w:pPr>
        <w:spacing w:after="200" w:line="360" w:lineRule="atLeast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E13BBC">
        <w:rPr>
          <w:rFonts w:ascii="Calibri" w:eastAsia="Calibri" w:hAnsi="Calibri" w:cs="Arial"/>
          <w:sz w:val="22"/>
          <w:szCs w:val="22"/>
          <w:lang w:val="en-US"/>
        </w:rPr>
        <w:t>S0</w:t>
      </w:r>
      <w:r w:rsidR="00774D79">
        <w:rPr>
          <w:rFonts w:ascii="Calibri" w:eastAsia="Calibri" w:hAnsi="Calibri" w:cs="Arial"/>
          <w:sz w:val="22"/>
          <w:szCs w:val="22"/>
          <w:lang w:val="en-US"/>
        </w:rPr>
        <w:t>1</w:t>
      </w:r>
      <w:r w:rsidR="00775A8E">
        <w:rPr>
          <w:rFonts w:ascii="Calibri" w:eastAsia="Calibri" w:hAnsi="Calibri" w:cs="Arial"/>
          <w:sz w:val="22"/>
          <w:szCs w:val="22"/>
          <w:lang w:val="en-US"/>
        </w:rPr>
        <w:t>2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</w:t>
        </w:r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r</w:t>
        </w:r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711148C0" w14:textId="77777777" w:rsidR="00DE72E9" w:rsidRDefault="00DE72E9" w:rsidP="00182F3B">
      <w:pPr>
        <w:rPr>
          <w:lang w:val="en-US"/>
        </w:rPr>
      </w:pPr>
    </w:p>
    <w:sectPr w:rsidR="00DE72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B65D9D" w:rsidRDefault="00B65D9D" w:rsidP="00AB3C18">
      <w:r>
        <w:separator/>
      </w:r>
    </w:p>
  </w:endnote>
  <w:endnote w:type="continuationSeparator" w:id="0">
    <w:p w14:paraId="706F6688" w14:textId="77777777" w:rsidR="00B65D9D" w:rsidRDefault="00B65D9D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B65D9D" w:rsidRDefault="00B65D9D" w:rsidP="00AB3C18">
      <w:r>
        <w:separator/>
      </w:r>
    </w:p>
  </w:footnote>
  <w:footnote w:type="continuationSeparator" w:id="0">
    <w:p w14:paraId="2F4380CD" w14:textId="77777777" w:rsidR="00B65D9D" w:rsidRDefault="00B65D9D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3E7B"/>
    <w:multiLevelType w:val="hybridMultilevel"/>
    <w:tmpl w:val="520E5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622D7"/>
    <w:multiLevelType w:val="hybridMultilevel"/>
    <w:tmpl w:val="392812DE"/>
    <w:lvl w:ilvl="0" w:tplc="B79688CA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8AC5CE4"/>
    <w:multiLevelType w:val="hybridMultilevel"/>
    <w:tmpl w:val="CAB06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C5C8E"/>
    <w:multiLevelType w:val="multilevel"/>
    <w:tmpl w:val="49E6796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lang w:val="en-GB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733BB"/>
    <w:rsid w:val="000B3328"/>
    <w:rsid w:val="000B7FBF"/>
    <w:rsid w:val="000C62D3"/>
    <w:rsid w:val="000F1DDB"/>
    <w:rsid w:val="00105076"/>
    <w:rsid w:val="00106BD6"/>
    <w:rsid w:val="00127312"/>
    <w:rsid w:val="001342C0"/>
    <w:rsid w:val="00142F55"/>
    <w:rsid w:val="00173A29"/>
    <w:rsid w:val="00182F3B"/>
    <w:rsid w:val="001934C1"/>
    <w:rsid w:val="001A7E1F"/>
    <w:rsid w:val="001B4009"/>
    <w:rsid w:val="001B500E"/>
    <w:rsid w:val="001C0B5D"/>
    <w:rsid w:val="001D06B8"/>
    <w:rsid w:val="001D6BD0"/>
    <w:rsid w:val="001E6B56"/>
    <w:rsid w:val="002029F8"/>
    <w:rsid w:val="00214185"/>
    <w:rsid w:val="0023233A"/>
    <w:rsid w:val="00234115"/>
    <w:rsid w:val="002473B8"/>
    <w:rsid w:val="00283767"/>
    <w:rsid w:val="002A4AE4"/>
    <w:rsid w:val="002E0B7B"/>
    <w:rsid w:val="002F79A2"/>
    <w:rsid w:val="0030294F"/>
    <w:rsid w:val="00304B04"/>
    <w:rsid w:val="003110EC"/>
    <w:rsid w:val="0032305C"/>
    <w:rsid w:val="003237EE"/>
    <w:rsid w:val="00333C4C"/>
    <w:rsid w:val="00337C87"/>
    <w:rsid w:val="00340ADD"/>
    <w:rsid w:val="00376E7B"/>
    <w:rsid w:val="003873C7"/>
    <w:rsid w:val="003C1F83"/>
    <w:rsid w:val="003C56B9"/>
    <w:rsid w:val="003D175F"/>
    <w:rsid w:val="003F4CFE"/>
    <w:rsid w:val="004129CB"/>
    <w:rsid w:val="00417AD3"/>
    <w:rsid w:val="004415D4"/>
    <w:rsid w:val="00443229"/>
    <w:rsid w:val="00445685"/>
    <w:rsid w:val="004A62FD"/>
    <w:rsid w:val="004C3FA3"/>
    <w:rsid w:val="004C497A"/>
    <w:rsid w:val="004F3248"/>
    <w:rsid w:val="004F7918"/>
    <w:rsid w:val="00556052"/>
    <w:rsid w:val="0057082A"/>
    <w:rsid w:val="00574310"/>
    <w:rsid w:val="005B1C63"/>
    <w:rsid w:val="00625088"/>
    <w:rsid w:val="00633F90"/>
    <w:rsid w:val="00670E68"/>
    <w:rsid w:val="006728A1"/>
    <w:rsid w:val="0067458C"/>
    <w:rsid w:val="006852B5"/>
    <w:rsid w:val="0068633B"/>
    <w:rsid w:val="00697559"/>
    <w:rsid w:val="006975C8"/>
    <w:rsid w:val="006A2986"/>
    <w:rsid w:val="006A6A91"/>
    <w:rsid w:val="006B6BB3"/>
    <w:rsid w:val="006C2F17"/>
    <w:rsid w:val="006E463E"/>
    <w:rsid w:val="0070430C"/>
    <w:rsid w:val="007149E7"/>
    <w:rsid w:val="00721A2B"/>
    <w:rsid w:val="00722276"/>
    <w:rsid w:val="00747CCE"/>
    <w:rsid w:val="00765F0D"/>
    <w:rsid w:val="00774D79"/>
    <w:rsid w:val="00775A8E"/>
    <w:rsid w:val="00775EB4"/>
    <w:rsid w:val="0078732C"/>
    <w:rsid w:val="007A77C8"/>
    <w:rsid w:val="007B3E07"/>
    <w:rsid w:val="007D31D7"/>
    <w:rsid w:val="007F234B"/>
    <w:rsid w:val="0080404C"/>
    <w:rsid w:val="00817E31"/>
    <w:rsid w:val="00833D99"/>
    <w:rsid w:val="008574D9"/>
    <w:rsid w:val="008801DB"/>
    <w:rsid w:val="0089206C"/>
    <w:rsid w:val="008B2770"/>
    <w:rsid w:val="00913D76"/>
    <w:rsid w:val="00930DD4"/>
    <w:rsid w:val="00944819"/>
    <w:rsid w:val="00950392"/>
    <w:rsid w:val="00963CE8"/>
    <w:rsid w:val="009973E9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A00FE"/>
    <w:rsid w:val="00AB0B11"/>
    <w:rsid w:val="00AB3C18"/>
    <w:rsid w:val="00AD1264"/>
    <w:rsid w:val="00AD134B"/>
    <w:rsid w:val="00AD7DDD"/>
    <w:rsid w:val="00AE627F"/>
    <w:rsid w:val="00B27FEC"/>
    <w:rsid w:val="00B40A09"/>
    <w:rsid w:val="00B657B4"/>
    <w:rsid w:val="00B65D9D"/>
    <w:rsid w:val="00B6735A"/>
    <w:rsid w:val="00BC1FB8"/>
    <w:rsid w:val="00BC7075"/>
    <w:rsid w:val="00BD1734"/>
    <w:rsid w:val="00BD2713"/>
    <w:rsid w:val="00BF0737"/>
    <w:rsid w:val="00BF0D22"/>
    <w:rsid w:val="00C219F6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B67AD"/>
    <w:rsid w:val="00DE3622"/>
    <w:rsid w:val="00DE72E9"/>
    <w:rsid w:val="00DF6387"/>
    <w:rsid w:val="00DF6399"/>
    <w:rsid w:val="00DF696A"/>
    <w:rsid w:val="00E13BBC"/>
    <w:rsid w:val="00E22C24"/>
    <w:rsid w:val="00E56507"/>
    <w:rsid w:val="00E56E4B"/>
    <w:rsid w:val="00E57012"/>
    <w:rsid w:val="00E61B8D"/>
    <w:rsid w:val="00EA2C97"/>
    <w:rsid w:val="00ED3974"/>
    <w:rsid w:val="00ED6C57"/>
    <w:rsid w:val="00ED6D37"/>
    <w:rsid w:val="00F3569D"/>
    <w:rsid w:val="00F40A7A"/>
    <w:rsid w:val="00F503C9"/>
    <w:rsid w:val="00F57DE2"/>
    <w:rsid w:val="00F72078"/>
    <w:rsid w:val="00F85F43"/>
    <w:rsid w:val="00FB704D"/>
    <w:rsid w:val="00FC1F67"/>
    <w:rsid w:val="00FF3EC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paragraph" w:styleId="Heading1">
    <w:name w:val="heading 1"/>
    <w:basedOn w:val="Normal"/>
    <w:next w:val="Normal"/>
    <w:link w:val="Heading1Char"/>
    <w:qFormat/>
    <w:rsid w:val="00DE72E9"/>
    <w:pPr>
      <w:keepNext/>
      <w:numPr>
        <w:numId w:val="3"/>
      </w:numPr>
      <w:spacing w:before="240" w:after="60"/>
      <w:outlineLvl w:val="0"/>
    </w:pPr>
    <w:rPr>
      <w:rFonts w:ascii="Lucida Sans Unicode" w:eastAsia="Times New Roman" w:hAnsi="Lucida Sans Unicode"/>
      <w:b/>
      <w:w w:val="95"/>
      <w:kern w:val="28"/>
      <w:sz w:val="28"/>
      <w:lang w:eastAsia="de-DE"/>
    </w:rPr>
  </w:style>
  <w:style w:type="paragraph" w:styleId="Heading2">
    <w:name w:val="heading 2"/>
    <w:basedOn w:val="Normal"/>
    <w:next w:val="Normal"/>
    <w:link w:val="Heading2Char"/>
    <w:qFormat/>
    <w:rsid w:val="00DE72E9"/>
    <w:pPr>
      <w:keepNext/>
      <w:numPr>
        <w:ilvl w:val="1"/>
        <w:numId w:val="3"/>
      </w:numPr>
      <w:spacing w:before="240" w:after="60"/>
      <w:outlineLvl w:val="1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DE72E9"/>
    <w:pPr>
      <w:keepNext/>
      <w:numPr>
        <w:ilvl w:val="2"/>
        <w:numId w:val="3"/>
      </w:numPr>
      <w:spacing w:before="240" w:after="60"/>
      <w:outlineLvl w:val="2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DE72E9"/>
    <w:pPr>
      <w:keepNext/>
      <w:numPr>
        <w:ilvl w:val="3"/>
        <w:numId w:val="3"/>
      </w:numPr>
      <w:spacing w:after="120"/>
      <w:outlineLvl w:val="3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DE72E9"/>
    <w:pPr>
      <w:keepNext/>
      <w:numPr>
        <w:ilvl w:val="4"/>
        <w:numId w:val="3"/>
      </w:numPr>
      <w:spacing w:after="120"/>
      <w:outlineLvl w:val="4"/>
    </w:pPr>
    <w:rPr>
      <w:rFonts w:ascii="Lucida Sans Unicode" w:eastAsia="Times New Roman" w:hAnsi="Lucida Sans Unicode"/>
      <w:w w:val="95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DE72E9"/>
    <w:pPr>
      <w:keepNext/>
      <w:numPr>
        <w:ilvl w:val="5"/>
        <w:numId w:val="3"/>
      </w:numPr>
      <w:spacing w:after="120"/>
      <w:outlineLvl w:val="5"/>
    </w:pPr>
    <w:rPr>
      <w:rFonts w:ascii="Lucida Sans Unicode" w:eastAsia="Times New Roman" w:hAnsi="Lucida Sans Unicode"/>
      <w:w w:val="95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DE72E9"/>
    <w:pPr>
      <w:numPr>
        <w:ilvl w:val="6"/>
        <w:numId w:val="3"/>
      </w:numPr>
      <w:spacing w:before="240" w:after="60"/>
      <w:outlineLvl w:val="6"/>
    </w:pPr>
    <w:rPr>
      <w:rFonts w:ascii="Lucida Sans Unicode" w:eastAsia="Times New Roman" w:hAnsi="Lucida Sans Unicode"/>
      <w:w w:val="95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DE72E9"/>
    <w:pPr>
      <w:numPr>
        <w:ilvl w:val="7"/>
        <w:numId w:val="3"/>
      </w:numPr>
      <w:spacing w:before="240" w:after="60"/>
      <w:outlineLvl w:val="7"/>
    </w:pPr>
    <w:rPr>
      <w:rFonts w:ascii="Lucida Sans Unicode" w:eastAsia="Times New Roman" w:hAnsi="Lucida Sans Unicode"/>
      <w:w w:val="95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DE72E9"/>
    <w:pPr>
      <w:numPr>
        <w:ilvl w:val="8"/>
        <w:numId w:val="3"/>
      </w:numPr>
      <w:spacing w:before="240" w:after="60"/>
      <w:outlineLvl w:val="8"/>
    </w:pPr>
    <w:rPr>
      <w:rFonts w:ascii="Lucida Sans Unicode" w:eastAsia="Times New Roman" w:hAnsi="Lucida Sans Unicode"/>
      <w:w w:val="95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4A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4A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4AE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4AE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F0D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E72E9"/>
    <w:rPr>
      <w:rFonts w:ascii="Lucida Sans Unicode" w:eastAsia="Times New Roman" w:hAnsi="Lucida Sans Unicode"/>
      <w:b/>
      <w:w w:val="95"/>
      <w:kern w:val="28"/>
      <w:sz w:val="28"/>
      <w:lang w:eastAsia="de-DE"/>
    </w:rPr>
  </w:style>
  <w:style w:type="character" w:customStyle="1" w:styleId="Heading2Char">
    <w:name w:val="Heading 2 Char"/>
    <w:basedOn w:val="DefaultParagraphFont"/>
    <w:link w:val="Heading2"/>
    <w:rsid w:val="00DE72E9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3Char">
    <w:name w:val="Heading 3 Char"/>
    <w:basedOn w:val="DefaultParagraphFont"/>
    <w:link w:val="Heading3"/>
    <w:rsid w:val="00DE72E9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4Char">
    <w:name w:val="Heading 4 Char"/>
    <w:basedOn w:val="DefaultParagraphFont"/>
    <w:link w:val="Heading4"/>
    <w:rsid w:val="00DE72E9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5Char">
    <w:name w:val="Heading 5 Char"/>
    <w:basedOn w:val="DefaultParagraphFont"/>
    <w:link w:val="Heading5"/>
    <w:rsid w:val="00DE72E9"/>
    <w:rPr>
      <w:rFonts w:ascii="Lucida Sans Unicode" w:eastAsia="Times New Roman" w:hAnsi="Lucida Sans Unicode"/>
      <w:w w:val="95"/>
      <w:lang w:eastAsia="de-DE"/>
    </w:rPr>
  </w:style>
  <w:style w:type="character" w:customStyle="1" w:styleId="Heading6Char">
    <w:name w:val="Heading 6 Char"/>
    <w:basedOn w:val="DefaultParagraphFont"/>
    <w:link w:val="Heading6"/>
    <w:rsid w:val="00DE72E9"/>
    <w:rPr>
      <w:rFonts w:ascii="Lucida Sans Unicode" w:eastAsia="Times New Roman" w:hAnsi="Lucida Sans Unicode"/>
      <w:w w:val="95"/>
      <w:lang w:eastAsia="de-DE"/>
    </w:rPr>
  </w:style>
  <w:style w:type="character" w:customStyle="1" w:styleId="Heading7Char">
    <w:name w:val="Heading 7 Char"/>
    <w:basedOn w:val="DefaultParagraphFont"/>
    <w:link w:val="Heading7"/>
    <w:rsid w:val="00DE72E9"/>
    <w:rPr>
      <w:rFonts w:ascii="Lucida Sans Unicode" w:eastAsia="Times New Roman" w:hAnsi="Lucida Sans Unicode"/>
      <w:w w:val="95"/>
      <w:lang w:eastAsia="de-DE"/>
    </w:rPr>
  </w:style>
  <w:style w:type="character" w:customStyle="1" w:styleId="Heading8Char">
    <w:name w:val="Heading 8 Char"/>
    <w:basedOn w:val="DefaultParagraphFont"/>
    <w:link w:val="Heading8"/>
    <w:rsid w:val="00DE72E9"/>
    <w:rPr>
      <w:rFonts w:ascii="Lucida Sans Unicode" w:eastAsia="Times New Roman" w:hAnsi="Lucida Sans Unicode"/>
      <w:w w:val="95"/>
      <w:lang w:eastAsia="de-DE"/>
    </w:rPr>
  </w:style>
  <w:style w:type="character" w:customStyle="1" w:styleId="Heading9Char">
    <w:name w:val="Heading 9 Char"/>
    <w:basedOn w:val="DefaultParagraphFont"/>
    <w:link w:val="Heading9"/>
    <w:rsid w:val="00DE72E9"/>
    <w:rPr>
      <w:rFonts w:ascii="Lucida Sans Unicode" w:eastAsia="Times New Roman" w:hAnsi="Lucida Sans Unicode"/>
      <w:w w:val="95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paragraph" w:styleId="Heading1">
    <w:name w:val="heading 1"/>
    <w:basedOn w:val="Normal"/>
    <w:next w:val="Normal"/>
    <w:link w:val="Heading1Char"/>
    <w:qFormat/>
    <w:rsid w:val="00DE72E9"/>
    <w:pPr>
      <w:keepNext/>
      <w:numPr>
        <w:numId w:val="3"/>
      </w:numPr>
      <w:spacing w:before="240" w:after="60"/>
      <w:outlineLvl w:val="0"/>
    </w:pPr>
    <w:rPr>
      <w:rFonts w:ascii="Lucida Sans Unicode" w:eastAsia="Times New Roman" w:hAnsi="Lucida Sans Unicode"/>
      <w:b/>
      <w:w w:val="95"/>
      <w:kern w:val="28"/>
      <w:sz w:val="28"/>
      <w:lang w:eastAsia="de-DE"/>
    </w:rPr>
  </w:style>
  <w:style w:type="paragraph" w:styleId="Heading2">
    <w:name w:val="heading 2"/>
    <w:basedOn w:val="Normal"/>
    <w:next w:val="Normal"/>
    <w:link w:val="Heading2Char"/>
    <w:qFormat/>
    <w:rsid w:val="00DE72E9"/>
    <w:pPr>
      <w:keepNext/>
      <w:numPr>
        <w:ilvl w:val="1"/>
        <w:numId w:val="3"/>
      </w:numPr>
      <w:spacing w:before="240" w:after="60"/>
      <w:outlineLvl w:val="1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DE72E9"/>
    <w:pPr>
      <w:keepNext/>
      <w:numPr>
        <w:ilvl w:val="2"/>
        <w:numId w:val="3"/>
      </w:numPr>
      <w:spacing w:before="240" w:after="60"/>
      <w:outlineLvl w:val="2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DE72E9"/>
    <w:pPr>
      <w:keepNext/>
      <w:numPr>
        <w:ilvl w:val="3"/>
        <w:numId w:val="3"/>
      </w:numPr>
      <w:spacing w:after="120"/>
      <w:outlineLvl w:val="3"/>
    </w:pPr>
    <w:rPr>
      <w:rFonts w:ascii="Lucida Sans Unicode" w:eastAsia="Times New Roman" w:hAnsi="Lucida Sans Unicode"/>
      <w:b/>
      <w:w w:val="95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DE72E9"/>
    <w:pPr>
      <w:keepNext/>
      <w:numPr>
        <w:ilvl w:val="4"/>
        <w:numId w:val="3"/>
      </w:numPr>
      <w:spacing w:after="120"/>
      <w:outlineLvl w:val="4"/>
    </w:pPr>
    <w:rPr>
      <w:rFonts w:ascii="Lucida Sans Unicode" w:eastAsia="Times New Roman" w:hAnsi="Lucida Sans Unicode"/>
      <w:w w:val="95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DE72E9"/>
    <w:pPr>
      <w:keepNext/>
      <w:numPr>
        <w:ilvl w:val="5"/>
        <w:numId w:val="3"/>
      </w:numPr>
      <w:spacing w:after="120"/>
      <w:outlineLvl w:val="5"/>
    </w:pPr>
    <w:rPr>
      <w:rFonts w:ascii="Lucida Sans Unicode" w:eastAsia="Times New Roman" w:hAnsi="Lucida Sans Unicode"/>
      <w:w w:val="95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DE72E9"/>
    <w:pPr>
      <w:numPr>
        <w:ilvl w:val="6"/>
        <w:numId w:val="3"/>
      </w:numPr>
      <w:spacing w:before="240" w:after="60"/>
      <w:outlineLvl w:val="6"/>
    </w:pPr>
    <w:rPr>
      <w:rFonts w:ascii="Lucida Sans Unicode" w:eastAsia="Times New Roman" w:hAnsi="Lucida Sans Unicode"/>
      <w:w w:val="95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DE72E9"/>
    <w:pPr>
      <w:numPr>
        <w:ilvl w:val="7"/>
        <w:numId w:val="3"/>
      </w:numPr>
      <w:spacing w:before="240" w:after="60"/>
      <w:outlineLvl w:val="7"/>
    </w:pPr>
    <w:rPr>
      <w:rFonts w:ascii="Lucida Sans Unicode" w:eastAsia="Times New Roman" w:hAnsi="Lucida Sans Unicode"/>
      <w:w w:val="95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DE72E9"/>
    <w:pPr>
      <w:numPr>
        <w:ilvl w:val="8"/>
        <w:numId w:val="3"/>
      </w:numPr>
      <w:spacing w:before="240" w:after="60"/>
      <w:outlineLvl w:val="8"/>
    </w:pPr>
    <w:rPr>
      <w:rFonts w:ascii="Lucida Sans Unicode" w:eastAsia="Times New Roman" w:hAnsi="Lucida Sans Unicode"/>
      <w:w w:val="95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4A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4A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4AE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4AE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F0D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E72E9"/>
    <w:rPr>
      <w:rFonts w:ascii="Lucida Sans Unicode" w:eastAsia="Times New Roman" w:hAnsi="Lucida Sans Unicode"/>
      <w:b/>
      <w:w w:val="95"/>
      <w:kern w:val="28"/>
      <w:sz w:val="28"/>
      <w:lang w:eastAsia="de-DE"/>
    </w:rPr>
  </w:style>
  <w:style w:type="character" w:customStyle="1" w:styleId="Heading2Char">
    <w:name w:val="Heading 2 Char"/>
    <w:basedOn w:val="DefaultParagraphFont"/>
    <w:link w:val="Heading2"/>
    <w:rsid w:val="00DE72E9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3Char">
    <w:name w:val="Heading 3 Char"/>
    <w:basedOn w:val="DefaultParagraphFont"/>
    <w:link w:val="Heading3"/>
    <w:rsid w:val="00DE72E9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4Char">
    <w:name w:val="Heading 4 Char"/>
    <w:basedOn w:val="DefaultParagraphFont"/>
    <w:link w:val="Heading4"/>
    <w:rsid w:val="00DE72E9"/>
    <w:rPr>
      <w:rFonts w:ascii="Lucida Sans Unicode" w:eastAsia="Times New Roman" w:hAnsi="Lucida Sans Unicode"/>
      <w:b/>
      <w:w w:val="95"/>
      <w:lang w:eastAsia="de-DE"/>
    </w:rPr>
  </w:style>
  <w:style w:type="character" w:customStyle="1" w:styleId="Heading5Char">
    <w:name w:val="Heading 5 Char"/>
    <w:basedOn w:val="DefaultParagraphFont"/>
    <w:link w:val="Heading5"/>
    <w:rsid w:val="00DE72E9"/>
    <w:rPr>
      <w:rFonts w:ascii="Lucida Sans Unicode" w:eastAsia="Times New Roman" w:hAnsi="Lucida Sans Unicode"/>
      <w:w w:val="95"/>
      <w:lang w:eastAsia="de-DE"/>
    </w:rPr>
  </w:style>
  <w:style w:type="character" w:customStyle="1" w:styleId="Heading6Char">
    <w:name w:val="Heading 6 Char"/>
    <w:basedOn w:val="DefaultParagraphFont"/>
    <w:link w:val="Heading6"/>
    <w:rsid w:val="00DE72E9"/>
    <w:rPr>
      <w:rFonts w:ascii="Lucida Sans Unicode" w:eastAsia="Times New Roman" w:hAnsi="Lucida Sans Unicode"/>
      <w:w w:val="95"/>
      <w:lang w:eastAsia="de-DE"/>
    </w:rPr>
  </w:style>
  <w:style w:type="character" w:customStyle="1" w:styleId="Heading7Char">
    <w:name w:val="Heading 7 Char"/>
    <w:basedOn w:val="DefaultParagraphFont"/>
    <w:link w:val="Heading7"/>
    <w:rsid w:val="00DE72E9"/>
    <w:rPr>
      <w:rFonts w:ascii="Lucida Sans Unicode" w:eastAsia="Times New Roman" w:hAnsi="Lucida Sans Unicode"/>
      <w:w w:val="95"/>
      <w:lang w:eastAsia="de-DE"/>
    </w:rPr>
  </w:style>
  <w:style w:type="character" w:customStyle="1" w:styleId="Heading8Char">
    <w:name w:val="Heading 8 Char"/>
    <w:basedOn w:val="DefaultParagraphFont"/>
    <w:link w:val="Heading8"/>
    <w:rsid w:val="00DE72E9"/>
    <w:rPr>
      <w:rFonts w:ascii="Lucida Sans Unicode" w:eastAsia="Times New Roman" w:hAnsi="Lucida Sans Unicode"/>
      <w:w w:val="95"/>
      <w:lang w:eastAsia="de-DE"/>
    </w:rPr>
  </w:style>
  <w:style w:type="character" w:customStyle="1" w:styleId="Heading9Char">
    <w:name w:val="Heading 9 Char"/>
    <w:basedOn w:val="DefaultParagraphFont"/>
    <w:link w:val="Heading9"/>
    <w:rsid w:val="00DE72E9"/>
    <w:rPr>
      <w:rFonts w:ascii="Lucida Sans Unicode" w:eastAsia="Times New Roman" w:hAnsi="Lucida Sans Unicode"/>
      <w:w w:val="95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2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3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20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45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1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12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03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59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97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486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12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9ED23-FE25-48F4-84AA-332BC9FD50C1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S012</dc:title>
  <dc:subject/>
  <dc:creator/>
  <cp:keywords/>
  <dc:description/>
  <cp:lastModifiedBy>NICULESCU Calin (EMPL-EXT)</cp:lastModifiedBy>
  <cp:revision>60</cp:revision>
  <dcterms:created xsi:type="dcterms:W3CDTF">2017-03-21T12:53:00Z</dcterms:created>
  <dcterms:modified xsi:type="dcterms:W3CDTF">2017-05-17T10:45:00Z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