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339D5" w14:textId="749C9D17" w:rsidR="00EA2C97" w:rsidRPr="00583D21" w:rsidRDefault="00182F3B" w:rsidP="00182F3B">
      <w:pPr>
        <w:jc w:val="center"/>
        <w:outlineLvl w:val="1"/>
        <w:rPr>
          <w:rFonts w:ascii="Calibri" w:hAnsi="Calibri" w:cs="Arial"/>
          <w:b/>
          <w:color w:val="333333"/>
          <w:sz w:val="22"/>
          <w:szCs w:val="22"/>
          <w:lang w:val="en-GB"/>
        </w:rPr>
      </w:pPr>
      <w:bookmarkStart w:id="0" w:name="_Toc477494118"/>
      <w:bookmarkStart w:id="1" w:name="SEDP4000"/>
      <w:r w:rsidRPr="00583D21">
        <w:rPr>
          <w:rFonts w:ascii="Calibri" w:eastAsia="Calibri" w:hAnsi="Calibri"/>
          <w:b/>
          <w:sz w:val="22"/>
          <w:szCs w:val="22"/>
          <w:lang w:val="en-GB"/>
        </w:rPr>
        <w:t xml:space="preserve">SED </w:t>
      </w:r>
      <w:r w:rsidR="00E13BBC" w:rsidRPr="00583D21">
        <w:rPr>
          <w:rFonts w:ascii="Calibri" w:eastAsia="Calibri" w:hAnsi="Calibri"/>
          <w:b/>
          <w:sz w:val="22"/>
          <w:szCs w:val="22"/>
          <w:lang w:val="en-GB"/>
        </w:rPr>
        <w:t>S0</w:t>
      </w:r>
      <w:r w:rsidR="00161183" w:rsidRPr="00583D21">
        <w:rPr>
          <w:rFonts w:ascii="Calibri" w:eastAsia="Calibri" w:hAnsi="Calibri"/>
          <w:b/>
          <w:sz w:val="22"/>
          <w:szCs w:val="22"/>
          <w:lang w:val="en-GB"/>
        </w:rPr>
        <w:t>07</w:t>
      </w:r>
      <w:r w:rsidRPr="00583D21">
        <w:rPr>
          <w:rFonts w:ascii="Calibri" w:eastAsia="Calibri" w:hAnsi="Calibri"/>
          <w:b/>
          <w:sz w:val="22"/>
          <w:szCs w:val="22"/>
          <w:lang w:val="en-GB"/>
        </w:rPr>
        <w:t xml:space="preserve"> –</w:t>
      </w:r>
      <w:bookmarkEnd w:id="0"/>
      <w:r w:rsidR="00EA2C97" w:rsidRPr="00583D21">
        <w:rPr>
          <w:rFonts w:ascii="Calibri" w:eastAsia="Calibri" w:hAnsi="Calibri"/>
          <w:b/>
          <w:sz w:val="22"/>
          <w:szCs w:val="22"/>
          <w:lang w:val="en-GB"/>
        </w:rPr>
        <w:t xml:space="preserve"> </w:t>
      </w:r>
      <w:r w:rsidR="00583D21" w:rsidRPr="00583D21">
        <w:rPr>
          <w:rFonts w:ascii="Calibri" w:hAnsi="Calibri" w:cs="Arial"/>
          <w:b/>
          <w:color w:val="333333"/>
          <w:sz w:val="22"/>
          <w:szCs w:val="22"/>
          <w:lang w:val="en-GB"/>
        </w:rPr>
        <w:t>Information of status - Former Frontier Worker or Family Member of Former Frontier Worker</w:t>
      </w:r>
    </w:p>
    <w:p w14:paraId="37437F74" w14:textId="77777777" w:rsidR="00583D21" w:rsidRPr="00583D21" w:rsidRDefault="00583D21" w:rsidP="00182F3B">
      <w:pPr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bookmarkEnd w:id="1"/>
    <w:p w14:paraId="5890D158" w14:textId="6A29149B" w:rsidR="006418D0" w:rsidRDefault="006418D0" w:rsidP="00014DDC">
      <w:pPr>
        <w:spacing w:after="120"/>
        <w:rPr>
          <w:rFonts w:ascii="Calibri" w:eastAsia="Calibri" w:hAnsi="Calibri" w:cs="Arial"/>
          <w:sz w:val="22"/>
          <w:szCs w:val="22"/>
          <w:lang w:val="en-GB"/>
        </w:rPr>
      </w:pPr>
      <w:r w:rsidRPr="00711EE2">
        <w:rPr>
          <w:rFonts w:ascii="Calibri" w:eastAsia="Calibri" w:hAnsi="Calibri" w:cs="Arial"/>
          <w:sz w:val="22"/>
          <w:szCs w:val="22"/>
          <w:lang w:val="en-GB"/>
        </w:rPr>
        <w:t xml:space="preserve">The institution in the competent Member State uses this SED </w:t>
      </w:r>
      <w:r w:rsidR="008B78E0">
        <w:rPr>
          <w:rFonts w:ascii="Calibri" w:eastAsia="Calibri" w:hAnsi="Calibri" w:cs="Arial"/>
          <w:sz w:val="22"/>
          <w:szCs w:val="22"/>
          <w:lang w:val="en-GB"/>
        </w:rPr>
        <w:t>to inform other Competent Institution on status as former frontier worker or family member of former frontier worker.</w:t>
      </w:r>
    </w:p>
    <w:p w14:paraId="4EDBC445" w14:textId="5D611983" w:rsidR="008B78E0" w:rsidRDefault="008B78E0" w:rsidP="00014DDC">
      <w:pPr>
        <w:spacing w:after="120"/>
        <w:rPr>
          <w:rFonts w:ascii="Helvetica" w:hAnsi="Helvetica" w:cs="Arial"/>
          <w:color w:val="333333"/>
          <w:sz w:val="21"/>
          <w:szCs w:val="21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 xml:space="preserve">In </w:t>
      </w:r>
      <w:r w:rsidRPr="008B78E0">
        <w:rPr>
          <w:rFonts w:ascii="Helvetica" w:hAnsi="Helvetica" w:cs="Arial"/>
          <w:b/>
          <w:color w:val="333333"/>
          <w:sz w:val="21"/>
          <w:szCs w:val="21"/>
          <w:lang w:val="en-GB"/>
        </w:rPr>
        <w:t>Information on status as former frontier worker or family member of former frontier worker</w:t>
      </w:r>
      <w:r>
        <w:rPr>
          <w:rFonts w:ascii="Helvetica" w:hAnsi="Helvetica" w:cs="Arial"/>
          <w:color w:val="333333"/>
          <w:sz w:val="21"/>
          <w:szCs w:val="21"/>
          <w:lang w:val="en-GB"/>
        </w:rPr>
        <w:t xml:space="preserve"> section fill in:</w:t>
      </w:r>
    </w:p>
    <w:p w14:paraId="16A501CB" w14:textId="048B9CA6" w:rsidR="008B78E0" w:rsidRDefault="008B78E0" w:rsidP="00014DDC">
      <w:pPr>
        <w:spacing w:after="120"/>
        <w:rPr>
          <w:rFonts w:ascii="Helvetica" w:eastAsia="Times New Roman" w:hAnsi="Helvetica" w:cs="Arial"/>
          <w:color w:val="333333"/>
          <w:sz w:val="21"/>
          <w:szCs w:val="21"/>
          <w:lang w:val="en-GB" w:eastAsia="en-GB"/>
        </w:rPr>
      </w:pPr>
      <w:r w:rsidRPr="008B78E0">
        <w:rPr>
          <w:rFonts w:ascii="Helvetica" w:eastAsia="Times New Roman" w:hAnsi="Helvetica" w:cs="Arial"/>
          <w:color w:val="333333"/>
          <w:sz w:val="21"/>
          <w:szCs w:val="21"/>
          <w:lang w:val="en-GB" w:eastAsia="en-GB"/>
        </w:rPr>
        <w:t xml:space="preserve"> ... </w:t>
      </w:r>
      <w:r w:rsidRPr="008B78E0">
        <w:rPr>
          <w:rFonts w:ascii="Helvetica" w:eastAsia="Times New Roman" w:hAnsi="Helvetica" w:cs="Arial"/>
          <w:i/>
          <w:color w:val="333333"/>
          <w:sz w:val="21"/>
          <w:szCs w:val="21"/>
          <w:lang w:val="en-GB" w:eastAsia="en-GB"/>
        </w:rPr>
        <w:t>is entitled to continuation of treatment on the basis of article 28(1) of Regulation, as a</w:t>
      </w:r>
      <w:r>
        <w:rPr>
          <w:rFonts w:ascii="Helvetica" w:eastAsia="Times New Roman" w:hAnsi="Helvetica" w:cs="Arial"/>
          <w:color w:val="333333"/>
          <w:sz w:val="21"/>
          <w:szCs w:val="21"/>
          <w:lang w:val="en-GB" w:eastAsia="en-GB"/>
        </w:rPr>
        <w:t>:</w:t>
      </w:r>
    </w:p>
    <w:p w14:paraId="1DC408A0" w14:textId="5801A5B7" w:rsidR="008B78E0" w:rsidRDefault="008B78E0" w:rsidP="00014DDC">
      <w:pPr>
        <w:pStyle w:val="ListParagraph"/>
        <w:numPr>
          <w:ilvl w:val="0"/>
          <w:numId w:val="2"/>
        </w:numPr>
        <w:spacing w:after="120"/>
        <w:rPr>
          <w:rFonts w:ascii="Helvetica" w:eastAsia="Times New Roman" w:hAnsi="Helvetica" w:cs="Arial"/>
          <w:color w:val="333333"/>
          <w:sz w:val="21"/>
          <w:szCs w:val="21"/>
          <w:lang w:val="en-GB" w:eastAsia="en-GB"/>
        </w:rPr>
      </w:pPr>
      <w:r w:rsidRPr="008B78E0">
        <w:rPr>
          <w:rFonts w:ascii="Helvetica" w:eastAsia="Times New Roman" w:hAnsi="Helvetica" w:cs="Arial"/>
          <w:color w:val="333333"/>
          <w:sz w:val="21"/>
          <w:szCs w:val="21"/>
          <w:lang w:val="en-GB" w:eastAsia="en-GB"/>
        </w:rPr>
        <w:t>Frontier worker</w:t>
      </w:r>
    </w:p>
    <w:p w14:paraId="6140815A" w14:textId="02AF3A0F" w:rsidR="008B78E0" w:rsidRPr="008B78E0" w:rsidRDefault="008B78E0" w:rsidP="00014DDC">
      <w:pPr>
        <w:pStyle w:val="ListParagraph"/>
        <w:numPr>
          <w:ilvl w:val="0"/>
          <w:numId w:val="2"/>
        </w:numPr>
        <w:spacing w:after="120"/>
        <w:rPr>
          <w:rFonts w:ascii="Helvetica" w:eastAsia="Times New Roman" w:hAnsi="Helvetica" w:cs="Arial"/>
          <w:color w:val="333333"/>
          <w:sz w:val="21"/>
          <w:szCs w:val="21"/>
          <w:lang w:val="en-GB" w:eastAsia="en-GB"/>
        </w:rPr>
      </w:pPr>
      <w:r>
        <w:rPr>
          <w:rFonts w:ascii="Helvetica" w:eastAsia="Times New Roman" w:hAnsi="Helvetica" w:cs="Arial"/>
          <w:color w:val="333333"/>
          <w:sz w:val="21"/>
          <w:szCs w:val="21"/>
          <w:lang w:val="en-GB" w:eastAsia="en-GB"/>
        </w:rPr>
        <w:t>Family member of a frontier worker entitled to benefits in kind in accordance with article 18 (2) of Regulation (EC) 883/2004</w:t>
      </w:r>
    </w:p>
    <w:p w14:paraId="678BBEDF" w14:textId="60820739" w:rsidR="008B78E0" w:rsidRPr="008B78E0" w:rsidRDefault="008B78E0" w:rsidP="00014DDC">
      <w:pPr>
        <w:shd w:val="clear" w:color="auto" w:fill="F9F9F9"/>
        <w:rPr>
          <w:rFonts w:ascii="Helvetica" w:eastAsia="Times New Roman" w:hAnsi="Helvetica" w:cs="Arial"/>
          <w:color w:val="333333"/>
          <w:sz w:val="21"/>
          <w:szCs w:val="21"/>
          <w:lang w:val="en-GB" w:eastAsia="en-GB"/>
        </w:rPr>
      </w:pPr>
      <w:r>
        <w:rPr>
          <w:rFonts w:ascii="Helvetica" w:eastAsia="Times New Roman" w:hAnsi="Helvetica" w:cs="Arial"/>
          <w:color w:val="333333"/>
          <w:sz w:val="21"/>
          <w:szCs w:val="21"/>
          <w:lang w:val="en-GB" w:eastAsia="en-GB"/>
        </w:rPr>
        <w:t>…</w:t>
      </w:r>
      <w:r w:rsidRPr="008B78E0">
        <w:rPr>
          <w:rFonts w:ascii="Helvetica" w:eastAsia="Times New Roman" w:hAnsi="Helvetica" w:cs="Arial"/>
          <w:color w:val="333333"/>
          <w:sz w:val="21"/>
          <w:szCs w:val="21"/>
          <w:lang w:val="en-GB" w:eastAsia="en-GB"/>
        </w:rPr>
        <w:t xml:space="preserve"> </w:t>
      </w:r>
      <w:r w:rsidRPr="008B78E0">
        <w:rPr>
          <w:rFonts w:ascii="Helvetica" w:eastAsia="Times New Roman" w:hAnsi="Helvetica" w:cs="Arial"/>
          <w:i/>
          <w:color w:val="333333"/>
          <w:sz w:val="21"/>
          <w:szCs w:val="21"/>
          <w:lang w:val="en-GB" w:eastAsia="en-GB"/>
        </w:rPr>
        <w:t>is not entitled to continuation of treatment on the basis of article 28(1) of Regulation (EC) 883/2004 because</w:t>
      </w:r>
    </w:p>
    <w:p w14:paraId="77266DC4" w14:textId="4D8A0414" w:rsidR="008B78E0" w:rsidRDefault="008B78E0" w:rsidP="00014DDC">
      <w:pPr>
        <w:ind w:firstLine="708"/>
        <w:rPr>
          <w:rFonts w:ascii="Helvetica" w:eastAsia="Times New Roman" w:hAnsi="Helvetica" w:cs="Arial"/>
          <w:color w:val="333333"/>
          <w:sz w:val="21"/>
          <w:szCs w:val="21"/>
          <w:lang w:val="en-GB" w:eastAsia="en-GB"/>
        </w:rPr>
      </w:pPr>
      <w:r>
        <w:rPr>
          <w:rFonts w:ascii="Helvetica" w:eastAsia="Times New Roman" w:hAnsi="Helvetica" w:cs="Arial"/>
          <w:color w:val="333333"/>
          <w:sz w:val="21"/>
          <w:szCs w:val="21"/>
          <w:lang w:val="en-GB" w:eastAsia="en-GB"/>
        </w:rPr>
        <w:t>Reason:</w:t>
      </w:r>
    </w:p>
    <w:p w14:paraId="404260D8" w14:textId="72BE45D6" w:rsidR="008B78E0" w:rsidRDefault="008B78E0" w:rsidP="00014DDC">
      <w:pPr>
        <w:pStyle w:val="ListParagraph"/>
        <w:numPr>
          <w:ilvl w:val="0"/>
          <w:numId w:val="3"/>
        </w:numPr>
        <w:rPr>
          <w:rFonts w:ascii="Helvetica" w:eastAsia="Times New Roman" w:hAnsi="Helvetica" w:cs="Arial"/>
          <w:color w:val="333333"/>
          <w:sz w:val="21"/>
          <w:szCs w:val="21"/>
          <w:lang w:val="en-GB" w:eastAsia="en-GB"/>
        </w:rPr>
      </w:pPr>
      <w:r>
        <w:rPr>
          <w:rFonts w:ascii="Helvetica" w:eastAsia="Times New Roman" w:hAnsi="Helvetica" w:cs="Arial"/>
          <w:color w:val="333333"/>
          <w:sz w:val="21"/>
          <w:szCs w:val="21"/>
          <w:lang w:val="en-GB" w:eastAsia="en-GB"/>
        </w:rPr>
        <w:t>This person was neither a frontier worker nor a family member of a frontier worker entitled to benefits in kind in accordance</w:t>
      </w:r>
      <w:r w:rsidR="009D6403">
        <w:rPr>
          <w:rFonts w:ascii="Helvetica" w:eastAsia="Times New Roman" w:hAnsi="Helvetica" w:cs="Arial"/>
          <w:color w:val="333333"/>
          <w:sz w:val="21"/>
          <w:szCs w:val="21"/>
          <w:lang w:val="en-GB" w:eastAsia="en-GB"/>
        </w:rPr>
        <w:t xml:space="preserve"> with article 18 (2) of Regulation (EC) 883/2004</w:t>
      </w:r>
    </w:p>
    <w:p w14:paraId="12AC301B" w14:textId="71A2EC40" w:rsidR="009D6403" w:rsidRDefault="009D6403" w:rsidP="00014DDC">
      <w:pPr>
        <w:pStyle w:val="ListParagraph"/>
        <w:numPr>
          <w:ilvl w:val="0"/>
          <w:numId w:val="3"/>
        </w:numPr>
        <w:rPr>
          <w:rFonts w:ascii="Helvetica" w:eastAsia="Times New Roman" w:hAnsi="Helvetica" w:cs="Arial"/>
          <w:color w:val="333333"/>
          <w:sz w:val="21"/>
          <w:szCs w:val="21"/>
          <w:lang w:val="en-GB" w:eastAsia="en-GB"/>
        </w:rPr>
      </w:pPr>
      <w:r>
        <w:rPr>
          <w:rFonts w:ascii="Helvetica" w:eastAsia="Times New Roman" w:hAnsi="Helvetica" w:cs="Arial"/>
          <w:color w:val="333333"/>
          <w:sz w:val="21"/>
          <w:szCs w:val="21"/>
          <w:lang w:val="en-GB" w:eastAsia="en-GB"/>
        </w:rPr>
        <w:t>This person undergoes no ongoing treatment in the meaning of Art. 28 (1) in our Member State</w:t>
      </w:r>
    </w:p>
    <w:p w14:paraId="6EBD5CED" w14:textId="124E52B5" w:rsidR="009D6403" w:rsidRPr="008B78E0" w:rsidRDefault="009D6403" w:rsidP="00014DDC">
      <w:pPr>
        <w:pStyle w:val="ListParagraph"/>
        <w:numPr>
          <w:ilvl w:val="0"/>
          <w:numId w:val="3"/>
        </w:numPr>
        <w:rPr>
          <w:rFonts w:ascii="Helvetica" w:eastAsia="Times New Roman" w:hAnsi="Helvetica" w:cs="Arial"/>
          <w:color w:val="333333"/>
          <w:sz w:val="21"/>
          <w:szCs w:val="21"/>
          <w:lang w:val="en-GB" w:eastAsia="en-GB"/>
        </w:rPr>
      </w:pPr>
      <w:r>
        <w:rPr>
          <w:rFonts w:ascii="Helvetica" w:eastAsia="Times New Roman" w:hAnsi="Helvetica" w:cs="Arial"/>
          <w:color w:val="333333"/>
          <w:sz w:val="21"/>
          <w:szCs w:val="21"/>
          <w:lang w:val="en-GB" w:eastAsia="en-GB"/>
        </w:rPr>
        <w:t>other</w:t>
      </w:r>
    </w:p>
    <w:p w14:paraId="15F5FEAE" w14:textId="0CCA86B8" w:rsidR="008B78E0" w:rsidRPr="003F0481" w:rsidRDefault="00DF5C31" w:rsidP="00014DDC">
      <w:pPr>
        <w:spacing w:after="120"/>
        <w:rPr>
          <w:rFonts w:ascii="Calibri" w:eastAsia="Calibri" w:hAnsi="Calibri" w:cs="Arial"/>
          <w:i/>
          <w:sz w:val="22"/>
          <w:szCs w:val="22"/>
          <w:lang w:val="en-GB"/>
        </w:rPr>
      </w:pPr>
      <w:r w:rsidRPr="003F0481">
        <w:rPr>
          <w:rFonts w:ascii="Calibri" w:eastAsia="Calibri" w:hAnsi="Calibri" w:cs="Arial"/>
          <w:i/>
          <w:sz w:val="22"/>
          <w:szCs w:val="22"/>
          <w:lang w:val="en-GB"/>
        </w:rPr>
        <w:t>S</w:t>
      </w:r>
      <w:r w:rsidR="00CD5F5D" w:rsidRPr="003F0481">
        <w:rPr>
          <w:rFonts w:ascii="Calibri" w:eastAsia="Calibri" w:hAnsi="Calibri" w:cs="Arial"/>
          <w:i/>
          <w:sz w:val="22"/>
          <w:szCs w:val="22"/>
          <w:lang w:val="en-GB"/>
        </w:rPr>
        <w:t>tatus:</w:t>
      </w:r>
      <w:bookmarkStart w:id="2" w:name="_GoBack"/>
      <w:bookmarkEnd w:id="2"/>
    </w:p>
    <w:p w14:paraId="34A2A1B3" w14:textId="1C71F1E3" w:rsidR="00CD5F5D" w:rsidRDefault="00CD5F5D" w:rsidP="00014DDC">
      <w:pPr>
        <w:pStyle w:val="ListParagraph"/>
        <w:numPr>
          <w:ilvl w:val="0"/>
          <w:numId w:val="4"/>
        </w:numPr>
        <w:spacing w:after="120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Frontier worker</w:t>
      </w:r>
    </w:p>
    <w:p w14:paraId="487A71F0" w14:textId="7370E7B0" w:rsidR="00CD5F5D" w:rsidRPr="00CD5F5D" w:rsidRDefault="00CD5F5D" w:rsidP="00014DDC">
      <w:pPr>
        <w:pStyle w:val="ListParagraph"/>
        <w:numPr>
          <w:ilvl w:val="0"/>
          <w:numId w:val="4"/>
        </w:numPr>
        <w:spacing w:after="120"/>
        <w:rPr>
          <w:rFonts w:ascii="Calibri" w:eastAsia="Calibri" w:hAnsi="Calibri" w:cs="Arial"/>
          <w:sz w:val="22"/>
          <w:szCs w:val="22"/>
          <w:lang w:val="en-GB"/>
        </w:rPr>
      </w:pPr>
      <w:r>
        <w:rPr>
          <w:rFonts w:ascii="Calibri" w:eastAsia="Calibri" w:hAnsi="Calibri" w:cs="Arial"/>
          <w:sz w:val="22"/>
          <w:szCs w:val="22"/>
          <w:lang w:val="en-GB"/>
        </w:rPr>
        <w:t>Family member of a frontier member</w:t>
      </w:r>
    </w:p>
    <w:p w14:paraId="0C391556" w14:textId="77777777" w:rsidR="008B78E0" w:rsidRPr="008B78E0" w:rsidRDefault="008B78E0" w:rsidP="00014DDC">
      <w:pPr>
        <w:rPr>
          <w:rFonts w:ascii="Calibri" w:eastAsia="Calibri" w:hAnsi="Calibri"/>
          <w:sz w:val="22"/>
          <w:szCs w:val="22"/>
          <w:lang w:val="en-GB"/>
        </w:rPr>
      </w:pPr>
    </w:p>
    <w:p w14:paraId="7EE7EA20" w14:textId="0DFE8B72" w:rsidR="009C6A8E" w:rsidRPr="00711EE2" w:rsidRDefault="009C6A8E" w:rsidP="00014DDC">
      <w:pPr>
        <w:rPr>
          <w:rFonts w:ascii="Calibri" w:eastAsia="Calibri" w:hAnsi="Calibri" w:cs="Arial"/>
          <w:sz w:val="22"/>
          <w:szCs w:val="22"/>
          <w:lang w:val="en-GB"/>
        </w:rPr>
      </w:pPr>
      <w:r w:rsidRPr="00711EE2">
        <w:rPr>
          <w:rFonts w:ascii="Calibri" w:eastAsia="Calibri" w:hAnsi="Calibri"/>
          <w:sz w:val="22"/>
          <w:szCs w:val="22"/>
          <w:lang w:val="en-GB"/>
        </w:rPr>
        <w:t xml:space="preserve">It is possible to add attachments to </w:t>
      </w:r>
      <w:r w:rsidR="008801DB" w:rsidRPr="00711EE2">
        <w:rPr>
          <w:rFonts w:ascii="Calibri" w:eastAsia="Calibri" w:hAnsi="Calibri"/>
          <w:sz w:val="22"/>
          <w:szCs w:val="22"/>
          <w:lang w:val="en-GB"/>
        </w:rPr>
        <w:t xml:space="preserve">SED </w:t>
      </w:r>
      <w:r w:rsidR="00161183">
        <w:rPr>
          <w:rFonts w:ascii="Calibri" w:eastAsia="Calibri" w:hAnsi="Calibri"/>
          <w:sz w:val="22"/>
          <w:szCs w:val="22"/>
          <w:lang w:val="en-GB"/>
        </w:rPr>
        <w:t>S007</w:t>
      </w:r>
      <w:r w:rsidRPr="00711EE2">
        <w:rPr>
          <w:rFonts w:ascii="Calibri" w:eastAsia="Calibri" w:hAnsi="Calibri"/>
          <w:sz w:val="22"/>
          <w:szCs w:val="22"/>
          <w:lang w:val="en-GB"/>
        </w:rPr>
        <w:t>.</w:t>
      </w:r>
      <w:r w:rsidR="0090480F" w:rsidRPr="00711EE2">
        <w:rPr>
          <w:rFonts w:ascii="Calibri" w:eastAsia="Calibri" w:hAnsi="Calibri"/>
          <w:sz w:val="22"/>
          <w:szCs w:val="22"/>
          <w:lang w:val="en-GB"/>
        </w:rPr>
        <w:t xml:space="preserve"> </w:t>
      </w:r>
    </w:p>
    <w:p w14:paraId="540B158F" w14:textId="77777777" w:rsidR="005419D6" w:rsidRPr="00711EE2" w:rsidRDefault="005419D6" w:rsidP="00014DDC">
      <w:pPr>
        <w:rPr>
          <w:rFonts w:ascii="Calibri" w:eastAsia="Calibri" w:hAnsi="Calibri" w:cs="Arial"/>
          <w:sz w:val="22"/>
          <w:szCs w:val="22"/>
          <w:lang w:val="en-GB"/>
        </w:rPr>
      </w:pPr>
    </w:p>
    <w:p w14:paraId="7E43326F" w14:textId="23E0E010" w:rsidR="00182F3B" w:rsidRPr="00711EE2" w:rsidRDefault="00182F3B" w:rsidP="00014DDC">
      <w:pPr>
        <w:spacing w:after="200"/>
        <w:rPr>
          <w:rFonts w:ascii="Calibri" w:eastAsia="Calibri" w:hAnsi="Calibri" w:cs="Arial"/>
          <w:sz w:val="22"/>
          <w:szCs w:val="22"/>
          <w:lang w:val="en-GB"/>
        </w:rPr>
      </w:pPr>
      <w:r w:rsidRPr="00711EE2">
        <w:rPr>
          <w:rFonts w:ascii="Calibri" w:eastAsia="Calibri" w:hAnsi="Calibri" w:cs="Arial"/>
          <w:sz w:val="22"/>
          <w:szCs w:val="22"/>
          <w:lang w:val="en-GB"/>
        </w:rPr>
        <w:t xml:space="preserve">In order to see the content </w:t>
      </w:r>
      <w:r w:rsidR="00A919D4" w:rsidRPr="00711EE2">
        <w:rPr>
          <w:rFonts w:ascii="Calibri" w:eastAsia="Calibri" w:hAnsi="Calibri" w:cs="Arial"/>
          <w:sz w:val="22"/>
          <w:szCs w:val="22"/>
          <w:lang w:val="en-GB"/>
        </w:rPr>
        <w:t xml:space="preserve">and explanatory notes </w:t>
      </w:r>
      <w:r w:rsidRPr="00711EE2">
        <w:rPr>
          <w:rFonts w:ascii="Calibri" w:eastAsia="Calibri" w:hAnsi="Calibri" w:cs="Arial"/>
          <w:sz w:val="22"/>
          <w:szCs w:val="22"/>
          <w:lang w:val="en-GB"/>
        </w:rPr>
        <w:t xml:space="preserve">of the SED </w:t>
      </w:r>
      <w:r w:rsidR="00E13BBC" w:rsidRPr="00711EE2">
        <w:rPr>
          <w:rFonts w:ascii="Calibri" w:eastAsia="Calibri" w:hAnsi="Calibri" w:cs="Arial"/>
          <w:sz w:val="22"/>
          <w:szCs w:val="22"/>
          <w:lang w:val="en-GB"/>
        </w:rPr>
        <w:t>S0</w:t>
      </w:r>
      <w:r w:rsidR="00161183">
        <w:rPr>
          <w:rFonts w:ascii="Calibri" w:eastAsia="Calibri" w:hAnsi="Calibri" w:cs="Arial"/>
          <w:sz w:val="22"/>
          <w:szCs w:val="22"/>
          <w:lang w:val="en-GB"/>
        </w:rPr>
        <w:t xml:space="preserve">07 </w:t>
      </w:r>
      <w:r w:rsidRPr="00711EE2">
        <w:rPr>
          <w:rFonts w:ascii="Calibri" w:eastAsia="Calibri" w:hAnsi="Calibri" w:cs="Arial"/>
          <w:sz w:val="22"/>
          <w:szCs w:val="22"/>
          <w:lang w:val="en-GB"/>
        </w:rPr>
        <w:t xml:space="preserve">please click </w:t>
      </w:r>
      <w:hyperlink r:id="rId12" w:history="1">
        <w:r w:rsidRPr="00711EE2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711EE2">
        <w:rPr>
          <w:rFonts w:ascii="Calibri" w:eastAsia="Calibri" w:hAnsi="Calibri" w:cs="Arial"/>
          <w:sz w:val="22"/>
          <w:szCs w:val="22"/>
          <w:lang w:val="en-GB"/>
        </w:rPr>
        <w:t>.</w:t>
      </w:r>
    </w:p>
    <w:p w14:paraId="55D6BBC1" w14:textId="77777777" w:rsidR="00C420DA" w:rsidRPr="00711EE2" w:rsidRDefault="00C420DA" w:rsidP="00182F3B">
      <w:pPr>
        <w:rPr>
          <w:lang w:val="en-GB"/>
        </w:rPr>
      </w:pPr>
    </w:p>
    <w:sectPr w:rsidR="00C420DA" w:rsidRPr="00711EE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8B78E0" w:rsidRDefault="008B78E0" w:rsidP="00AB3C18">
      <w:r>
        <w:separator/>
      </w:r>
    </w:p>
  </w:endnote>
  <w:endnote w:type="continuationSeparator" w:id="0">
    <w:p w14:paraId="706F6688" w14:textId="77777777" w:rsidR="008B78E0" w:rsidRDefault="008B78E0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goOfficeSans">
    <w:altName w:val="EC Square Sans Pro Extra Black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8B78E0" w:rsidRDefault="008B78E0" w:rsidP="00AB3C18">
      <w:r>
        <w:separator/>
      </w:r>
    </w:p>
  </w:footnote>
  <w:footnote w:type="continuationSeparator" w:id="0">
    <w:p w14:paraId="2F4380CD" w14:textId="77777777" w:rsidR="008B78E0" w:rsidRDefault="008B78E0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53A15"/>
    <w:multiLevelType w:val="hybridMultilevel"/>
    <w:tmpl w:val="11AA1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CA0AE1"/>
    <w:multiLevelType w:val="hybridMultilevel"/>
    <w:tmpl w:val="FEF8332C"/>
    <w:lvl w:ilvl="0" w:tplc="0809000F">
      <w:start w:val="1"/>
      <w:numFmt w:val="decimal"/>
      <w:lvlText w:val="%1."/>
      <w:lvlJc w:val="left"/>
      <w:pPr>
        <w:ind w:left="1428" w:hanging="360"/>
      </w:pPr>
    </w:lvl>
    <w:lvl w:ilvl="1" w:tplc="08090019" w:tentative="1">
      <w:start w:val="1"/>
      <w:numFmt w:val="lowerLetter"/>
      <w:lvlText w:val="%2."/>
      <w:lvlJc w:val="left"/>
      <w:pPr>
        <w:ind w:left="2148" w:hanging="360"/>
      </w:pPr>
    </w:lvl>
    <w:lvl w:ilvl="2" w:tplc="0809001B" w:tentative="1">
      <w:start w:val="1"/>
      <w:numFmt w:val="lowerRoman"/>
      <w:lvlText w:val="%3."/>
      <w:lvlJc w:val="right"/>
      <w:pPr>
        <w:ind w:left="2868" w:hanging="180"/>
      </w:pPr>
    </w:lvl>
    <w:lvl w:ilvl="3" w:tplc="0809000F" w:tentative="1">
      <w:start w:val="1"/>
      <w:numFmt w:val="decimal"/>
      <w:lvlText w:val="%4."/>
      <w:lvlJc w:val="left"/>
      <w:pPr>
        <w:ind w:left="3588" w:hanging="360"/>
      </w:pPr>
    </w:lvl>
    <w:lvl w:ilvl="4" w:tplc="08090019" w:tentative="1">
      <w:start w:val="1"/>
      <w:numFmt w:val="lowerLetter"/>
      <w:lvlText w:val="%5."/>
      <w:lvlJc w:val="left"/>
      <w:pPr>
        <w:ind w:left="4308" w:hanging="360"/>
      </w:pPr>
    </w:lvl>
    <w:lvl w:ilvl="5" w:tplc="0809001B" w:tentative="1">
      <w:start w:val="1"/>
      <w:numFmt w:val="lowerRoman"/>
      <w:lvlText w:val="%6."/>
      <w:lvlJc w:val="right"/>
      <w:pPr>
        <w:ind w:left="5028" w:hanging="180"/>
      </w:pPr>
    </w:lvl>
    <w:lvl w:ilvl="6" w:tplc="0809000F" w:tentative="1">
      <w:start w:val="1"/>
      <w:numFmt w:val="decimal"/>
      <w:lvlText w:val="%7."/>
      <w:lvlJc w:val="left"/>
      <w:pPr>
        <w:ind w:left="5748" w:hanging="360"/>
      </w:pPr>
    </w:lvl>
    <w:lvl w:ilvl="7" w:tplc="08090019" w:tentative="1">
      <w:start w:val="1"/>
      <w:numFmt w:val="lowerLetter"/>
      <w:lvlText w:val="%8."/>
      <w:lvlJc w:val="left"/>
      <w:pPr>
        <w:ind w:left="6468" w:hanging="360"/>
      </w:pPr>
    </w:lvl>
    <w:lvl w:ilvl="8" w:tplc="08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0F02CEE"/>
    <w:multiLevelType w:val="hybridMultilevel"/>
    <w:tmpl w:val="B3DEE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7852AC"/>
    <w:multiLevelType w:val="hybridMultilevel"/>
    <w:tmpl w:val="9968A9FA"/>
    <w:lvl w:ilvl="0" w:tplc="080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14DDC"/>
    <w:rsid w:val="00052C57"/>
    <w:rsid w:val="000B3328"/>
    <w:rsid w:val="000C62D3"/>
    <w:rsid w:val="000F1DDB"/>
    <w:rsid w:val="000F361F"/>
    <w:rsid w:val="00105076"/>
    <w:rsid w:val="00106BD6"/>
    <w:rsid w:val="00127312"/>
    <w:rsid w:val="001342C0"/>
    <w:rsid w:val="00142F55"/>
    <w:rsid w:val="00161183"/>
    <w:rsid w:val="00173A29"/>
    <w:rsid w:val="00182F3B"/>
    <w:rsid w:val="001A7E1F"/>
    <w:rsid w:val="001B500E"/>
    <w:rsid w:val="001D06B8"/>
    <w:rsid w:val="001D6BD0"/>
    <w:rsid w:val="001E6B56"/>
    <w:rsid w:val="002029F8"/>
    <w:rsid w:val="0021255C"/>
    <w:rsid w:val="00214185"/>
    <w:rsid w:val="0023233A"/>
    <w:rsid w:val="00234115"/>
    <w:rsid w:val="002473B8"/>
    <w:rsid w:val="00283767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C1F83"/>
    <w:rsid w:val="003C56B9"/>
    <w:rsid w:val="003D175F"/>
    <w:rsid w:val="003F0481"/>
    <w:rsid w:val="003F4CFE"/>
    <w:rsid w:val="00417AD3"/>
    <w:rsid w:val="00443229"/>
    <w:rsid w:val="00445685"/>
    <w:rsid w:val="004A62FD"/>
    <w:rsid w:val="004C3FA3"/>
    <w:rsid w:val="004C497A"/>
    <w:rsid w:val="005419D6"/>
    <w:rsid w:val="00556052"/>
    <w:rsid w:val="0057082A"/>
    <w:rsid w:val="00574310"/>
    <w:rsid w:val="00583D21"/>
    <w:rsid w:val="005B1C63"/>
    <w:rsid w:val="00625088"/>
    <w:rsid w:val="00633F90"/>
    <w:rsid w:val="006418D0"/>
    <w:rsid w:val="006728A1"/>
    <w:rsid w:val="0067458C"/>
    <w:rsid w:val="006852B5"/>
    <w:rsid w:val="0068633B"/>
    <w:rsid w:val="00697559"/>
    <w:rsid w:val="006975C8"/>
    <w:rsid w:val="006A3702"/>
    <w:rsid w:val="006A6A91"/>
    <w:rsid w:val="006B6BB3"/>
    <w:rsid w:val="006C2F17"/>
    <w:rsid w:val="006E463E"/>
    <w:rsid w:val="0070430C"/>
    <w:rsid w:val="00711EE2"/>
    <w:rsid w:val="007149E7"/>
    <w:rsid w:val="00721A2B"/>
    <w:rsid w:val="00722276"/>
    <w:rsid w:val="00747CCE"/>
    <w:rsid w:val="00765F0D"/>
    <w:rsid w:val="00774D79"/>
    <w:rsid w:val="00775EB4"/>
    <w:rsid w:val="0078732C"/>
    <w:rsid w:val="007A77C8"/>
    <w:rsid w:val="007B3E07"/>
    <w:rsid w:val="007D31D7"/>
    <w:rsid w:val="007E625B"/>
    <w:rsid w:val="007F234B"/>
    <w:rsid w:val="0080404C"/>
    <w:rsid w:val="00817E31"/>
    <w:rsid w:val="008801DB"/>
    <w:rsid w:val="0089206C"/>
    <w:rsid w:val="008B78E0"/>
    <w:rsid w:val="0090480F"/>
    <w:rsid w:val="00913D76"/>
    <w:rsid w:val="00930DD4"/>
    <w:rsid w:val="00944819"/>
    <w:rsid w:val="00950392"/>
    <w:rsid w:val="00960E5D"/>
    <w:rsid w:val="00963CE8"/>
    <w:rsid w:val="009B5934"/>
    <w:rsid w:val="009C25E7"/>
    <w:rsid w:val="009C6A8E"/>
    <w:rsid w:val="009D6403"/>
    <w:rsid w:val="009E0CC0"/>
    <w:rsid w:val="009E279F"/>
    <w:rsid w:val="009E51FA"/>
    <w:rsid w:val="00A22C8C"/>
    <w:rsid w:val="00A27C37"/>
    <w:rsid w:val="00A73764"/>
    <w:rsid w:val="00A748C0"/>
    <w:rsid w:val="00A919D4"/>
    <w:rsid w:val="00AB3C18"/>
    <w:rsid w:val="00AD1264"/>
    <w:rsid w:val="00AD134B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420DA"/>
    <w:rsid w:val="00C56E22"/>
    <w:rsid w:val="00CB2F07"/>
    <w:rsid w:val="00CD5F5D"/>
    <w:rsid w:val="00CF321D"/>
    <w:rsid w:val="00CF78E6"/>
    <w:rsid w:val="00D1469B"/>
    <w:rsid w:val="00D1603D"/>
    <w:rsid w:val="00D31138"/>
    <w:rsid w:val="00D33AA5"/>
    <w:rsid w:val="00D46108"/>
    <w:rsid w:val="00D46796"/>
    <w:rsid w:val="00D51634"/>
    <w:rsid w:val="00D53DD0"/>
    <w:rsid w:val="00DA0D06"/>
    <w:rsid w:val="00DB42AB"/>
    <w:rsid w:val="00DE3622"/>
    <w:rsid w:val="00DF5C31"/>
    <w:rsid w:val="00DF6399"/>
    <w:rsid w:val="00DF696A"/>
    <w:rsid w:val="00E13BBC"/>
    <w:rsid w:val="00E22C24"/>
    <w:rsid w:val="00E56507"/>
    <w:rsid w:val="00E56E4B"/>
    <w:rsid w:val="00E57012"/>
    <w:rsid w:val="00E61B8D"/>
    <w:rsid w:val="00E76E76"/>
    <w:rsid w:val="00EA2C97"/>
    <w:rsid w:val="00ED3974"/>
    <w:rsid w:val="00ED6C57"/>
    <w:rsid w:val="00F3569D"/>
    <w:rsid w:val="00F40A7A"/>
    <w:rsid w:val="00F503C9"/>
    <w:rsid w:val="00F72078"/>
    <w:rsid w:val="00F85F43"/>
    <w:rsid w:val="00FB704D"/>
    <w:rsid w:val="00FC1F67"/>
    <w:rsid w:val="00FF3ECA"/>
    <w:rsid w:val="00FF6A30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B78E0"/>
    <w:pPr>
      <w:spacing w:after="150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8B7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B78E0"/>
    <w:pPr>
      <w:spacing w:after="150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8B7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6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75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4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91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1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46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33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32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17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430520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479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46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26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2700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034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6988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02210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9349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145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6517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0653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763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148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9972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8808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Forms/S007_en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63B693-63F5-4FF6-9690-BB87883E1CED}"/>
</file>

<file path=customXml/itemProps2.xml><?xml version="1.0" encoding="utf-8"?>
<ds:datastoreItem xmlns:ds="http://schemas.openxmlformats.org/officeDocument/2006/customXml" ds:itemID="{8A32D2B0-748D-41D3-9FAC-B5D38DCF908F}"/>
</file>

<file path=customXml/itemProps3.xml><?xml version="1.0" encoding="utf-8"?>
<ds:datastoreItem xmlns:ds="http://schemas.openxmlformats.org/officeDocument/2006/customXml" ds:itemID="{0F2181A3-3BC6-4749-A6DE-93FB15E24F2B}"/>
</file>

<file path=customXml/itemProps4.xml><?xml version="1.0" encoding="utf-8"?>
<ds:datastoreItem xmlns:ds="http://schemas.openxmlformats.org/officeDocument/2006/customXml" ds:itemID="{71278851-B620-47E1-907F-AF3F6137153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S007</dc:title>
  <dc:subject/>
  <dc:creator/>
  <cp:keywords/>
  <dc:description/>
  <cp:lastModifiedBy>ALECSANDRESCU Adriana-Madalina (EMPL-EXT)</cp:lastModifiedBy>
  <cp:revision>42</cp:revision>
  <dcterms:created xsi:type="dcterms:W3CDTF">2017-03-21T12:53:00Z</dcterms:created>
  <dcterms:modified xsi:type="dcterms:W3CDTF">2017-05-24T08:02:00Z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