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C46042" w:rsidRDefault="00D22E02" w:rsidP="00DB5AED">
      <w:pPr>
        <w:pStyle w:val="Heading2"/>
        <w:spacing w:line="240" w:lineRule="auto"/>
        <w:jc w:val="center"/>
        <w:rPr>
          <w:rFonts w:asciiTheme="minorHAnsi" w:hAnsiTheme="minorHAnsi"/>
          <w:color w:val="auto"/>
          <w:sz w:val="22"/>
          <w:szCs w:val="22"/>
        </w:rPr>
      </w:pPr>
      <w:bookmarkStart w:id="0" w:name="_Toc477783842"/>
      <w:r w:rsidRPr="00C46042">
        <w:rPr>
          <w:rFonts w:asciiTheme="minorHAnsi" w:hAnsiTheme="minorHAnsi"/>
          <w:color w:val="auto"/>
          <w:sz w:val="22"/>
          <w:szCs w:val="22"/>
        </w:rPr>
        <w:t>SED F0</w:t>
      </w:r>
      <w:r w:rsidR="00C65946" w:rsidRPr="00C46042">
        <w:rPr>
          <w:rFonts w:asciiTheme="minorHAnsi" w:hAnsiTheme="minorHAnsi"/>
          <w:color w:val="auto"/>
          <w:sz w:val="22"/>
          <w:szCs w:val="22"/>
        </w:rPr>
        <w:t>0</w:t>
      </w:r>
      <w:r w:rsidR="000F082C" w:rsidRPr="00C46042">
        <w:rPr>
          <w:rFonts w:asciiTheme="minorHAnsi" w:hAnsiTheme="minorHAnsi"/>
          <w:color w:val="auto"/>
          <w:sz w:val="22"/>
          <w:szCs w:val="22"/>
        </w:rPr>
        <w:t>5</w:t>
      </w:r>
      <w:r w:rsidRPr="00C46042">
        <w:rPr>
          <w:rFonts w:asciiTheme="minorHAnsi" w:hAnsiTheme="minorHAnsi"/>
          <w:color w:val="auto"/>
          <w:sz w:val="22"/>
          <w:szCs w:val="22"/>
        </w:rPr>
        <w:t xml:space="preserve"> Re</w:t>
      </w:r>
      <w:r w:rsidR="000F082C" w:rsidRPr="00C46042">
        <w:rPr>
          <w:rFonts w:asciiTheme="minorHAnsi" w:hAnsiTheme="minorHAnsi"/>
          <w:color w:val="auto"/>
          <w:sz w:val="22"/>
          <w:szCs w:val="22"/>
        </w:rPr>
        <w:t>ply</w:t>
      </w:r>
      <w:r w:rsidRPr="00C46042">
        <w:rPr>
          <w:rFonts w:asciiTheme="minorHAnsi" w:hAnsiTheme="minorHAnsi"/>
          <w:color w:val="auto"/>
          <w:sz w:val="22"/>
          <w:szCs w:val="22"/>
        </w:rPr>
        <w:t xml:space="preserve"> for </w:t>
      </w:r>
      <w:bookmarkEnd w:id="0"/>
      <w:r w:rsidR="001E2EE2" w:rsidRPr="00C46042">
        <w:rPr>
          <w:rFonts w:asciiTheme="minorHAnsi" w:hAnsiTheme="minorHAnsi"/>
          <w:color w:val="auto"/>
          <w:sz w:val="22"/>
          <w:szCs w:val="22"/>
        </w:rPr>
        <w:t>clarifications</w:t>
      </w:r>
    </w:p>
    <w:p w:rsidR="002C4FC8" w:rsidRPr="00C46042" w:rsidRDefault="002C4FC8" w:rsidP="00DB5AED">
      <w:pPr>
        <w:spacing w:after="0" w:line="240" w:lineRule="auto"/>
        <w:rPr>
          <w:rFonts w:asciiTheme="minorHAnsi" w:hAnsiTheme="minorHAnsi"/>
        </w:rPr>
      </w:pPr>
      <w:bookmarkStart w:id="1" w:name="_Toc400707706"/>
    </w:p>
    <w:p w:rsidR="00DB5AED" w:rsidRDefault="000633FF" w:rsidP="00DB5AED">
      <w:pPr>
        <w:spacing w:after="0" w:line="240" w:lineRule="auto"/>
        <w:jc w:val="both"/>
        <w:rPr>
          <w:rFonts w:asciiTheme="minorHAnsi" w:hAnsiTheme="minorHAnsi" w:cs="Arial"/>
        </w:rPr>
      </w:pPr>
      <w:r w:rsidRPr="00C46042">
        <w:rPr>
          <w:rFonts w:asciiTheme="minorHAnsi" w:hAnsiTheme="minorHAnsi" w:cs="Arial"/>
        </w:rPr>
        <w:t>The SED F00</w:t>
      </w:r>
      <w:r w:rsidR="000F082C" w:rsidRPr="00C46042">
        <w:rPr>
          <w:rFonts w:asciiTheme="minorHAnsi" w:hAnsiTheme="minorHAnsi" w:cs="Arial"/>
        </w:rPr>
        <w:t>5</w:t>
      </w:r>
      <w:r w:rsidRPr="00C46042">
        <w:rPr>
          <w:rFonts w:asciiTheme="minorHAnsi" w:hAnsiTheme="minorHAnsi" w:cs="Arial"/>
        </w:rPr>
        <w:t xml:space="preserve"> </w:t>
      </w:r>
      <w:r w:rsidR="001E2EE2" w:rsidRPr="00C46042">
        <w:rPr>
          <w:rFonts w:asciiTheme="minorHAnsi" w:hAnsiTheme="minorHAnsi" w:cs="Arial"/>
        </w:rPr>
        <w:t>i</w:t>
      </w:r>
      <w:r w:rsidR="003F32A1" w:rsidRPr="00C46042">
        <w:rPr>
          <w:rFonts w:asciiTheme="minorHAnsi" w:hAnsiTheme="minorHAnsi" w:cs="Arial"/>
        </w:rPr>
        <w:t xml:space="preserve">s </w:t>
      </w:r>
      <w:r w:rsidRPr="00C46042">
        <w:rPr>
          <w:rFonts w:asciiTheme="minorHAnsi" w:hAnsiTheme="minorHAnsi" w:cs="Arial"/>
        </w:rPr>
        <w:t xml:space="preserve">used by </w:t>
      </w:r>
      <w:r w:rsidR="001E2EE2" w:rsidRPr="00C46042">
        <w:rPr>
          <w:rFonts w:asciiTheme="minorHAnsi" w:hAnsiTheme="minorHAnsi" w:cs="Arial"/>
        </w:rPr>
        <w:t xml:space="preserve">both </w:t>
      </w:r>
      <w:r w:rsidRPr="00C46042">
        <w:rPr>
          <w:rFonts w:asciiTheme="minorHAnsi" w:hAnsiTheme="minorHAnsi" w:cs="Arial"/>
        </w:rPr>
        <w:t xml:space="preserve">Case Owner </w:t>
      </w:r>
      <w:r w:rsidR="001E2EE2" w:rsidRPr="00C46042">
        <w:rPr>
          <w:rFonts w:asciiTheme="minorHAnsi" w:hAnsiTheme="minorHAnsi" w:cs="Arial"/>
        </w:rPr>
        <w:t>and Counterparty</w:t>
      </w:r>
      <w:r w:rsidR="000F082C" w:rsidRPr="00C46042">
        <w:rPr>
          <w:rFonts w:asciiTheme="minorHAnsi" w:hAnsiTheme="minorHAnsi" w:cs="Arial"/>
        </w:rPr>
        <w:t xml:space="preserve"> to reply to SED F</w:t>
      </w:r>
      <w:r w:rsidR="001E2EE2" w:rsidRPr="00C46042">
        <w:rPr>
          <w:rFonts w:asciiTheme="minorHAnsi" w:hAnsiTheme="minorHAnsi" w:cs="Arial"/>
        </w:rPr>
        <w:t>00</w:t>
      </w:r>
      <w:r w:rsidR="000F082C" w:rsidRPr="00C46042">
        <w:rPr>
          <w:rFonts w:asciiTheme="minorHAnsi" w:hAnsiTheme="minorHAnsi" w:cs="Arial"/>
        </w:rPr>
        <w:t>4</w:t>
      </w:r>
      <w:r w:rsidR="001E2EE2" w:rsidRPr="00C46042">
        <w:rPr>
          <w:rFonts w:asciiTheme="minorHAnsi" w:hAnsiTheme="minorHAnsi" w:cs="Arial"/>
        </w:rPr>
        <w:t xml:space="preserve"> </w:t>
      </w:r>
      <w:r w:rsidR="00FF40F4" w:rsidRPr="00C46042">
        <w:rPr>
          <w:rFonts w:asciiTheme="minorHAnsi" w:hAnsiTheme="minorHAnsi" w:cs="Arial"/>
        </w:rPr>
        <w:t>- R</w:t>
      </w:r>
      <w:r w:rsidR="001E2EE2" w:rsidRPr="00C46042">
        <w:rPr>
          <w:rFonts w:asciiTheme="minorHAnsi" w:hAnsiTheme="minorHAnsi" w:cs="Arial"/>
        </w:rPr>
        <w:t>equest for clarification. This pair of SEDs is optional and can be used in different situations when there is a need for clarification, verification or the need for further information.</w:t>
      </w:r>
    </w:p>
    <w:p w:rsidR="0086069E" w:rsidRDefault="000F082C" w:rsidP="00DB5AED">
      <w:pPr>
        <w:spacing w:after="120" w:line="240" w:lineRule="auto"/>
        <w:jc w:val="both"/>
        <w:rPr>
          <w:rFonts w:asciiTheme="minorHAnsi" w:hAnsiTheme="minorHAnsi" w:cs="Arial"/>
        </w:rPr>
      </w:pPr>
      <w:r w:rsidRPr="00C46042">
        <w:rPr>
          <w:rFonts w:asciiTheme="minorHAnsi" w:hAnsiTheme="minorHAnsi" w:cs="Arial"/>
        </w:rPr>
        <w:t xml:space="preserve">With SED F005 the Member State who had made a decision concerning competence with SED F002 will give clarification of the points that the requesting Member State indicated in </w:t>
      </w:r>
      <w:r w:rsidR="00C46042" w:rsidRPr="00C46042">
        <w:rPr>
          <w:rFonts w:asciiTheme="minorHAnsi" w:hAnsiTheme="minorHAnsi" w:cs="Arial"/>
        </w:rPr>
        <w:t xml:space="preserve">SED </w:t>
      </w:r>
      <w:r w:rsidRPr="00C46042">
        <w:rPr>
          <w:rFonts w:asciiTheme="minorHAnsi" w:hAnsiTheme="minorHAnsi" w:cs="Arial"/>
        </w:rPr>
        <w:t>F004 section 'Clarify the grounds for your decision'.</w:t>
      </w:r>
    </w:p>
    <w:p w:rsidR="000633FF" w:rsidRPr="00C46042" w:rsidRDefault="000633FF" w:rsidP="00DB5AED">
      <w:pPr>
        <w:spacing w:after="120" w:line="240" w:lineRule="auto"/>
        <w:jc w:val="both"/>
        <w:rPr>
          <w:rFonts w:asciiTheme="minorHAnsi" w:hAnsiTheme="minorHAnsi" w:cs="Calibri"/>
        </w:rPr>
      </w:pPr>
      <w:r w:rsidRPr="00C46042">
        <w:rPr>
          <w:rFonts w:asciiTheme="minorHAnsi" w:hAnsiTheme="minorHAnsi" w:cs="Calibri"/>
        </w:rPr>
        <w:t>In every case, you need to provide information on the '</w:t>
      </w:r>
      <w:r w:rsidRPr="00C46042">
        <w:rPr>
          <w:rFonts w:asciiTheme="minorHAnsi" w:hAnsiTheme="minorHAnsi" w:cs="Calibri"/>
          <w:u w:val="single"/>
        </w:rPr>
        <w:t>Claimant</w:t>
      </w:r>
      <w:r w:rsidRPr="00C46042">
        <w:rPr>
          <w:rFonts w:asciiTheme="minorHAnsi" w:hAnsiTheme="minorHAnsi" w:cs="Calibri"/>
        </w:rPr>
        <w:t>'</w:t>
      </w:r>
      <w:r w:rsidR="001E2EE2" w:rsidRPr="00C46042">
        <w:rPr>
          <w:rFonts w:asciiTheme="minorHAnsi" w:hAnsiTheme="minorHAnsi" w:cs="Calibri"/>
        </w:rPr>
        <w:t>.</w:t>
      </w:r>
      <w:r w:rsidR="000F082C" w:rsidRPr="00C46042">
        <w:rPr>
          <w:rFonts w:asciiTheme="minorHAnsi" w:hAnsiTheme="minorHAnsi" w:cs="Calibri"/>
        </w:rPr>
        <w:t xml:space="preserve"> Other sections are dependent from the content of the Request SED F004.</w:t>
      </w:r>
    </w:p>
    <w:p w:rsidR="00DB5AED" w:rsidRDefault="00195AA9" w:rsidP="00DB5AED">
      <w:pPr>
        <w:spacing w:after="0" w:line="240" w:lineRule="auto"/>
        <w:rPr>
          <w:rFonts w:asciiTheme="minorHAnsi" w:hAnsiTheme="minorHAnsi" w:cs="Calibri"/>
          <w:u w:val="single"/>
        </w:rPr>
      </w:pPr>
      <w:r w:rsidRPr="00C46042">
        <w:rPr>
          <w:rFonts w:asciiTheme="minorHAnsi" w:hAnsiTheme="minorHAnsi" w:cs="Calibri"/>
          <w:u w:val="single"/>
        </w:rPr>
        <w:t>'</w:t>
      </w:r>
      <w:r w:rsidR="000F082C" w:rsidRPr="00C46042">
        <w:rPr>
          <w:rFonts w:asciiTheme="minorHAnsi" w:hAnsiTheme="minorHAnsi" w:cs="Calibri"/>
          <w:u w:val="single"/>
        </w:rPr>
        <w:t>Reply to requested cl</w:t>
      </w:r>
      <w:r w:rsidR="001E2EE2" w:rsidRPr="00C46042">
        <w:rPr>
          <w:rFonts w:asciiTheme="minorHAnsi" w:hAnsiTheme="minorHAnsi" w:cs="Calibri"/>
          <w:u w:val="single"/>
        </w:rPr>
        <w:t>arif</w:t>
      </w:r>
      <w:r w:rsidR="000F082C" w:rsidRPr="00C46042">
        <w:rPr>
          <w:rFonts w:asciiTheme="minorHAnsi" w:hAnsiTheme="minorHAnsi" w:cs="Calibri"/>
          <w:u w:val="single"/>
        </w:rPr>
        <w:t xml:space="preserve">ication on </w:t>
      </w:r>
      <w:r w:rsidR="001E2EE2" w:rsidRPr="00C46042">
        <w:rPr>
          <w:rFonts w:asciiTheme="minorHAnsi" w:hAnsiTheme="minorHAnsi" w:cs="Calibri"/>
          <w:u w:val="single"/>
        </w:rPr>
        <w:t>the grounds for our decision</w:t>
      </w:r>
      <w:r w:rsidR="000F082C" w:rsidRPr="00C46042">
        <w:rPr>
          <w:rFonts w:asciiTheme="minorHAnsi" w:hAnsiTheme="minorHAnsi" w:cs="Calibri"/>
          <w:u w:val="single"/>
        </w:rPr>
        <w:t xml:space="preserve"> concerning</w:t>
      </w:r>
      <w:r w:rsidRPr="00C46042">
        <w:rPr>
          <w:rFonts w:asciiTheme="minorHAnsi" w:hAnsiTheme="minorHAnsi" w:cs="Calibri"/>
          <w:u w:val="single"/>
        </w:rPr>
        <w:t>' section</w:t>
      </w:r>
      <w:r w:rsidR="00C46042" w:rsidRPr="00C46042">
        <w:rPr>
          <w:rFonts w:asciiTheme="minorHAnsi" w:hAnsiTheme="minorHAnsi" w:cs="Calibri"/>
          <w:u w:val="single"/>
        </w:rPr>
        <w:t xml:space="preserve">: </w:t>
      </w:r>
    </w:p>
    <w:bookmarkEnd w:id="1"/>
    <w:p w:rsidR="00765BE8" w:rsidRPr="00C46042" w:rsidRDefault="00C46042" w:rsidP="00DB5AED">
      <w:pPr>
        <w:spacing w:after="120" w:line="240" w:lineRule="auto"/>
        <w:jc w:val="both"/>
        <w:rPr>
          <w:rFonts w:asciiTheme="minorHAnsi" w:eastAsiaTheme="minorHAnsi" w:hAnsiTheme="minorHAnsi" w:cs="Arial"/>
        </w:rPr>
      </w:pPr>
      <w:r w:rsidRPr="00C46042">
        <w:rPr>
          <w:rFonts w:asciiTheme="minorHAnsi" w:hAnsiTheme="minorHAnsi"/>
        </w:rPr>
        <w:t>You complete</w:t>
      </w:r>
      <w:r w:rsidR="001E2EE2" w:rsidRPr="00C46042">
        <w:rPr>
          <w:rFonts w:asciiTheme="minorHAnsi" w:hAnsiTheme="minorHAnsi"/>
        </w:rPr>
        <w:t xml:space="preserve"> the </w:t>
      </w:r>
      <w:r w:rsidR="005D3A3B" w:rsidRPr="00C46042">
        <w:rPr>
          <w:rFonts w:asciiTheme="minorHAnsi" w:hAnsiTheme="minorHAnsi"/>
        </w:rPr>
        <w:t xml:space="preserve">'Type of decision' </w:t>
      </w:r>
      <w:r w:rsidR="000F082C" w:rsidRPr="00C46042">
        <w:rPr>
          <w:rFonts w:asciiTheme="minorHAnsi" w:hAnsiTheme="minorHAnsi"/>
        </w:rPr>
        <w:t xml:space="preserve">the reply concerns </w:t>
      </w:r>
      <w:r w:rsidR="005D3A3B" w:rsidRPr="00C46042">
        <w:rPr>
          <w:rFonts w:asciiTheme="minorHAnsi" w:hAnsiTheme="minorHAnsi"/>
        </w:rPr>
        <w:t xml:space="preserve">and </w:t>
      </w:r>
      <w:r w:rsidR="001E2EE2" w:rsidRPr="00C46042">
        <w:rPr>
          <w:rFonts w:asciiTheme="minorHAnsi" w:hAnsiTheme="minorHAnsi"/>
        </w:rPr>
        <w:t xml:space="preserve">the </w:t>
      </w:r>
      <w:r w:rsidR="005D3A3B" w:rsidRPr="00C46042">
        <w:rPr>
          <w:rFonts w:asciiTheme="minorHAnsi" w:hAnsiTheme="minorHAnsi"/>
        </w:rPr>
        <w:t xml:space="preserve">'Date of your decision'. </w:t>
      </w:r>
      <w:r w:rsidR="001E2EE2" w:rsidRPr="00C46042">
        <w:rPr>
          <w:rFonts w:asciiTheme="minorHAnsi" w:hAnsiTheme="minorHAnsi"/>
        </w:rPr>
        <w:t xml:space="preserve"> Specify the </w:t>
      </w:r>
      <w:r w:rsidR="005D3A3B" w:rsidRPr="00C46042">
        <w:rPr>
          <w:rFonts w:asciiTheme="minorHAnsi" w:hAnsiTheme="minorHAnsi"/>
        </w:rPr>
        <w:t>'Grounds o</w:t>
      </w:r>
      <w:r w:rsidR="000F082C" w:rsidRPr="00C46042">
        <w:rPr>
          <w:rFonts w:asciiTheme="minorHAnsi" w:hAnsiTheme="minorHAnsi"/>
        </w:rPr>
        <w:t>f</w:t>
      </w:r>
      <w:r w:rsidR="005D3A3B" w:rsidRPr="00C46042">
        <w:rPr>
          <w:rFonts w:asciiTheme="minorHAnsi" w:hAnsiTheme="minorHAnsi"/>
        </w:rPr>
        <w:t xml:space="preserve"> disagreement' by indicating the relevant option, and </w:t>
      </w:r>
      <w:r w:rsidR="00B86A97" w:rsidRPr="00C46042">
        <w:rPr>
          <w:rFonts w:asciiTheme="minorHAnsi" w:hAnsiTheme="minorHAnsi"/>
        </w:rPr>
        <w:t>in</w:t>
      </w:r>
      <w:r w:rsidR="005D3A3B" w:rsidRPr="00C46042">
        <w:rPr>
          <w:rFonts w:asciiTheme="minorHAnsi" w:hAnsiTheme="minorHAnsi"/>
        </w:rPr>
        <w:t xml:space="preserve"> 'Additional grounds for disagreement'.</w:t>
      </w:r>
    </w:p>
    <w:p w:rsidR="00DB5AED" w:rsidRDefault="005D3A3B" w:rsidP="00DB5AED">
      <w:pPr>
        <w:spacing w:after="0" w:line="240" w:lineRule="auto"/>
        <w:jc w:val="both"/>
        <w:rPr>
          <w:rFonts w:asciiTheme="minorHAnsi" w:hAnsiTheme="minorHAnsi" w:cs="Calibri"/>
          <w:u w:val="single"/>
        </w:rPr>
      </w:pPr>
      <w:r w:rsidRPr="00C46042">
        <w:rPr>
          <w:rFonts w:asciiTheme="minorHAnsi" w:hAnsiTheme="minorHAnsi" w:cs="Calibri"/>
          <w:u w:val="single"/>
        </w:rPr>
        <w:t xml:space="preserve">'Claimant', </w:t>
      </w:r>
      <w:r w:rsidR="000A2EA1" w:rsidRPr="00C46042">
        <w:rPr>
          <w:rFonts w:asciiTheme="minorHAnsi" w:hAnsiTheme="minorHAnsi" w:cs="Calibri"/>
          <w:u w:val="single"/>
        </w:rPr>
        <w:t>'Information on spouse or partner'</w:t>
      </w:r>
      <w:r w:rsidR="00826DE6" w:rsidRPr="00C46042">
        <w:rPr>
          <w:rFonts w:asciiTheme="minorHAnsi" w:hAnsiTheme="minorHAnsi" w:cs="Calibri"/>
          <w:u w:val="single"/>
        </w:rPr>
        <w:t>,</w:t>
      </w:r>
      <w:r w:rsidR="000A2EA1" w:rsidRPr="00C46042">
        <w:rPr>
          <w:rFonts w:asciiTheme="minorHAnsi" w:hAnsiTheme="minorHAnsi" w:cs="Calibri"/>
          <w:u w:val="single"/>
        </w:rPr>
        <w:t xml:space="preserve"> 'Information on other person'</w:t>
      </w:r>
      <w:r w:rsidR="00826DE6" w:rsidRPr="00C46042">
        <w:rPr>
          <w:rFonts w:asciiTheme="minorHAnsi" w:hAnsiTheme="minorHAnsi" w:cs="Calibri"/>
          <w:u w:val="single"/>
        </w:rPr>
        <w:t xml:space="preserve">, and 'Information on </w:t>
      </w:r>
      <w:proofErr w:type="gramStart"/>
      <w:r w:rsidR="00826DE6" w:rsidRPr="00C46042">
        <w:rPr>
          <w:rFonts w:asciiTheme="minorHAnsi" w:hAnsiTheme="minorHAnsi" w:cs="Calibri"/>
          <w:u w:val="single"/>
        </w:rPr>
        <w:t>child(</w:t>
      </w:r>
      <w:proofErr w:type="gramEnd"/>
      <w:r w:rsidR="00826DE6" w:rsidRPr="00C46042">
        <w:rPr>
          <w:rFonts w:asciiTheme="minorHAnsi" w:hAnsiTheme="minorHAnsi" w:cs="Calibri"/>
          <w:u w:val="single"/>
        </w:rPr>
        <w:t>ren)'</w:t>
      </w:r>
      <w:r w:rsidR="000A2EA1" w:rsidRPr="00C46042">
        <w:rPr>
          <w:rFonts w:asciiTheme="minorHAnsi" w:hAnsiTheme="minorHAnsi" w:cs="Calibri"/>
          <w:u w:val="single"/>
        </w:rPr>
        <w:t xml:space="preserve"> sections</w:t>
      </w:r>
      <w:r w:rsidR="00C46042" w:rsidRPr="00C46042">
        <w:rPr>
          <w:rFonts w:asciiTheme="minorHAnsi" w:hAnsiTheme="minorHAnsi" w:cs="Calibri"/>
          <w:u w:val="single"/>
        </w:rPr>
        <w:t xml:space="preserve">: </w:t>
      </w:r>
    </w:p>
    <w:p w:rsidR="00E304B9" w:rsidRPr="00C46042" w:rsidRDefault="005D3A3B" w:rsidP="00DB5AED">
      <w:pPr>
        <w:spacing w:line="240" w:lineRule="auto"/>
        <w:jc w:val="both"/>
        <w:rPr>
          <w:rFonts w:asciiTheme="minorHAnsi" w:hAnsiTheme="minorHAnsi" w:cs="Arial"/>
        </w:rPr>
      </w:pPr>
      <w:r w:rsidRPr="00C46042">
        <w:rPr>
          <w:rFonts w:asciiTheme="minorHAnsi" w:eastAsiaTheme="minorHAnsi" w:hAnsiTheme="minorHAnsi" w:cs="Arial"/>
        </w:rPr>
        <w:t xml:space="preserve">Fill in the necessary information for the claimant/spouse/ partner/other person/ </w:t>
      </w:r>
      <w:proofErr w:type="gramStart"/>
      <w:r w:rsidRPr="00C46042">
        <w:rPr>
          <w:rFonts w:asciiTheme="minorHAnsi" w:eastAsiaTheme="minorHAnsi" w:hAnsiTheme="minorHAnsi" w:cs="Arial"/>
        </w:rPr>
        <w:t>child(</w:t>
      </w:r>
      <w:proofErr w:type="gramEnd"/>
      <w:r w:rsidRPr="00C46042">
        <w:rPr>
          <w:rFonts w:asciiTheme="minorHAnsi" w:eastAsiaTheme="minorHAnsi" w:hAnsiTheme="minorHAnsi" w:cs="Arial"/>
        </w:rPr>
        <w:t>r</w:t>
      </w:r>
      <w:r w:rsidR="00C46042" w:rsidRPr="00C46042">
        <w:rPr>
          <w:rFonts w:asciiTheme="minorHAnsi" w:eastAsiaTheme="minorHAnsi" w:hAnsiTheme="minorHAnsi" w:cs="Arial"/>
        </w:rPr>
        <w:t xml:space="preserve">en) for the Other Member State. </w:t>
      </w:r>
      <w:r w:rsidR="00C46042" w:rsidRPr="00C46042">
        <w:rPr>
          <w:rFonts w:asciiTheme="minorHAnsi" w:hAnsiTheme="minorHAnsi" w:cs="Arial"/>
        </w:rPr>
        <w:t xml:space="preserve">The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w:t>
      </w:r>
      <w:proofErr w:type="gramStart"/>
      <w:r w:rsidR="00C46042" w:rsidRPr="00C46042">
        <w:rPr>
          <w:rFonts w:asciiTheme="minorHAnsi" w:hAnsiTheme="minorHAnsi" w:cs="Arial"/>
        </w:rPr>
        <w:t>at</w:t>
      </w:r>
      <w:proofErr w:type="gramEnd"/>
      <w:r w:rsidR="00C46042" w:rsidRPr="00C46042">
        <w:rPr>
          <w:rFonts w:asciiTheme="minorHAnsi" w:hAnsiTheme="minorHAnsi" w:cs="Arial"/>
        </w:rPr>
        <w:t xml:space="preserve"> the person’s birth. The person may have had different types of addresses; if he or she has been employed outside of the country of residence, he or she may have had an address of stay e.g. the address in the country he or she was employed in. </w:t>
      </w:r>
      <w:r w:rsidRPr="00C46042">
        <w:rPr>
          <w:rFonts w:asciiTheme="minorHAnsi" w:hAnsiTheme="minorHAnsi" w:cs="Arial"/>
        </w:rPr>
        <w:t>If the entire family is living together and it has been confirmed, there is no need to repeat the address of the person.</w:t>
      </w:r>
      <w:r w:rsidR="00E304B9" w:rsidRPr="00C46042">
        <w:rPr>
          <w:rFonts w:asciiTheme="minorHAnsi" w:hAnsiTheme="minorHAnsi" w:cs="Arial"/>
        </w:rPr>
        <w:br/>
      </w:r>
      <w:r w:rsidR="00B86A97" w:rsidRPr="00C46042">
        <w:rPr>
          <w:rFonts w:asciiTheme="minorHAnsi" w:hAnsiTheme="minorHAnsi"/>
        </w:rPr>
        <w:t>If the request concerns</w:t>
      </w:r>
      <w:r w:rsidR="00E304B9" w:rsidRPr="00C46042">
        <w:rPr>
          <w:rFonts w:asciiTheme="minorHAnsi" w:hAnsiTheme="minorHAnsi"/>
        </w:rPr>
        <w:t xml:space="preserve"> '</w:t>
      </w:r>
      <w:r w:rsidR="00E304B9" w:rsidRPr="00C46042">
        <w:rPr>
          <w:rFonts w:asciiTheme="minorHAnsi" w:hAnsiTheme="minorHAnsi"/>
          <w:u w:val="single"/>
        </w:rPr>
        <w:t>Entitlement to family benefits</w:t>
      </w:r>
      <w:r w:rsidR="00E304B9" w:rsidRPr="00C46042">
        <w:rPr>
          <w:rFonts w:asciiTheme="minorHAnsi" w:hAnsiTheme="minorHAnsi"/>
        </w:rPr>
        <w:t xml:space="preserve">' </w:t>
      </w:r>
      <w:r w:rsidR="00B86A97" w:rsidRPr="00C46042">
        <w:rPr>
          <w:rFonts w:asciiTheme="minorHAnsi" w:hAnsiTheme="minorHAnsi"/>
        </w:rPr>
        <w:t>= Yes, mention the periods of entitlement to family benefits.</w:t>
      </w:r>
    </w:p>
    <w:p w:rsidR="00DB5AED" w:rsidRDefault="00826DE6" w:rsidP="00DB5AED">
      <w:pPr>
        <w:spacing w:after="0" w:line="240" w:lineRule="auto"/>
        <w:jc w:val="both"/>
        <w:rPr>
          <w:rFonts w:asciiTheme="minorHAnsi" w:hAnsiTheme="minorHAnsi" w:cs="Calibri"/>
          <w:u w:val="single"/>
        </w:rPr>
      </w:pPr>
      <w:r w:rsidRPr="00C46042">
        <w:rPr>
          <w:rFonts w:asciiTheme="minorHAnsi" w:hAnsiTheme="minorHAnsi" w:cs="Calibri"/>
          <w:u w:val="single"/>
        </w:rPr>
        <w:t>'Claiming authority' section</w:t>
      </w:r>
      <w:r w:rsidR="00C46042" w:rsidRPr="00C46042">
        <w:rPr>
          <w:rFonts w:asciiTheme="minorHAnsi" w:hAnsiTheme="minorHAnsi" w:cs="Calibri"/>
          <w:u w:val="single"/>
        </w:rPr>
        <w:t xml:space="preserve">: </w:t>
      </w:r>
    </w:p>
    <w:p w:rsidR="00933C1D" w:rsidRPr="00C46042" w:rsidRDefault="00826DE6" w:rsidP="00DB5AED">
      <w:pPr>
        <w:spacing w:after="0" w:line="240" w:lineRule="auto"/>
        <w:jc w:val="both"/>
        <w:rPr>
          <w:rFonts w:asciiTheme="minorHAnsi" w:hAnsiTheme="minorHAnsi"/>
        </w:rPr>
      </w:pPr>
      <w:r w:rsidRPr="00C46042">
        <w:rPr>
          <w:rFonts w:asciiTheme="minorHAnsi" w:hAnsiTheme="minorHAnsi"/>
        </w:rPr>
        <w:t xml:space="preserve">Only complete this section if the </w:t>
      </w:r>
      <w:proofErr w:type="gramStart"/>
      <w:r w:rsidRPr="00C46042">
        <w:rPr>
          <w:rFonts w:asciiTheme="minorHAnsi" w:hAnsiTheme="minorHAnsi"/>
        </w:rPr>
        <w:t>child(</w:t>
      </w:r>
      <w:proofErr w:type="gramEnd"/>
      <w:r w:rsidRPr="00C46042">
        <w:rPr>
          <w:rFonts w:asciiTheme="minorHAnsi" w:hAnsiTheme="minorHAnsi"/>
        </w:rPr>
        <w:t>ren) is(are) in care of an Authority, Organisation or Department which is claiming family benefit.  Please specify the 'Reason for authority claim'.</w:t>
      </w:r>
      <w:r w:rsidR="005D3A3B" w:rsidRPr="00C46042">
        <w:rPr>
          <w:rFonts w:asciiTheme="minorHAnsi" w:hAnsiTheme="minorHAnsi"/>
        </w:rPr>
        <w:br/>
      </w:r>
      <w:bookmarkStart w:id="2" w:name="_GoBack"/>
      <w:bookmarkEnd w:id="2"/>
    </w:p>
    <w:p w:rsidR="000633FF" w:rsidRPr="00C46042" w:rsidRDefault="000633FF" w:rsidP="00DB5AED">
      <w:pPr>
        <w:spacing w:line="240" w:lineRule="auto"/>
        <w:jc w:val="both"/>
        <w:rPr>
          <w:rFonts w:asciiTheme="minorHAnsi" w:hAnsiTheme="minorHAnsi" w:cs="Arial"/>
          <w:lang w:val="en-US"/>
        </w:rPr>
      </w:pPr>
      <w:r w:rsidRPr="00C46042">
        <w:rPr>
          <w:rFonts w:asciiTheme="minorHAnsi" w:hAnsiTheme="minorHAnsi"/>
        </w:rPr>
        <w:t>It is pos</w:t>
      </w:r>
      <w:r w:rsidR="00C4633E" w:rsidRPr="00C46042">
        <w:rPr>
          <w:rFonts w:asciiTheme="minorHAnsi" w:hAnsiTheme="minorHAnsi"/>
        </w:rPr>
        <w:t>sible to add attachments to F005</w:t>
      </w:r>
      <w:r w:rsidRPr="00C46042">
        <w:rPr>
          <w:rFonts w:asciiTheme="minorHAnsi" w:hAnsiTheme="minorHAnsi"/>
        </w:rPr>
        <w:t>.</w:t>
      </w:r>
    </w:p>
    <w:p w:rsidR="00534CB0" w:rsidRPr="00C46042" w:rsidRDefault="000633FF" w:rsidP="00DB5AED">
      <w:pPr>
        <w:spacing w:line="240" w:lineRule="auto"/>
        <w:jc w:val="both"/>
        <w:rPr>
          <w:rFonts w:asciiTheme="minorHAnsi" w:hAnsiTheme="minorHAnsi" w:cs="Arial"/>
        </w:rPr>
      </w:pPr>
      <w:r w:rsidRPr="00C46042">
        <w:rPr>
          <w:rFonts w:asciiTheme="minorHAnsi" w:hAnsiTheme="minorHAnsi" w:cs="Arial"/>
        </w:rPr>
        <w:t>In order to see the content and explanatory notes of the SED F00</w:t>
      </w:r>
      <w:r w:rsidR="00C4633E" w:rsidRPr="00C46042">
        <w:rPr>
          <w:rFonts w:asciiTheme="minorHAnsi" w:hAnsiTheme="minorHAnsi" w:cs="Arial"/>
        </w:rPr>
        <w:t>5</w:t>
      </w:r>
      <w:r w:rsidRPr="00C46042">
        <w:rPr>
          <w:rFonts w:asciiTheme="minorHAnsi" w:hAnsiTheme="minorHAnsi" w:cs="Arial"/>
        </w:rPr>
        <w:t xml:space="preserve"> please click </w:t>
      </w:r>
      <w:hyperlink r:id="rId6" w:history="1">
        <w:r w:rsidRPr="00C46042">
          <w:rPr>
            <w:rStyle w:val="Hyperlink"/>
            <w:rFonts w:asciiTheme="minorHAnsi" w:hAnsiTheme="minorHAnsi" w:cs="Arial"/>
          </w:rPr>
          <w:t>here.</w:t>
        </w:r>
      </w:hyperlink>
    </w:p>
    <w:sectPr w:rsidR="00534CB0" w:rsidRPr="00C460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D18043F"/>
    <w:multiLevelType w:val="hybridMultilevel"/>
    <w:tmpl w:val="175A2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309DA"/>
    <w:rsid w:val="000633FF"/>
    <w:rsid w:val="000A2EA1"/>
    <w:rsid w:val="000F082C"/>
    <w:rsid w:val="000F2A93"/>
    <w:rsid w:val="000F5B4F"/>
    <w:rsid w:val="00116C28"/>
    <w:rsid w:val="00195AA9"/>
    <w:rsid w:val="001E2EE2"/>
    <w:rsid w:val="001F03CA"/>
    <w:rsid w:val="00251C78"/>
    <w:rsid w:val="002C4FC8"/>
    <w:rsid w:val="002D682E"/>
    <w:rsid w:val="00340601"/>
    <w:rsid w:val="003779ED"/>
    <w:rsid w:val="003F32A1"/>
    <w:rsid w:val="004322EA"/>
    <w:rsid w:val="005501D7"/>
    <w:rsid w:val="005D3A3B"/>
    <w:rsid w:val="00600DE4"/>
    <w:rsid w:val="00646756"/>
    <w:rsid w:val="00680D4F"/>
    <w:rsid w:val="006B7E7A"/>
    <w:rsid w:val="006E7ABB"/>
    <w:rsid w:val="006F3509"/>
    <w:rsid w:val="007064C8"/>
    <w:rsid w:val="00763D5F"/>
    <w:rsid w:val="00765BE8"/>
    <w:rsid w:val="00826DE6"/>
    <w:rsid w:val="008432BF"/>
    <w:rsid w:val="0086069E"/>
    <w:rsid w:val="00875866"/>
    <w:rsid w:val="008B2700"/>
    <w:rsid w:val="008B5B53"/>
    <w:rsid w:val="00933C1D"/>
    <w:rsid w:val="00997CF4"/>
    <w:rsid w:val="009D0B01"/>
    <w:rsid w:val="00B32729"/>
    <w:rsid w:val="00B86A97"/>
    <w:rsid w:val="00C46042"/>
    <w:rsid w:val="00C4633E"/>
    <w:rsid w:val="00C65946"/>
    <w:rsid w:val="00C75A00"/>
    <w:rsid w:val="00CF3059"/>
    <w:rsid w:val="00D22E02"/>
    <w:rsid w:val="00D96DC7"/>
    <w:rsid w:val="00DB5AED"/>
    <w:rsid w:val="00DE2146"/>
    <w:rsid w:val="00E304B9"/>
    <w:rsid w:val="00F27C6D"/>
    <w:rsid w:val="00F54B9A"/>
    <w:rsid w:val="00FF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F005_en.ht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163C5660-3DC6-4C41-B741-C01D5EB59450}"/>
</file>

<file path=customXml/itemProps2.xml><?xml version="1.0" encoding="utf-8"?>
<ds:datastoreItem xmlns:ds="http://schemas.openxmlformats.org/officeDocument/2006/customXml" ds:itemID="{47D257E1-5A56-4A70-9499-3BD801C82AB0}"/>
</file>

<file path=customXml/itemProps3.xml><?xml version="1.0" encoding="utf-8"?>
<ds:datastoreItem xmlns:ds="http://schemas.openxmlformats.org/officeDocument/2006/customXml" ds:itemID="{A3FD8C58-1705-47D3-849A-829441B98118}"/>
</file>

<file path=docProps/app.xml><?xml version="1.0" encoding="utf-8"?>
<Properties xmlns="http://schemas.openxmlformats.org/officeDocument/2006/extended-properties" xmlns:vt="http://schemas.openxmlformats.org/officeDocument/2006/docPropsVTypes">
  <Template>Normal.dotm</Template>
  <TotalTime>13</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F005</dc:title>
  <dc:creator>WARSON Heidi (EMPL-EXT)</dc:creator>
  <cp:lastModifiedBy>LELDE CUKURE</cp:lastModifiedBy>
  <cp:revision>9</cp:revision>
  <dcterms:created xsi:type="dcterms:W3CDTF">2017-05-22T14:53:00Z</dcterms:created>
  <dcterms:modified xsi:type="dcterms:W3CDTF">2017-07-10T14:41:00Z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