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E02" w:rsidRPr="00526EA5" w:rsidRDefault="00D22E02" w:rsidP="005A3A21">
      <w:pPr>
        <w:pStyle w:val="Heading2"/>
        <w:spacing w:line="240" w:lineRule="auto"/>
        <w:jc w:val="center"/>
        <w:rPr>
          <w:rFonts w:asciiTheme="minorHAnsi" w:hAnsiTheme="minorHAnsi"/>
          <w:color w:val="auto"/>
          <w:sz w:val="22"/>
          <w:szCs w:val="22"/>
        </w:rPr>
      </w:pPr>
      <w:bookmarkStart w:id="0" w:name="_Toc477783842"/>
      <w:r w:rsidRPr="00526EA5">
        <w:rPr>
          <w:rFonts w:asciiTheme="minorHAnsi" w:hAnsiTheme="minorHAnsi"/>
          <w:color w:val="auto"/>
          <w:sz w:val="22"/>
          <w:szCs w:val="22"/>
        </w:rPr>
        <w:t>SED F0</w:t>
      </w:r>
      <w:r w:rsidR="00C65946" w:rsidRPr="00526EA5">
        <w:rPr>
          <w:rFonts w:asciiTheme="minorHAnsi" w:hAnsiTheme="minorHAnsi"/>
          <w:color w:val="auto"/>
          <w:sz w:val="22"/>
          <w:szCs w:val="22"/>
        </w:rPr>
        <w:t>0</w:t>
      </w:r>
      <w:r w:rsidR="001E2EE2" w:rsidRPr="00526EA5">
        <w:rPr>
          <w:rFonts w:asciiTheme="minorHAnsi" w:hAnsiTheme="minorHAnsi"/>
          <w:color w:val="auto"/>
          <w:sz w:val="22"/>
          <w:szCs w:val="22"/>
        </w:rPr>
        <w:t>4</w:t>
      </w:r>
      <w:r w:rsidRPr="00526EA5">
        <w:rPr>
          <w:rFonts w:asciiTheme="minorHAnsi" w:hAnsiTheme="minorHAnsi"/>
          <w:color w:val="auto"/>
          <w:sz w:val="22"/>
          <w:szCs w:val="22"/>
        </w:rPr>
        <w:t xml:space="preserve"> Request for </w:t>
      </w:r>
      <w:bookmarkEnd w:id="0"/>
      <w:r w:rsidR="001E2EE2" w:rsidRPr="00526EA5">
        <w:rPr>
          <w:rFonts w:asciiTheme="minorHAnsi" w:hAnsiTheme="minorHAnsi"/>
          <w:color w:val="auto"/>
          <w:sz w:val="22"/>
          <w:szCs w:val="22"/>
        </w:rPr>
        <w:t>clarifications</w:t>
      </w:r>
    </w:p>
    <w:p w:rsidR="002C4FC8" w:rsidRPr="00526EA5" w:rsidRDefault="002C4FC8" w:rsidP="005A3A21">
      <w:pPr>
        <w:spacing w:after="0" w:line="240" w:lineRule="auto"/>
        <w:rPr>
          <w:rFonts w:asciiTheme="minorHAnsi" w:hAnsiTheme="minorHAnsi"/>
        </w:rPr>
      </w:pPr>
      <w:bookmarkStart w:id="1" w:name="_Toc400707706"/>
    </w:p>
    <w:p w:rsidR="005A3A21" w:rsidRDefault="000633FF" w:rsidP="005A3A21">
      <w:pPr>
        <w:spacing w:after="0" w:line="240" w:lineRule="auto"/>
        <w:jc w:val="both"/>
        <w:rPr>
          <w:rFonts w:asciiTheme="minorHAnsi" w:hAnsiTheme="minorHAnsi" w:cs="Arial"/>
        </w:rPr>
      </w:pPr>
      <w:r w:rsidRPr="00526EA5">
        <w:rPr>
          <w:rFonts w:asciiTheme="minorHAnsi" w:hAnsiTheme="minorHAnsi" w:cs="Arial"/>
        </w:rPr>
        <w:t>The SED F00</w:t>
      </w:r>
      <w:r w:rsidR="001E2EE2" w:rsidRPr="00526EA5">
        <w:rPr>
          <w:rFonts w:asciiTheme="minorHAnsi" w:hAnsiTheme="minorHAnsi" w:cs="Arial"/>
        </w:rPr>
        <w:t>4</w:t>
      </w:r>
      <w:r w:rsidRPr="00526EA5">
        <w:rPr>
          <w:rFonts w:asciiTheme="minorHAnsi" w:hAnsiTheme="minorHAnsi" w:cs="Arial"/>
        </w:rPr>
        <w:t xml:space="preserve"> </w:t>
      </w:r>
      <w:r w:rsidR="001E2EE2" w:rsidRPr="00526EA5">
        <w:rPr>
          <w:rFonts w:asciiTheme="minorHAnsi" w:hAnsiTheme="minorHAnsi" w:cs="Arial"/>
        </w:rPr>
        <w:t>i</w:t>
      </w:r>
      <w:r w:rsidR="003F32A1" w:rsidRPr="00526EA5">
        <w:rPr>
          <w:rFonts w:asciiTheme="minorHAnsi" w:hAnsiTheme="minorHAnsi" w:cs="Arial"/>
        </w:rPr>
        <w:t xml:space="preserve">s </w:t>
      </w:r>
      <w:r w:rsidRPr="00526EA5">
        <w:rPr>
          <w:rFonts w:asciiTheme="minorHAnsi" w:hAnsiTheme="minorHAnsi" w:cs="Arial"/>
        </w:rPr>
        <w:t xml:space="preserve">used by </w:t>
      </w:r>
      <w:r w:rsidR="001E2EE2" w:rsidRPr="00526EA5">
        <w:rPr>
          <w:rFonts w:asciiTheme="minorHAnsi" w:hAnsiTheme="minorHAnsi" w:cs="Arial"/>
        </w:rPr>
        <w:t xml:space="preserve">both </w:t>
      </w:r>
      <w:r w:rsidRPr="00526EA5">
        <w:rPr>
          <w:rFonts w:asciiTheme="minorHAnsi" w:hAnsiTheme="minorHAnsi" w:cs="Arial"/>
        </w:rPr>
        <w:t xml:space="preserve">Case Owner </w:t>
      </w:r>
      <w:r w:rsidR="001E2EE2" w:rsidRPr="00526EA5">
        <w:rPr>
          <w:rFonts w:asciiTheme="minorHAnsi" w:hAnsiTheme="minorHAnsi" w:cs="Arial"/>
        </w:rPr>
        <w:t xml:space="preserve">and Counterparty together with SED F005 as a </w:t>
      </w:r>
      <w:r w:rsidR="00526EA5" w:rsidRPr="00526EA5">
        <w:rPr>
          <w:rFonts w:asciiTheme="minorHAnsi" w:hAnsiTheme="minorHAnsi" w:cs="Arial"/>
        </w:rPr>
        <w:t>R</w:t>
      </w:r>
      <w:r w:rsidR="001E2EE2" w:rsidRPr="00526EA5">
        <w:rPr>
          <w:rFonts w:asciiTheme="minorHAnsi" w:hAnsiTheme="minorHAnsi" w:cs="Arial"/>
        </w:rPr>
        <w:t>equest/Reply for clarification. This pair of SEDs is optional and can be used in different situations when there is a need for clarification, verification or the need for further information.</w:t>
      </w:r>
    </w:p>
    <w:p w:rsidR="005A3A21" w:rsidRDefault="001E2EE2" w:rsidP="005A3A21">
      <w:pPr>
        <w:spacing w:before="120" w:after="0" w:line="240" w:lineRule="auto"/>
        <w:jc w:val="both"/>
        <w:rPr>
          <w:rFonts w:asciiTheme="minorHAnsi" w:hAnsiTheme="minorHAnsi"/>
        </w:rPr>
      </w:pPr>
      <w:r w:rsidRPr="00526EA5">
        <w:rPr>
          <w:rFonts w:asciiTheme="minorHAnsi" w:hAnsiTheme="minorHAnsi"/>
        </w:rPr>
        <w:t>The basic situation, however, is when a Member State is unsure if it agrees with the decision on competence which it has received from the other Member State e.g. with SED F001 or SED F002.</w:t>
      </w:r>
    </w:p>
    <w:p w:rsidR="005A3A21" w:rsidRDefault="001E2EE2" w:rsidP="005A3A21">
      <w:pPr>
        <w:spacing w:before="120" w:after="120" w:line="240" w:lineRule="auto"/>
        <w:jc w:val="both"/>
        <w:rPr>
          <w:rFonts w:asciiTheme="minorHAnsi" w:hAnsiTheme="minorHAnsi"/>
        </w:rPr>
      </w:pPr>
      <w:r w:rsidRPr="00526EA5">
        <w:rPr>
          <w:rFonts w:asciiTheme="minorHAnsi" w:hAnsiTheme="minorHAnsi"/>
        </w:rPr>
        <w:t xml:space="preserve">The communication with the help of SEDs F004 and F005 can also be carried out after notification of a disagreement of a provisional decision, for communication after decision or in the case of a disagreement after negotiation with </w:t>
      </w:r>
      <w:r w:rsidR="00526EA5" w:rsidRPr="00526EA5">
        <w:rPr>
          <w:rFonts w:asciiTheme="minorHAnsi" w:hAnsiTheme="minorHAnsi"/>
        </w:rPr>
        <w:t xml:space="preserve">SED </w:t>
      </w:r>
      <w:r w:rsidRPr="00526EA5">
        <w:rPr>
          <w:rFonts w:asciiTheme="minorHAnsi" w:hAnsiTheme="minorHAnsi"/>
        </w:rPr>
        <w:t>F002.</w:t>
      </w:r>
    </w:p>
    <w:p w:rsidR="000633FF" w:rsidRPr="00526EA5" w:rsidRDefault="001E2EE2" w:rsidP="005A3A21">
      <w:pPr>
        <w:spacing w:after="120" w:line="240" w:lineRule="auto"/>
        <w:jc w:val="both"/>
        <w:rPr>
          <w:rFonts w:asciiTheme="minorHAnsi" w:hAnsiTheme="minorHAnsi"/>
        </w:rPr>
      </w:pPr>
      <w:r w:rsidRPr="00526EA5">
        <w:rPr>
          <w:rFonts w:asciiTheme="minorHAnsi" w:hAnsiTheme="minorHAnsi"/>
        </w:rPr>
        <w:t xml:space="preserve">Please note that when </w:t>
      </w:r>
      <w:r w:rsidR="00526EA5" w:rsidRPr="00526EA5">
        <w:rPr>
          <w:rFonts w:asciiTheme="minorHAnsi" w:hAnsiTheme="minorHAnsi"/>
        </w:rPr>
        <w:t xml:space="preserve">SED </w:t>
      </w:r>
      <w:r w:rsidRPr="00526EA5">
        <w:rPr>
          <w:rFonts w:asciiTheme="minorHAnsi" w:hAnsiTheme="minorHAnsi"/>
        </w:rPr>
        <w:t>F004 is used for obtaining further information about the grounds for the provisional decision, the communication has to take place within a two months´ time obtaining limit.</w:t>
      </w:r>
    </w:p>
    <w:p w:rsidR="000633FF" w:rsidRPr="00526EA5" w:rsidRDefault="000633FF" w:rsidP="005A3A21">
      <w:pPr>
        <w:spacing w:after="120" w:line="240" w:lineRule="auto"/>
        <w:jc w:val="both"/>
        <w:rPr>
          <w:rFonts w:asciiTheme="minorHAnsi" w:hAnsiTheme="minorHAnsi" w:cs="Calibri"/>
        </w:rPr>
      </w:pPr>
      <w:r w:rsidRPr="00526EA5">
        <w:rPr>
          <w:rFonts w:asciiTheme="minorHAnsi" w:hAnsiTheme="minorHAnsi" w:cs="Calibri"/>
        </w:rPr>
        <w:t>In every case, you need to provide information on the '</w:t>
      </w:r>
      <w:r w:rsidRPr="00526EA5">
        <w:rPr>
          <w:rFonts w:asciiTheme="minorHAnsi" w:hAnsiTheme="minorHAnsi" w:cs="Calibri"/>
          <w:u w:val="single"/>
        </w:rPr>
        <w:t>Claimant</w:t>
      </w:r>
      <w:r w:rsidRPr="00526EA5">
        <w:rPr>
          <w:rFonts w:asciiTheme="minorHAnsi" w:hAnsiTheme="minorHAnsi" w:cs="Calibri"/>
        </w:rPr>
        <w:t>' and '</w:t>
      </w:r>
      <w:r w:rsidRPr="00526EA5">
        <w:rPr>
          <w:rFonts w:asciiTheme="minorHAnsi" w:hAnsiTheme="minorHAnsi" w:cs="Calibri"/>
          <w:u w:val="single"/>
        </w:rPr>
        <w:t xml:space="preserve">Information on </w:t>
      </w:r>
      <w:proofErr w:type="gramStart"/>
      <w:r w:rsidRPr="00526EA5">
        <w:rPr>
          <w:rFonts w:asciiTheme="minorHAnsi" w:hAnsiTheme="minorHAnsi" w:cs="Calibri"/>
          <w:u w:val="single"/>
        </w:rPr>
        <w:t>child(</w:t>
      </w:r>
      <w:proofErr w:type="gramEnd"/>
      <w:r w:rsidRPr="00526EA5">
        <w:rPr>
          <w:rFonts w:asciiTheme="minorHAnsi" w:hAnsiTheme="minorHAnsi" w:cs="Calibri"/>
          <w:u w:val="single"/>
        </w:rPr>
        <w:t>ren)</w:t>
      </w:r>
      <w:r w:rsidR="000F2A93" w:rsidRPr="00526EA5">
        <w:rPr>
          <w:rFonts w:asciiTheme="minorHAnsi" w:hAnsiTheme="minorHAnsi" w:cs="Calibri"/>
        </w:rPr>
        <w:t>'</w:t>
      </w:r>
      <w:r w:rsidR="001E2EE2" w:rsidRPr="00526EA5">
        <w:rPr>
          <w:rFonts w:asciiTheme="minorHAnsi" w:hAnsiTheme="minorHAnsi" w:cs="Calibri"/>
        </w:rPr>
        <w:t>.</w:t>
      </w:r>
    </w:p>
    <w:p w:rsidR="005A3A21" w:rsidRDefault="00195AA9" w:rsidP="005A3A21">
      <w:pPr>
        <w:spacing w:after="0" w:line="240" w:lineRule="auto"/>
        <w:jc w:val="both"/>
        <w:rPr>
          <w:rFonts w:asciiTheme="minorHAnsi" w:hAnsiTheme="minorHAnsi" w:cs="Calibri"/>
          <w:u w:val="single"/>
        </w:rPr>
      </w:pPr>
      <w:r w:rsidRPr="00526EA5">
        <w:rPr>
          <w:rFonts w:asciiTheme="minorHAnsi" w:hAnsiTheme="minorHAnsi" w:cs="Calibri"/>
          <w:u w:val="single"/>
        </w:rPr>
        <w:t>'</w:t>
      </w:r>
      <w:r w:rsidR="001E2EE2" w:rsidRPr="00526EA5">
        <w:rPr>
          <w:rFonts w:asciiTheme="minorHAnsi" w:hAnsiTheme="minorHAnsi" w:cs="Calibri"/>
          <w:u w:val="single"/>
        </w:rPr>
        <w:t>Clarify the grounds for your decision</w:t>
      </w:r>
      <w:r w:rsidRPr="00526EA5">
        <w:rPr>
          <w:rFonts w:asciiTheme="minorHAnsi" w:hAnsiTheme="minorHAnsi" w:cs="Calibri"/>
          <w:u w:val="single"/>
        </w:rPr>
        <w:t>' section</w:t>
      </w:r>
      <w:r w:rsidR="00526EA5" w:rsidRPr="00526EA5">
        <w:rPr>
          <w:rFonts w:asciiTheme="minorHAnsi" w:hAnsiTheme="minorHAnsi" w:cs="Calibri"/>
          <w:u w:val="single"/>
        </w:rPr>
        <w:t xml:space="preserve">: </w:t>
      </w:r>
    </w:p>
    <w:bookmarkEnd w:id="1"/>
    <w:p w:rsidR="00765BE8" w:rsidRPr="005A3A21" w:rsidRDefault="00526EA5" w:rsidP="005A3A21">
      <w:pPr>
        <w:spacing w:after="120" w:line="240" w:lineRule="auto"/>
        <w:jc w:val="both"/>
        <w:rPr>
          <w:rFonts w:asciiTheme="minorHAnsi" w:hAnsiTheme="minorHAnsi" w:cs="Calibri"/>
          <w:u w:val="single"/>
        </w:rPr>
      </w:pPr>
      <w:r w:rsidRPr="00526EA5">
        <w:rPr>
          <w:rFonts w:asciiTheme="minorHAnsi" w:hAnsiTheme="minorHAnsi"/>
        </w:rPr>
        <w:t>You f</w:t>
      </w:r>
      <w:r w:rsidR="001E2EE2" w:rsidRPr="00526EA5">
        <w:rPr>
          <w:rFonts w:asciiTheme="minorHAnsi" w:hAnsiTheme="minorHAnsi"/>
        </w:rPr>
        <w:t xml:space="preserve">ill in the </w:t>
      </w:r>
      <w:r w:rsidR="005D3A3B" w:rsidRPr="00526EA5">
        <w:rPr>
          <w:rFonts w:asciiTheme="minorHAnsi" w:hAnsiTheme="minorHAnsi"/>
        </w:rPr>
        <w:t xml:space="preserve">'Type of decision' and </w:t>
      </w:r>
      <w:r w:rsidR="001E2EE2" w:rsidRPr="00526EA5">
        <w:rPr>
          <w:rFonts w:asciiTheme="minorHAnsi" w:hAnsiTheme="minorHAnsi"/>
        </w:rPr>
        <w:t xml:space="preserve">the </w:t>
      </w:r>
      <w:r w:rsidR="005D3A3B" w:rsidRPr="00526EA5">
        <w:rPr>
          <w:rFonts w:asciiTheme="minorHAnsi" w:hAnsiTheme="minorHAnsi"/>
        </w:rPr>
        <w:t xml:space="preserve">'Date of your decision'. </w:t>
      </w:r>
      <w:r w:rsidR="001E2EE2" w:rsidRPr="00526EA5">
        <w:rPr>
          <w:rFonts w:asciiTheme="minorHAnsi" w:hAnsiTheme="minorHAnsi"/>
        </w:rPr>
        <w:t xml:space="preserve"> Specify the </w:t>
      </w:r>
      <w:r w:rsidR="005D3A3B" w:rsidRPr="00526EA5">
        <w:rPr>
          <w:rFonts w:asciiTheme="minorHAnsi" w:hAnsiTheme="minorHAnsi"/>
        </w:rPr>
        <w:t>'Grounds o</w:t>
      </w:r>
      <w:r w:rsidR="00553075" w:rsidRPr="00526EA5">
        <w:rPr>
          <w:rFonts w:asciiTheme="minorHAnsi" w:hAnsiTheme="minorHAnsi"/>
        </w:rPr>
        <w:t>f</w:t>
      </w:r>
      <w:r w:rsidR="005D3A3B" w:rsidRPr="00526EA5">
        <w:rPr>
          <w:rFonts w:asciiTheme="minorHAnsi" w:hAnsiTheme="minorHAnsi"/>
        </w:rPr>
        <w:t xml:space="preserve"> disagreement' by indicating the relevant option, and when needed specify 'Additional grounds for disagreement'.</w:t>
      </w:r>
    </w:p>
    <w:p w:rsidR="005A3A21" w:rsidRDefault="005D3A3B" w:rsidP="005A3A21">
      <w:pPr>
        <w:spacing w:after="0" w:line="240" w:lineRule="auto"/>
        <w:jc w:val="both"/>
        <w:rPr>
          <w:rFonts w:asciiTheme="minorHAnsi" w:hAnsiTheme="minorHAnsi" w:cs="Calibri"/>
          <w:u w:val="single"/>
        </w:rPr>
      </w:pPr>
      <w:r w:rsidRPr="00526EA5">
        <w:rPr>
          <w:rFonts w:asciiTheme="minorHAnsi" w:hAnsiTheme="minorHAnsi" w:cs="Calibri"/>
          <w:u w:val="single"/>
        </w:rPr>
        <w:t xml:space="preserve">'Claimant', </w:t>
      </w:r>
      <w:r w:rsidR="000A2EA1" w:rsidRPr="00526EA5">
        <w:rPr>
          <w:rFonts w:asciiTheme="minorHAnsi" w:hAnsiTheme="minorHAnsi" w:cs="Calibri"/>
          <w:u w:val="single"/>
        </w:rPr>
        <w:t>'Information on spouse or partner'</w:t>
      </w:r>
      <w:r w:rsidR="00826DE6" w:rsidRPr="00526EA5">
        <w:rPr>
          <w:rFonts w:asciiTheme="minorHAnsi" w:hAnsiTheme="minorHAnsi" w:cs="Calibri"/>
          <w:u w:val="single"/>
        </w:rPr>
        <w:t>,</w:t>
      </w:r>
      <w:r w:rsidR="000A2EA1" w:rsidRPr="00526EA5">
        <w:rPr>
          <w:rFonts w:asciiTheme="minorHAnsi" w:hAnsiTheme="minorHAnsi" w:cs="Calibri"/>
          <w:u w:val="single"/>
        </w:rPr>
        <w:t xml:space="preserve"> 'Information on other person'</w:t>
      </w:r>
      <w:r w:rsidR="00826DE6" w:rsidRPr="00526EA5">
        <w:rPr>
          <w:rFonts w:asciiTheme="minorHAnsi" w:hAnsiTheme="minorHAnsi" w:cs="Calibri"/>
          <w:u w:val="single"/>
        </w:rPr>
        <w:t xml:space="preserve">, and 'Information on </w:t>
      </w:r>
      <w:proofErr w:type="gramStart"/>
      <w:r w:rsidR="00826DE6" w:rsidRPr="00526EA5">
        <w:rPr>
          <w:rFonts w:asciiTheme="minorHAnsi" w:hAnsiTheme="minorHAnsi" w:cs="Calibri"/>
          <w:u w:val="single"/>
        </w:rPr>
        <w:t>child(</w:t>
      </w:r>
      <w:proofErr w:type="gramEnd"/>
      <w:r w:rsidR="00826DE6" w:rsidRPr="00526EA5">
        <w:rPr>
          <w:rFonts w:asciiTheme="minorHAnsi" w:hAnsiTheme="minorHAnsi" w:cs="Calibri"/>
          <w:u w:val="single"/>
        </w:rPr>
        <w:t>ren)'</w:t>
      </w:r>
      <w:r w:rsidR="000A2EA1" w:rsidRPr="00526EA5">
        <w:rPr>
          <w:rFonts w:asciiTheme="minorHAnsi" w:hAnsiTheme="minorHAnsi" w:cs="Calibri"/>
          <w:u w:val="single"/>
        </w:rPr>
        <w:t xml:space="preserve"> sections</w:t>
      </w:r>
      <w:r w:rsidR="00526EA5" w:rsidRPr="00526EA5">
        <w:rPr>
          <w:rFonts w:asciiTheme="minorHAnsi" w:hAnsiTheme="minorHAnsi" w:cs="Calibri"/>
          <w:u w:val="single"/>
        </w:rPr>
        <w:t xml:space="preserve">: </w:t>
      </w:r>
    </w:p>
    <w:p w:rsidR="00E304B9" w:rsidRPr="00526EA5" w:rsidRDefault="00526EA5" w:rsidP="005A3A21">
      <w:pPr>
        <w:spacing w:after="120" w:line="240" w:lineRule="auto"/>
        <w:jc w:val="both"/>
        <w:rPr>
          <w:rFonts w:asciiTheme="minorHAnsi" w:hAnsiTheme="minorHAnsi" w:cs="Arial"/>
        </w:rPr>
      </w:pPr>
      <w:r w:rsidRPr="00526EA5">
        <w:rPr>
          <w:rFonts w:asciiTheme="minorHAnsi" w:eastAsiaTheme="minorHAnsi" w:hAnsiTheme="minorHAnsi" w:cs="Arial"/>
        </w:rPr>
        <w:t xml:space="preserve">You complete </w:t>
      </w:r>
      <w:r w:rsidR="005D3A3B" w:rsidRPr="00526EA5">
        <w:rPr>
          <w:rFonts w:asciiTheme="minorHAnsi" w:eastAsiaTheme="minorHAnsi" w:hAnsiTheme="minorHAnsi" w:cs="Arial"/>
        </w:rPr>
        <w:t xml:space="preserve">the necessary information for the claimant/spouse/ partner/other person/ </w:t>
      </w:r>
      <w:proofErr w:type="gramStart"/>
      <w:r w:rsidR="005D3A3B" w:rsidRPr="00526EA5">
        <w:rPr>
          <w:rFonts w:asciiTheme="minorHAnsi" w:eastAsiaTheme="minorHAnsi" w:hAnsiTheme="minorHAnsi" w:cs="Arial"/>
        </w:rPr>
        <w:t>child(</w:t>
      </w:r>
      <w:proofErr w:type="gramEnd"/>
      <w:r w:rsidR="005D3A3B" w:rsidRPr="00526EA5">
        <w:rPr>
          <w:rFonts w:asciiTheme="minorHAnsi" w:eastAsiaTheme="minorHAnsi" w:hAnsiTheme="minorHAnsi" w:cs="Arial"/>
        </w:rPr>
        <w:t xml:space="preserve">ren) for the Other Member State. </w:t>
      </w:r>
      <w:r w:rsidRPr="00526EA5">
        <w:rPr>
          <w:rFonts w:asciiTheme="minorHAnsi" w:hAnsiTheme="minorHAnsi" w:cs="Arial"/>
        </w:rPr>
        <w:t xml:space="preserve">The town of birth is necessary for several Member States to identify the person without PIN. Therefore, the town of birth is a mandatory field if the person is not identified with PIN. If the town of birth is not known, explicitly write "unknown" in that field. If the person's family name at birth is different from the father's or mother's family name, then mention the father's or mother's family name at the person’s birth. The person may have had different types of addresses; if he or she has been employed outside of the country of residence, he or she may have had an address of stay e.g. the address in the country he or she was employed in. </w:t>
      </w:r>
      <w:r w:rsidR="00940B64" w:rsidRPr="00526EA5">
        <w:rPr>
          <w:rFonts w:asciiTheme="minorHAnsi" w:hAnsiTheme="minorHAnsi" w:cs="Arial"/>
        </w:rPr>
        <w:t xml:space="preserve">If the entire family is living together and it has been confirmed, there is no need to repeat the address of the person.  </w:t>
      </w:r>
      <w:r w:rsidR="00784232" w:rsidRPr="00526EA5">
        <w:rPr>
          <w:rFonts w:asciiTheme="minorHAnsi" w:hAnsiTheme="minorHAnsi" w:cs="Arial"/>
        </w:rPr>
        <w:br/>
      </w:r>
      <w:r w:rsidR="00E304B9" w:rsidRPr="00526EA5">
        <w:rPr>
          <w:rFonts w:asciiTheme="minorHAnsi" w:hAnsiTheme="minorHAnsi"/>
        </w:rPr>
        <w:t>State for the person whether there is '</w:t>
      </w:r>
      <w:r w:rsidR="00E304B9" w:rsidRPr="00526EA5">
        <w:rPr>
          <w:rFonts w:asciiTheme="minorHAnsi" w:hAnsiTheme="minorHAnsi"/>
          <w:u w:val="single"/>
        </w:rPr>
        <w:t>Entitlement to family benefits</w:t>
      </w:r>
      <w:r w:rsidR="00E304B9" w:rsidRPr="00526EA5">
        <w:rPr>
          <w:rFonts w:asciiTheme="minorHAnsi" w:hAnsiTheme="minorHAnsi"/>
        </w:rPr>
        <w:t>' or not in your Member State and mention (if available) the dates of entitlement. If the person is not covered by social security in the sending Member State for 'Other reason', please explain the reason for the non-entitlement.</w:t>
      </w:r>
    </w:p>
    <w:p w:rsidR="005A3A21" w:rsidRDefault="00826DE6" w:rsidP="005A3A21">
      <w:pPr>
        <w:spacing w:after="0" w:line="240" w:lineRule="auto"/>
        <w:rPr>
          <w:rFonts w:asciiTheme="minorHAnsi" w:hAnsiTheme="minorHAnsi" w:cs="Calibri"/>
          <w:u w:val="single"/>
        </w:rPr>
      </w:pPr>
      <w:r w:rsidRPr="00526EA5">
        <w:rPr>
          <w:rFonts w:asciiTheme="minorHAnsi" w:hAnsiTheme="minorHAnsi" w:cs="Calibri"/>
          <w:u w:val="single"/>
        </w:rPr>
        <w:t>'Claiming authority' section</w:t>
      </w:r>
      <w:r w:rsidR="00526EA5" w:rsidRPr="00526EA5">
        <w:rPr>
          <w:rFonts w:asciiTheme="minorHAnsi" w:hAnsiTheme="minorHAnsi" w:cs="Calibri"/>
          <w:u w:val="single"/>
        </w:rPr>
        <w:t xml:space="preserve">: </w:t>
      </w:r>
      <w:bookmarkStart w:id="2" w:name="_GoBack"/>
      <w:bookmarkEnd w:id="2"/>
    </w:p>
    <w:p w:rsidR="00933C1D" w:rsidRPr="00526EA5" w:rsidRDefault="00826DE6" w:rsidP="005A3A21">
      <w:pPr>
        <w:spacing w:after="0" w:line="240" w:lineRule="auto"/>
        <w:rPr>
          <w:rFonts w:asciiTheme="minorHAnsi" w:hAnsiTheme="minorHAnsi"/>
        </w:rPr>
      </w:pPr>
      <w:r w:rsidRPr="00526EA5">
        <w:rPr>
          <w:rFonts w:asciiTheme="minorHAnsi" w:hAnsiTheme="minorHAnsi"/>
        </w:rPr>
        <w:t xml:space="preserve">Only complete this section if the </w:t>
      </w:r>
      <w:proofErr w:type="gramStart"/>
      <w:r w:rsidRPr="00526EA5">
        <w:rPr>
          <w:rFonts w:asciiTheme="minorHAnsi" w:hAnsiTheme="minorHAnsi"/>
        </w:rPr>
        <w:t>child(</w:t>
      </w:r>
      <w:proofErr w:type="gramEnd"/>
      <w:r w:rsidRPr="00526EA5">
        <w:rPr>
          <w:rFonts w:asciiTheme="minorHAnsi" w:hAnsiTheme="minorHAnsi"/>
        </w:rPr>
        <w:t>ren) is(are) in care of an Authority, Organisation or Department which is claiming family benefit.  Please specify the 'Reason for authority claim'.</w:t>
      </w:r>
      <w:r w:rsidR="005D3A3B" w:rsidRPr="00526EA5">
        <w:rPr>
          <w:rFonts w:asciiTheme="minorHAnsi" w:hAnsiTheme="minorHAnsi"/>
        </w:rPr>
        <w:br/>
      </w:r>
    </w:p>
    <w:p w:rsidR="000633FF" w:rsidRPr="00526EA5" w:rsidRDefault="000633FF" w:rsidP="005A3A21">
      <w:pPr>
        <w:spacing w:line="240" w:lineRule="auto"/>
        <w:jc w:val="both"/>
        <w:rPr>
          <w:rFonts w:asciiTheme="minorHAnsi" w:hAnsiTheme="minorHAnsi" w:cs="Arial"/>
          <w:lang w:val="en-US"/>
        </w:rPr>
      </w:pPr>
      <w:r w:rsidRPr="00526EA5">
        <w:rPr>
          <w:rFonts w:asciiTheme="minorHAnsi" w:hAnsiTheme="minorHAnsi"/>
        </w:rPr>
        <w:t>It is pos</w:t>
      </w:r>
      <w:r w:rsidR="00E304B9" w:rsidRPr="00526EA5">
        <w:rPr>
          <w:rFonts w:asciiTheme="minorHAnsi" w:hAnsiTheme="minorHAnsi"/>
        </w:rPr>
        <w:t>sible to add attachments to F004</w:t>
      </w:r>
      <w:r w:rsidRPr="00526EA5">
        <w:rPr>
          <w:rFonts w:asciiTheme="minorHAnsi" w:hAnsiTheme="minorHAnsi"/>
        </w:rPr>
        <w:t>.</w:t>
      </w:r>
    </w:p>
    <w:p w:rsidR="00534CB0" w:rsidRPr="00526EA5" w:rsidRDefault="000633FF" w:rsidP="005A3A21">
      <w:pPr>
        <w:spacing w:line="240" w:lineRule="auto"/>
        <w:jc w:val="both"/>
        <w:rPr>
          <w:rFonts w:asciiTheme="minorHAnsi" w:hAnsiTheme="minorHAnsi" w:cs="Arial"/>
        </w:rPr>
      </w:pPr>
      <w:r w:rsidRPr="00526EA5">
        <w:rPr>
          <w:rFonts w:asciiTheme="minorHAnsi" w:hAnsiTheme="minorHAnsi" w:cs="Arial"/>
        </w:rPr>
        <w:t>In order to see the content and explanatory notes of the SED F00</w:t>
      </w:r>
      <w:r w:rsidR="00E304B9" w:rsidRPr="00526EA5">
        <w:rPr>
          <w:rFonts w:asciiTheme="minorHAnsi" w:hAnsiTheme="minorHAnsi" w:cs="Arial"/>
        </w:rPr>
        <w:t>4</w:t>
      </w:r>
      <w:r w:rsidRPr="00526EA5">
        <w:rPr>
          <w:rFonts w:asciiTheme="minorHAnsi" w:hAnsiTheme="minorHAnsi" w:cs="Arial"/>
        </w:rPr>
        <w:t xml:space="preserve"> please click </w:t>
      </w:r>
      <w:hyperlink r:id="rId6" w:history="1">
        <w:r w:rsidRPr="00526EA5">
          <w:rPr>
            <w:rStyle w:val="Hyperlink"/>
            <w:rFonts w:asciiTheme="minorHAnsi" w:hAnsiTheme="minorHAnsi" w:cs="Arial"/>
          </w:rPr>
          <w:t>here.</w:t>
        </w:r>
      </w:hyperlink>
    </w:p>
    <w:sectPr w:rsidR="00534CB0" w:rsidRPr="00526E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840C19"/>
    <w:multiLevelType w:val="hybridMultilevel"/>
    <w:tmpl w:val="02003792"/>
    <w:lvl w:ilvl="0" w:tplc="3AAAEBBE">
      <w:numFmt w:val="bullet"/>
      <w:lvlText w:val="•"/>
      <w:lvlJc w:val="left"/>
      <w:pPr>
        <w:ind w:left="1080" w:hanging="720"/>
      </w:pPr>
      <w:rPr>
        <w:rFonts w:ascii="Calibri" w:eastAsiaTheme="minorHAnsi" w:hAnsi="Calibri" w:cstheme="minorBidi"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277C78"/>
    <w:multiLevelType w:val="hybridMultilevel"/>
    <w:tmpl w:val="CEE4AA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3D18043F"/>
    <w:multiLevelType w:val="hybridMultilevel"/>
    <w:tmpl w:val="175A2E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68D50FF3"/>
    <w:multiLevelType w:val="hybridMultilevel"/>
    <w:tmpl w:val="2048E6FC"/>
    <w:lvl w:ilvl="0" w:tplc="8EE46CF6">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22E02"/>
    <w:rsid w:val="000309DA"/>
    <w:rsid w:val="000633FF"/>
    <w:rsid w:val="00064635"/>
    <w:rsid w:val="000A2EA1"/>
    <w:rsid w:val="000F2A93"/>
    <w:rsid w:val="000F5B4F"/>
    <w:rsid w:val="00116C28"/>
    <w:rsid w:val="00195AA9"/>
    <w:rsid w:val="001E2EE2"/>
    <w:rsid w:val="001F03CA"/>
    <w:rsid w:val="00251C78"/>
    <w:rsid w:val="002C4FC8"/>
    <w:rsid w:val="002D682E"/>
    <w:rsid w:val="00340601"/>
    <w:rsid w:val="003779ED"/>
    <w:rsid w:val="003F32A1"/>
    <w:rsid w:val="004322EA"/>
    <w:rsid w:val="004D055C"/>
    <w:rsid w:val="00526EA5"/>
    <w:rsid w:val="005501D7"/>
    <w:rsid w:val="00553075"/>
    <w:rsid w:val="005A3A21"/>
    <w:rsid w:val="005D3A3B"/>
    <w:rsid w:val="00600DE4"/>
    <w:rsid w:val="00646756"/>
    <w:rsid w:val="00680D4F"/>
    <w:rsid w:val="006B7E7A"/>
    <w:rsid w:val="006E7ABB"/>
    <w:rsid w:val="006F3509"/>
    <w:rsid w:val="007064C8"/>
    <w:rsid w:val="00763D5F"/>
    <w:rsid w:val="00765BE8"/>
    <w:rsid w:val="00784232"/>
    <w:rsid w:val="00826DE6"/>
    <w:rsid w:val="008432BF"/>
    <w:rsid w:val="00875866"/>
    <w:rsid w:val="008B2700"/>
    <w:rsid w:val="008B5B53"/>
    <w:rsid w:val="00933C1D"/>
    <w:rsid w:val="00940B64"/>
    <w:rsid w:val="00997CF4"/>
    <w:rsid w:val="00B32729"/>
    <w:rsid w:val="00C65946"/>
    <w:rsid w:val="00C75A00"/>
    <w:rsid w:val="00CF3059"/>
    <w:rsid w:val="00D22E02"/>
    <w:rsid w:val="00D96DC7"/>
    <w:rsid w:val="00DE2146"/>
    <w:rsid w:val="00E304B9"/>
    <w:rsid w:val="00F27C6D"/>
    <w:rsid w:val="00F54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F004_en.htm"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0C5021E-BCCB-45D1-AB25-0FF3C0E6E596}"/>
</file>

<file path=customXml/itemProps2.xml><?xml version="1.0" encoding="utf-8"?>
<ds:datastoreItem xmlns:ds="http://schemas.openxmlformats.org/officeDocument/2006/customXml" ds:itemID="{0FB6B98E-198B-45E9-8934-4C315F9EDD58}"/>
</file>

<file path=customXml/itemProps3.xml><?xml version="1.0" encoding="utf-8"?>
<ds:datastoreItem xmlns:ds="http://schemas.openxmlformats.org/officeDocument/2006/customXml" ds:itemID="{64D31B50-F0D1-4810-B3DB-12FAB0A6F110}"/>
</file>

<file path=docProps/app.xml><?xml version="1.0" encoding="utf-8"?>
<Properties xmlns="http://schemas.openxmlformats.org/officeDocument/2006/extended-properties" xmlns:vt="http://schemas.openxmlformats.org/officeDocument/2006/docPropsVTypes">
  <Template>Normal.dotm</Template>
  <TotalTime>30</TotalTime>
  <Pages>1</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F004</dc:title>
  <dc:creator>WARSON Heidi (EMPL-EXT)</dc:creator>
  <cp:lastModifiedBy>LELDE CUKURE</cp:lastModifiedBy>
  <cp:revision>10</cp:revision>
  <dcterms:created xsi:type="dcterms:W3CDTF">2017-05-22T14:21:00Z</dcterms:created>
  <dcterms:modified xsi:type="dcterms:W3CDTF">2017-07-10T14:40:00Z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