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B47" w:rsidRPr="00AF1A83" w:rsidRDefault="00734CFE" w:rsidP="00AF1A83">
      <w:pPr>
        <w:jc w:val="center"/>
        <w:rPr>
          <w:b/>
        </w:rPr>
      </w:pPr>
      <w:r>
        <w:rPr>
          <w:b/>
        </w:rPr>
        <w:t>Horizontale Subprozesse</w:t>
      </w: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AF1A83" w:rsidRDefault="00AF1A83" w:rsidP="00AF1A83">
      <w:pPr>
        <w:jc w:val="center"/>
      </w:pPr>
    </w:p>
    <w:p w:rsidR="00AF1A83" w:rsidRPr="001D4842" w:rsidRDefault="00AF1A83" w:rsidP="00AF1A83">
      <w:pPr>
        <w:keepNext/>
        <w:keepLines/>
        <w:spacing w:after="120"/>
        <w:jc w:val="both"/>
        <w:rPr>
          <w:rFonts w:ascii="Calibri" w:eastAsia="Calibri" w:hAnsi="Calibri"/>
        </w:rPr>
      </w:pPr>
      <w:r>
        <w:t xml:space="preserve">Im horizontalen Subprozesssektor gibt es 11 Subprozesse </w:t>
      </w:r>
      <w:r>
        <w:rPr>
          <w:rFonts w:ascii="Calibri" w:hAnsi="Calibri"/>
        </w:rPr>
        <w:t xml:space="preserve">für die Aktivitäten in Verbindung mit dem jeweiligen Geschäftsvorgang-Hauptprozess zum Austausch elektronischer Dokumente. </w:t>
      </w:r>
      <w:r>
        <w:rPr>
          <w:rFonts w:ascii="Calibri" w:hAnsi="Calibri"/>
        </w:rPr>
        <w:t xml:space="preserve">Die 11 Subprozesse sind: </w:t>
      </w:r>
    </w:p>
    <w:p w:rsidR="009835E5" w:rsidRPr="00734CFE" w:rsidRDefault="006E0E40" w:rsidP="009835E5">
      <w:pPr>
        <w:pStyle w:val="Listenabsatz"/>
        <w:numPr>
          <w:ilvl w:val="0"/>
          <w:numId w:val="1"/>
        </w:numPr>
        <w:jc w:val="both"/>
      </w:pPr>
      <w:hyperlink r:id="rId7">
        <w:r>
          <w:rPr>
            <w:rStyle w:val="Hyperlink"/>
            <w:rFonts w:ascii="Calibri" w:hAnsi="Calibri"/>
          </w:rPr>
          <w:t xml:space="preserve">H_BUC_01_Subprozess: </w:t>
        </w:r>
        <w:r>
          <w:rPr>
            <w:rStyle w:val="Hyperlink"/>
            <w:rFonts w:ascii="Calibri" w:hAnsi="Calibri"/>
          </w:rPr>
          <w:t>Ad-hoc-Informationsaustausch</w:t>
        </w:r>
      </w:hyperlink>
    </w:p>
    <w:p w:rsidR="00734CFE" w:rsidRPr="00734CFE" w:rsidRDefault="006E0E40" w:rsidP="009835E5">
      <w:pPr>
        <w:pStyle w:val="Listenabsatz"/>
        <w:numPr>
          <w:ilvl w:val="0"/>
          <w:numId w:val="1"/>
        </w:numPr>
        <w:jc w:val="both"/>
      </w:pPr>
      <w:hyperlink r:id="rId8">
        <w:r>
          <w:rPr>
            <w:rStyle w:val="Hyperlink"/>
            <w:rFonts w:ascii="Calibri" w:hAnsi="Calibri"/>
          </w:rPr>
          <w:t xml:space="preserve">H_BUC_02_Subprozess: </w:t>
        </w:r>
        <w:r>
          <w:rPr>
            <w:rStyle w:val="Hyperlink"/>
            <w:rFonts w:ascii="Calibri" w:hAnsi="Calibri"/>
          </w:rPr>
          <w:t>Wohnort ermitteln</w:t>
        </w:r>
      </w:hyperlink>
    </w:p>
    <w:p w:rsidR="00734CFE" w:rsidRPr="00734CFE" w:rsidRDefault="006E0E40" w:rsidP="009835E5">
      <w:pPr>
        <w:pStyle w:val="Listenabsatz"/>
        <w:numPr>
          <w:ilvl w:val="0"/>
          <w:numId w:val="1"/>
        </w:numPr>
        <w:jc w:val="both"/>
      </w:pPr>
      <w:hyperlink r:id="rId9">
        <w:r>
          <w:rPr>
            <w:rStyle w:val="Hyperlink"/>
            <w:rFonts w:ascii="Calibri" w:hAnsi="Calibri"/>
          </w:rPr>
          <w:t xml:space="preserve">H_BUC_03a_Subprozess: </w:t>
        </w:r>
        <w:r>
          <w:rPr>
            <w:rStyle w:val="Hyperlink"/>
            <w:rFonts w:ascii="Calibri" w:hAnsi="Calibri"/>
          </w:rPr>
          <w:t>Änderung der anwendbaren Gesetzgebung, Meldung</w:t>
        </w:r>
      </w:hyperlink>
    </w:p>
    <w:p w:rsidR="00734CFE" w:rsidRPr="00734CFE" w:rsidRDefault="00734CFE" w:rsidP="009835E5">
      <w:pPr>
        <w:pStyle w:val="Listenabsatz"/>
        <w:numPr>
          <w:ilvl w:val="0"/>
          <w:numId w:val="1"/>
        </w:numPr>
        <w:jc w:val="both"/>
      </w:pPr>
      <w:hyperlink r:id="rId10">
        <w:r>
          <w:rPr>
            <w:rStyle w:val="Hyperlink"/>
            <w:rFonts w:ascii="Calibri" w:hAnsi="Calibri"/>
          </w:rPr>
          <w:t xml:space="preserve">H_BUC_03b_Subprozess: </w:t>
        </w:r>
        <w:r>
          <w:rPr>
            <w:rStyle w:val="Hyperlink"/>
            <w:rFonts w:ascii="Calibri" w:hAnsi="Calibri"/>
          </w:rPr>
          <w:t>Änderung der anwendbaren Gesetzgebung – Informationsanforderung</w:t>
        </w:r>
      </w:hyperlink>
    </w:p>
    <w:p w:rsidR="00734CFE" w:rsidRPr="00734CFE" w:rsidRDefault="006E0E40" w:rsidP="009835E5">
      <w:pPr>
        <w:pStyle w:val="Listenabsatz"/>
        <w:numPr>
          <w:ilvl w:val="0"/>
          <w:numId w:val="1"/>
        </w:numPr>
        <w:jc w:val="both"/>
      </w:pPr>
      <w:hyperlink r:id="rId11">
        <w:r>
          <w:rPr>
            <w:rStyle w:val="Hyperlink"/>
            <w:rFonts w:ascii="Calibri" w:hAnsi="Calibri"/>
          </w:rPr>
          <w:t xml:space="preserve">H_BUC_04_Subprozess: </w:t>
        </w:r>
        <w:r>
          <w:rPr>
            <w:rStyle w:val="Hyperlink"/>
            <w:rFonts w:ascii="Calibri" w:hAnsi="Calibri"/>
          </w:rPr>
          <w:t>Erstattung von Kosten der Verwaltungskontrolle oder medizinischer Informationen</w:t>
        </w:r>
      </w:hyperlink>
    </w:p>
    <w:p w:rsidR="00734CFE" w:rsidRPr="00734CFE" w:rsidRDefault="006E0E40" w:rsidP="009835E5">
      <w:pPr>
        <w:pStyle w:val="Listenabsatz"/>
        <w:numPr>
          <w:ilvl w:val="0"/>
          <w:numId w:val="1"/>
        </w:numPr>
        <w:jc w:val="both"/>
      </w:pPr>
      <w:hyperlink r:id="rId12">
        <w:r>
          <w:rPr>
            <w:rStyle w:val="Hyperlink"/>
            <w:rFonts w:ascii="Calibri" w:hAnsi="Calibri"/>
          </w:rPr>
          <w:t xml:space="preserve">H_BUC_05_Subprozess: </w:t>
        </w:r>
        <w:r>
          <w:rPr>
            <w:rStyle w:val="Hyperlink"/>
            <w:rFonts w:ascii="Calibri" w:hAnsi="Calibri"/>
          </w:rPr>
          <w:t>Austausch von persönlichen Identifikationsnummern</w:t>
        </w:r>
      </w:hyperlink>
    </w:p>
    <w:p w:rsidR="00734CFE" w:rsidRPr="00734CFE" w:rsidRDefault="006E0E40" w:rsidP="009835E5">
      <w:pPr>
        <w:pStyle w:val="Listenabsatz"/>
        <w:numPr>
          <w:ilvl w:val="0"/>
          <w:numId w:val="1"/>
        </w:numPr>
        <w:jc w:val="both"/>
      </w:pPr>
      <w:hyperlink r:id="rId13">
        <w:r>
          <w:rPr>
            <w:rStyle w:val="Hyperlink"/>
            <w:rFonts w:ascii="Calibri" w:hAnsi="Calibri"/>
          </w:rPr>
          <w:t xml:space="preserve">H_BUC_06_Subprozess: </w:t>
        </w:r>
        <w:r>
          <w:rPr>
            <w:rStyle w:val="Hyperlink"/>
            <w:rFonts w:ascii="Calibri" w:hAnsi="Calibri"/>
          </w:rPr>
          <w:t>Übermittlung von Anträgen / Dokumenten / Informationen</w:t>
        </w:r>
      </w:hyperlink>
    </w:p>
    <w:p w:rsidR="00734CFE" w:rsidRPr="00734CFE" w:rsidRDefault="006E0E40" w:rsidP="009835E5">
      <w:pPr>
        <w:pStyle w:val="Listenabsatz"/>
        <w:numPr>
          <w:ilvl w:val="0"/>
          <w:numId w:val="1"/>
        </w:numPr>
        <w:jc w:val="both"/>
      </w:pPr>
      <w:hyperlink r:id="rId14">
        <w:r>
          <w:rPr>
            <w:rStyle w:val="Hyperlink"/>
            <w:rFonts w:ascii="Calibri" w:hAnsi="Calibri"/>
          </w:rPr>
          <w:t xml:space="preserve">H_BUC_07_Subprozess: </w:t>
        </w:r>
        <w:r>
          <w:rPr>
            <w:rStyle w:val="Hyperlink"/>
            <w:rFonts w:ascii="Calibri" w:hAnsi="Calibri"/>
          </w:rPr>
          <w:t>Meldung eines Todesfalls</w:t>
        </w:r>
      </w:hyperlink>
    </w:p>
    <w:p w:rsidR="00734CFE" w:rsidRPr="00734CFE" w:rsidRDefault="006E0E40" w:rsidP="009835E5">
      <w:pPr>
        <w:pStyle w:val="Listenabsatz"/>
        <w:numPr>
          <w:ilvl w:val="0"/>
          <w:numId w:val="1"/>
        </w:numPr>
        <w:jc w:val="both"/>
      </w:pPr>
      <w:hyperlink r:id="rId15">
        <w:r>
          <w:rPr>
            <w:rStyle w:val="Hyperlink"/>
            <w:rFonts w:ascii="Calibri" w:hAnsi="Calibri"/>
          </w:rPr>
          <w:t xml:space="preserve">H_BUC_08_Subprozess: </w:t>
        </w:r>
        <w:r>
          <w:rPr>
            <w:rStyle w:val="Hyperlink"/>
            <w:rFonts w:ascii="Calibri" w:hAnsi="Calibri"/>
          </w:rPr>
          <w:t>Medizinische Informationen</w:t>
        </w:r>
      </w:hyperlink>
    </w:p>
    <w:p w:rsidR="00734CFE" w:rsidRPr="00734CFE" w:rsidRDefault="006E0E40" w:rsidP="009835E5">
      <w:pPr>
        <w:pStyle w:val="Listenabsatz"/>
        <w:numPr>
          <w:ilvl w:val="0"/>
          <w:numId w:val="1"/>
        </w:numPr>
        <w:jc w:val="both"/>
      </w:pPr>
      <w:hyperlink r:id="rId16">
        <w:r>
          <w:rPr>
            <w:rStyle w:val="Hyperlink"/>
            <w:rFonts w:ascii="Calibri" w:hAnsi="Calibri"/>
          </w:rPr>
          <w:t xml:space="preserve">H_BUC_09_Subprozess: </w:t>
        </w:r>
        <w:r>
          <w:rPr>
            <w:rStyle w:val="Hyperlink"/>
            <w:rFonts w:ascii="Calibri" w:hAnsi="Calibri"/>
          </w:rPr>
          <w:t>Benachrichtigung über medizinische Informationen</w:t>
        </w:r>
      </w:hyperlink>
    </w:p>
    <w:p w:rsidR="00734CFE" w:rsidRPr="00734CFE" w:rsidRDefault="006E0E40" w:rsidP="009835E5">
      <w:pPr>
        <w:pStyle w:val="Listenabsatz"/>
        <w:numPr>
          <w:ilvl w:val="0"/>
          <w:numId w:val="1"/>
        </w:numPr>
        <w:jc w:val="both"/>
      </w:pPr>
      <w:hyperlink r:id="rId17">
        <w:r>
          <w:rPr>
            <w:rStyle w:val="Hyperlink"/>
            <w:rFonts w:ascii="Calibri" w:hAnsi="Calibri"/>
          </w:rPr>
          <w:t xml:space="preserve">H_BUC_10_Subprozess: </w:t>
        </w:r>
        <w:r>
          <w:rPr>
            <w:rStyle w:val="Hyperlink"/>
            <w:rFonts w:ascii="Calibri" w:hAnsi="Calibri"/>
          </w:rPr>
          <w:t>Verwaltungskontrolle</w:t>
        </w:r>
      </w:hyperlink>
    </w:p>
    <w:sectP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734CFE" w:rsidRPr="00734CF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>
</w:comments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separator" w:id="-1">
    <w:p w:rsidR="00167F07" w:rsidRDefault="00167F07" w:rsidP="00167F07">
      <w:pPr>
        <w:spacing w:after="0" w:line="240" w:lineRule="auto"/>
      </w:pPr>
      <w:r>
        <w:separator/>
      </w:r>
    </w:p>
  </w:endnote>
  <w:end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continuationSeparator" w:id="0">
    <w:p w:rsidR="00167F07" w:rsidRDefault="00167F07" w:rsidP="00167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F07" w:rsidRDefault="00167F07">
    <w:pPr>
      <w:pStyle w:val="Fuzeile"/>
    </w:pPr>
    <w:bookmarkStart w:id="0" w:name="_GoBack"/>
    <w:bookmarkEnd w:id="0"/>
  </w:p>
</w:ftr>
</file>

<file path=word/footer2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F07" w:rsidRDefault="00167F07">
    <w:pPr>
      <w:pStyle w:val="Fuzeile"/>
    </w:pPr>
  </w:p>
</w:ftr>
</file>

<file path=word/footer3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F07" w:rsidRDefault="00167F07">
    <w:pPr>
      <w:pStyle w:val="Fuzeile"/>
    </w:pPr>
  </w:p>
</w:ftr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separator" w:id="-1">
    <w:p w:rsidR="00167F07" w:rsidRDefault="00167F07" w:rsidP="00167F07">
      <w:pPr>
        <w:spacing w:after="0" w:line="240" w:lineRule="auto"/>
      </w:pPr>
      <w:r>
        <w:separator/>
      </w:r>
    </w:p>
  </w:footnote>
  <w:foot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continuationSeparator" w:id="0">
    <w:p w:rsidR="00167F07" w:rsidRDefault="00167F07" w:rsidP="00167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F07" w:rsidRDefault="00167F07">
    <w:pPr>
      <w:pStyle w:val="Kopfzeile"/>
    </w:pPr>
  </w:p>
</w:hdr>
</file>

<file path=word/header2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F07" w:rsidRDefault="00167F07">
    <w:pPr>
      <w:pStyle w:val="Kopfzeile"/>
    </w:pPr>
  </w:p>
</w:hdr>
</file>

<file path=word/header3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F07" w:rsidRDefault="00167F0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442B6"/>
    <w:multiLevelType w:val="hybridMultilevel"/>
    <w:tmpl w:val="018C9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W_DocType" w:val="NORMAL"/>
  </w:docVars>
  <w:rsids>
    <w:rsidRoot w:val="00241E97"/>
    <w:rsid w:val="00015022"/>
    <w:rsid w:val="0012089A"/>
    <w:rsid w:val="00167F07"/>
    <w:rsid w:val="00186B70"/>
    <w:rsid w:val="001A5FA2"/>
    <w:rsid w:val="00241E97"/>
    <w:rsid w:val="002A5556"/>
    <w:rsid w:val="00496997"/>
    <w:rsid w:val="005D3302"/>
    <w:rsid w:val="006D02BF"/>
    <w:rsid w:val="00734CFE"/>
    <w:rsid w:val="00756A80"/>
    <w:rsid w:val="007E7C53"/>
    <w:rsid w:val="00914B14"/>
    <w:rsid w:val="009835E5"/>
    <w:rsid w:val="00A4731D"/>
    <w:rsid w:val="00AF1A83"/>
    <w:rsid w:val="00B47A8A"/>
    <w:rsid w:val="00E0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EE131569-03D8-4089-9851-07E2BF358878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 xmlns:w15="http://schemas.microsoft.com/office/word/2012/wordml" xmlns:w16se="http://schemas.microsoft.com/office/word/2015/wordml/symex">
    <w:rPrDefault>
      <w:rPr>
        <w:rFonts w:asciiTheme="minorHAnsi" w:eastAsiaTheme="minorHAnsi" w:hAnsiTheme="minorHAnsi" w:cstheme="minorBidi"/>
        <w:sz w:val="22"/>
        <w:szCs w:val="22"/>
        <w:lang w:val="de-CH" w:eastAsia="de-CH" w:bidi="de-CH"/>
      </w:rPr>
    </w:rPrDefault>
    <w:pPrDefault>
      <w:pPr>
        <w:spacing w:after="200" w:line="276" w:lineRule="auto"/>
      </w:pPr>
    </w:pPrDefault>
  </w:docDefaults>
  <w:latentStyles xmlns:w15="http://schemas.microsoft.com/office/word/2012/wordml" xmlns:w16se="http://schemas.microsoft.com/office/word/2015/wordml/symex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xmlns:w15="http://schemas.microsoft.com/office/word/2012/wordml" xmlns:w16se="http://schemas.microsoft.com/office/word/2015/wordml/symex" w:type="paragraph" w:default="1" w:styleId="Standard">
    <w:name w:val="Normal"/>
    <w:qFormat/>
  </w:style>
  <w:style xmlns:w15="http://schemas.microsoft.com/office/word/2012/wordml" xmlns:w16se="http://schemas.microsoft.com/office/word/2015/wordml/symex" w:type="character" w:default="1" w:styleId="Absatz-Standardschriftart">
    <w:name w:val="Default Paragraph Font"/>
    <w:uiPriority w:val="1"/>
    <w:semiHidden/>
    <w:unhideWhenUsed/>
  </w:style>
  <w:style xmlns:w15="http://schemas.microsoft.com/office/word/2012/wordml" xmlns:w16se="http://schemas.microsoft.com/office/word/2015/wordml/symex"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5="http://schemas.microsoft.com/office/word/2012/wordml" xmlns:w16se="http://schemas.microsoft.com/office/word/2015/wordml/symex" w:type="numbering" w:default="1" w:styleId="KeineListe">
    <w:name w:val="No List"/>
    <w:uiPriority w:val="99"/>
    <w:semiHidden/>
    <w:unhideWhenUsed/>
  </w:style>
  <w:style xmlns:w15="http://schemas.microsoft.com/office/word/2012/wordml" xmlns:w16se="http://schemas.microsoft.com/office/word/2015/wordml/symex" w:type="paragraph" w:styleId="Listenabsatz">
    <w:name w:val="List Paragraph"/>
    <w:basedOn w:val="Standard"/>
    <w:uiPriority w:val="34"/>
    <w:qFormat/>
    <w:rsid w:val="00AF1A83"/>
    <w:pPr>
      <w:ind w:left="720"/>
      <w:contextualSpacing/>
    </w:pPr>
  </w:style>
  <w:style xmlns:w15="http://schemas.microsoft.com/office/word/2012/wordml" xmlns:w16se="http://schemas.microsoft.com/office/word/2015/wordml/symex" w:type="character" w:styleId="Hyperlink">
    <w:name w:val="Hyperlink"/>
    <w:basedOn w:val="Absatz-Standardschriftart"/>
    <w:uiPriority w:val="99"/>
    <w:unhideWhenUsed/>
    <w:rsid w:val="002A5556"/>
    <w:rPr>
      <w:color w:val="0000FF" w:themeColor="hyperlink"/>
      <w:u w:val="single"/>
    </w:rPr>
  </w:style>
  <w:style xmlns:w15="http://schemas.microsoft.com/office/word/2012/wordml" xmlns:w16se="http://schemas.microsoft.com/office/word/2015/wordml/symex" w:type="character" w:styleId="BesuchterLink">
    <w:name w:val="FollowedHyperlink"/>
    <w:basedOn w:val="Absatz-Standardschriftart"/>
    <w:uiPriority w:val="99"/>
    <w:semiHidden/>
    <w:unhideWhenUsed/>
    <w:rsid w:val="00914B14"/>
    <w:rPr>
      <w:color w:val="800080" w:themeColor="followedHyperlink"/>
      <w:u w:val="single"/>
    </w:rPr>
  </w:style>
  <w:style xmlns:w15="http://schemas.microsoft.com/office/word/2012/wordml" xmlns:w16se="http://schemas.microsoft.com/office/word/2015/wordml/symex" w:type="paragraph" w:styleId="Kopfzeile">
    <w:name w:val="header"/>
    <w:basedOn w:val="Standard"/>
    <w:link w:val="KopfzeileZchn"/>
    <w:uiPriority w:val="99"/>
    <w:unhideWhenUsed/>
    <w:rsid w:val="00167F07"/>
    <w:pPr>
      <w:tabs>
        <w:tab w:val="center" w:pos="4536"/>
        <w:tab w:val="right" w:pos="9072"/>
      </w:tabs>
      <w:spacing w:after="0" w:line="240" w:lineRule="auto"/>
    </w:pPr>
  </w:style>
  <w:style xmlns:w15="http://schemas.microsoft.com/office/word/2012/wordml" xmlns:w16se="http://schemas.microsoft.com/office/word/2015/wordml/symex" w:type="character" w:customStyle="1" w:styleId="KopfzeileZchn">
    <w:name w:val="Kopfzeile Zchn"/>
    <w:basedOn w:val="Absatz-Standardschriftart"/>
    <w:link w:val="Kopfzeile"/>
    <w:uiPriority w:val="99"/>
    <w:rsid w:val="00167F07"/>
  </w:style>
  <w:style xmlns:w15="http://schemas.microsoft.com/office/word/2012/wordml" xmlns:w16se="http://schemas.microsoft.com/office/word/2015/wordml/symex" w:type="paragraph" w:styleId="Fuzeile">
    <w:name w:val="footer"/>
    <w:basedOn w:val="Standard"/>
    <w:link w:val="FuzeileZchn"/>
    <w:uiPriority w:val="99"/>
    <w:unhideWhenUsed/>
    <w:rsid w:val="00167F07"/>
    <w:pPr>
      <w:tabs>
        <w:tab w:val="center" w:pos="4536"/>
        <w:tab w:val="right" w:pos="9072"/>
      </w:tabs>
      <w:spacing w:after="0" w:line="240" w:lineRule="auto"/>
    </w:pPr>
  </w:style>
  <w:style xmlns:w15="http://schemas.microsoft.com/office/word/2012/wordml" xmlns:w16se="http://schemas.microsoft.com/office/word/2015/wordml/symex" w:type="character" w:customStyle="1" w:styleId="FuzeileZchn">
    <w:name w:val="Fußzeile Zchn"/>
    <w:basedOn w:val="Absatz-Standardschriftart"/>
    <w:link w:val="Fuzeile"/>
    <w:uiPriority w:val="99"/>
    <w:rsid w:val="00167F07"/>
  </w:style>
  <w:style xmlns:w15="http://schemas.microsoft.com/office/word/2012/wordml" xmlns:w16se="http://schemas.microsoft.com/office/word/2015/wordml/symex"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xmlns:w15="http://schemas.microsoft.com/office/word/2012/wordml" xmlns:w16se="http://schemas.microsoft.com/office/word/2015/wordml/symex"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H_BUC_02_Subprocess.docx" TargetMode="External"/><Relationship Id="rId13" Type="http://schemas.openxmlformats.org/officeDocument/2006/relationships/hyperlink" Target="../H_BUC_06_Subprocess.docx" TargetMode="External"/><Relationship Id="rId18" Type="http://schemas.openxmlformats.org/officeDocument/2006/relationships/header" Target="header1.xml"/><Relationship Id="rId26" Type="http://schemas.openxmlformats.org/officeDocument/2006/relationships/comments" Target="comments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../H_BUC_01_Subprocess.docx" TargetMode="External"/><Relationship Id="rId12" Type="http://schemas.openxmlformats.org/officeDocument/2006/relationships/hyperlink" Target="../H_BUC_05_Subprocess.docx" TargetMode="External"/><Relationship Id="rId17" Type="http://schemas.openxmlformats.org/officeDocument/2006/relationships/hyperlink" Target="../H_BUC_10_Subprocess.doc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../H_BUC_09_Subprocess.docx" TargetMode="External"/><Relationship Id="rId20" Type="http://schemas.openxmlformats.org/officeDocument/2006/relationships/footer" Target="footer1.xml"/><Relationship Id="rId29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../H_BUC_04_Subprocess.docx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../H_BUC_08_Subprocess.docx" TargetMode="External"/><Relationship Id="rId23" Type="http://schemas.openxmlformats.org/officeDocument/2006/relationships/footer" Target="footer3.xml"/><Relationship Id="rId28" Type="http://schemas.openxmlformats.org/officeDocument/2006/relationships/customXml" Target="../customXml/item2.xml"/><Relationship Id="rId10" Type="http://schemas.openxmlformats.org/officeDocument/2006/relationships/hyperlink" Target="../H_BUC_03b_Subprocess.docx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../H_BUC_03a_Subprocess.docx" TargetMode="External"/><Relationship Id="rId14" Type="http://schemas.openxmlformats.org/officeDocument/2006/relationships/hyperlink" Target="../H_BUC_07_Subprocess.docx" TargetMode="External"/><Relationship Id="rId22" Type="http://schemas.openxmlformats.org/officeDocument/2006/relationships/header" Target="header3.xml"/><Relationship Id="rId2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1FFCA896-545B-4CAF-B57A-5663D4986FEB}"/>
</file>

<file path=customXml/itemProps2.xml><?xml version="1.0" encoding="utf-8"?>
<ds:datastoreItem xmlns:ds="http://schemas.openxmlformats.org/officeDocument/2006/customXml" ds:itemID="{E31823A7-1C0A-4450-ACAF-A0A81E8F1BBE}"/>
</file>

<file path=customXml/itemProps3.xml><?xml version="1.0" encoding="utf-8"?>
<ds:datastoreItem xmlns:ds="http://schemas.openxmlformats.org/officeDocument/2006/customXml" ds:itemID="{D4163D42-C65B-4446-8750-6D12C7630D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1158</Characters>
  <Application>Microsoft Office Word</Application>
  <DocSecurity>0</DocSecurity>
  <Lines>24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sd_190120_INT_Horizontal_Subprocess_Overview_DE</dc:title>
  <dc:creator>LELDE CUKURE</dc:creator>
  <cp:lastModifiedBy>Pomilio-Busato Nadia BSV</cp:lastModifiedBy>
  <cp:revision>2</cp:revision>
  <dcterms:created xsi:type="dcterms:W3CDTF">2019-02-05T07:21:00Z</dcterms:created>
  <dcterms:modified xsi:type="dcterms:W3CDTF">2019-02-05T07:21:00Z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