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2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164C9" w:rsidRPr="005E67F1" w14:paraId="1C0276FB" w14:textId="77777777" w:rsidTr="00B164C9">
        <w:tc>
          <w:tcPr>
            <w:tcW w:w="10065" w:type="dxa"/>
            <w:shd w:val="clear" w:color="auto" w:fill="BFBFBF"/>
          </w:tcPr>
          <w:p w14:paraId="1C73A80B" w14:textId="77777777" w:rsidR="00B164C9" w:rsidRPr="00B164C9" w:rsidRDefault="00B164C9" w:rsidP="00B164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melde ich eine Änderung der anwendbaren Gesetzgebung?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164C9" w:rsidRPr="005E67F1" w14:paraId="4CE1207F" w14:textId="77777777" w:rsidTr="0077040A">
        <w:tc>
          <w:tcPr>
            <w:tcW w:w="10065" w:type="dxa"/>
          </w:tcPr>
          <w:p w14:paraId="259B2B84" w14:textId="77777777" w:rsidR="00B164C9" w:rsidRPr="00B164C9" w:rsidRDefault="00B164C9" w:rsidP="00B164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H_BUC_03a_Subprozess: </w:t>
            </w:r>
            <w:r>
              <w:rPr>
                <w:rFonts w:ascii="Calibri" w:hAnsi="Calibri"/>
                <w:b/>
              </w:rPr>
              <w:t>Änderung der anwendbaren Gesetzgebung, Meldung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164C9" w:rsidRPr="00E256D2" w14:paraId="02D6340C" w14:textId="77777777" w:rsidTr="0077040A">
        <w:tc>
          <w:tcPr>
            <w:tcW w:w="10065" w:type="dxa"/>
          </w:tcPr>
          <w:p w14:paraId="73A89528" w14:textId="76C97E56" w:rsidR="00B164C9" w:rsidRDefault="004D22EB" w:rsidP="00B164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Mit dem horizontalen Subprozess «Änderung der anwendbaren Gesetzgebung, Meldung» werden Änderungen der anwendbaren Gesetzgebung gemäss Artikel 20 (2) der Durchführungsverordnung (EG) Nr. 987/2009 innerhalb eines bestehenden sektoriellen Falls gemeldet. </w:t>
            </w:r>
            <w:r>
              <w:rPr>
                <w:rFonts w:ascii="Calibri" w:hAnsi="Calibri"/>
              </w:rPr>
              <w:t xml:space="preserve">Der Träger des früheren Mitgliedstaats wird über das Datum informiert, an dem die für die versicherte Person geltende neue Gesetzgebung des Mitgliedstaats in Kraft getreten ist. 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5F4639" w14:textId="77777777" w:rsidR="00E41499" w:rsidRPr="00B164C9" w:rsidRDefault="00E41499" w:rsidP="00B164C9">
            <w:pPr>
              <w:jc w:val="both"/>
              <w:rPr>
                <w:rFonts w:ascii="Calibri" w:eastAsia="Calibri" w:hAnsi="Calibri" w:cs="Calibri"/>
              </w:rPr>
            </w:pPr>
          </w:p>
          <w:p w14:paraId="231A159C" w14:textId="77777777" w:rsidR="00E41499" w:rsidRDefault="00E41499" w:rsidP="00E41499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  <w:r>
              <w:tab/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7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1843"/>
              <w:gridCol w:w="1559"/>
            </w:tblGrid>
            <w:tr w:rsidR="00E41499" w:rsidRPr="002373E1" w14:paraId="52E2A673" w14:textId="77777777" w:rsidTr="00F05691">
              <w:trPr>
                <w:trHeight w:val="359"/>
              </w:trPr>
              <w:tc>
                <w:tcPr>
                  <w:tcW w:w="4566" w:type="dxa"/>
                  <w:vMerge w:val="restart"/>
                  <w:shd w:val="clear" w:color="auto" w:fill="auto"/>
                  <w:vAlign w:val="center"/>
                </w:tcPr>
                <w:p w14:paraId="258E83B5" w14:textId="77777777" w:rsidR="00E41499" w:rsidRPr="00E41499" w:rsidRDefault="00E41499" w:rsidP="000832D5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402" w:type="dxa"/>
                  <w:gridSpan w:val="2"/>
                  <w:shd w:val="clear" w:color="auto" w:fill="2E74B5" w:themeFill="accent1" w:themeFillShade="BF"/>
                  <w:vAlign w:val="center"/>
                </w:tcPr>
                <w:p w14:paraId="675F6CED" w14:textId="06786626" w:rsidR="00E41499" w:rsidRPr="00E41499" w:rsidRDefault="00E41499" w:rsidP="000832D5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>Durchführungsverordnung Nr. 987/2009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1499" w:rsidRPr="002373E1" w14:paraId="00300A43" w14:textId="77777777" w:rsidTr="00F05691">
              <w:trPr>
                <w:trHeight w:val="359"/>
              </w:trPr>
              <w:tc>
                <w:tcPr>
                  <w:tcW w:w="4566" w:type="dxa"/>
                  <w:vMerge/>
                  <w:shd w:val="clear" w:color="auto" w:fill="auto"/>
                </w:tcPr>
                <w:p w14:paraId="5C186843" w14:textId="77777777" w:rsidR="00E41499" w:rsidRPr="00E41499" w:rsidRDefault="00E41499" w:rsidP="000832D5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43" w:type="dxa"/>
                  <w:shd w:val="clear" w:color="auto" w:fill="2E74B5" w:themeFill="accent1" w:themeFillShade="BF"/>
                  <w:vAlign w:val="center"/>
                </w:tcPr>
                <w:p w14:paraId="2F64AE0E" w14:textId="77777777" w:rsidR="00E41499" w:rsidRPr="00E41499" w:rsidRDefault="00E41499" w:rsidP="000832D5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 xml:space="preserve">20 (2) 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shd w:val="clear" w:color="auto" w:fill="2E74B5" w:themeFill="accent1" w:themeFillShade="BF"/>
                </w:tcPr>
                <w:p w14:paraId="44760F26" w14:textId="77777777" w:rsidR="00E41499" w:rsidRPr="00E41499" w:rsidRDefault="00E41499" w:rsidP="000832D5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>2(2)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1499" w:rsidRPr="002373E1" w14:paraId="3BA1E3C5" w14:textId="77777777" w:rsidTr="00F05691">
              <w:tc>
                <w:tcPr>
                  <w:tcW w:w="4566" w:type="dxa"/>
                  <w:shd w:val="clear" w:color="auto" w:fill="auto"/>
                </w:tcPr>
                <w:p w14:paraId="4E065D91" w14:textId="57DC4DD2" w:rsidR="00E41499" w:rsidRPr="00EF4D5C" w:rsidRDefault="00E8153E" w:rsidP="00C762DE">
                  <w:pPr>
                    <w:pStyle w:val="Aufzhlungszeichen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H010 Mitteilung über die Änderung der anwendbaren Gesetzgebung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843" w:type="dxa"/>
                  <w:shd w:val="clear" w:color="auto" w:fill="auto"/>
                </w:tcPr>
                <w:p w14:paraId="65406A7A" w14:textId="77777777" w:rsidR="00E41499" w:rsidRPr="00E41499" w:rsidRDefault="00E41499" w:rsidP="000832D5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/>
                    </w:rPr>
                  </w:pPr>
                  <w:r w:rsidRPr="00E41499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shd w:val="clear" w:color="auto" w:fill="auto"/>
                </w:tcPr>
                <w:p w14:paraId="7341BAA3" w14:textId="77777777" w:rsidR="00E41499" w:rsidRPr="00E41499" w:rsidRDefault="00E41499" w:rsidP="000832D5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/>
                    </w:rPr>
                  </w:pPr>
                  <w:r w:rsidRPr="00E41499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4BFA0A" w14:textId="77777777" w:rsidR="00B21EEF" w:rsidRDefault="00B21EEF" w:rsidP="00D732B5">
            <w:pPr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</w:p>
          <w:p w14:paraId="4E830014" w14:textId="012A43F8" w:rsidR="00E41499" w:rsidRDefault="00E41499" w:rsidP="00E4149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H_BUC_03a_Subprozess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7387"/>
            </w:tblGrid>
            <w:tr w:rsidR="00B21EEF" w:rsidRPr="00592DC9" w14:paraId="53EE6B56" w14:textId="77777777" w:rsidTr="00B21EEF">
              <w:tc>
                <w:tcPr>
                  <w:tcW w:w="2014" w:type="dxa"/>
                  <w:shd w:val="clear" w:color="auto" w:fill="C6D9F1"/>
                </w:tcPr>
                <w:p w14:paraId="4F57AB3E" w14:textId="77777777" w:rsidR="00B21EEF" w:rsidRPr="00B21EEF" w:rsidRDefault="00B21EEF" w:rsidP="000832D5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387" w:type="dxa"/>
                  <w:shd w:val="clear" w:color="auto" w:fill="C6D9F1"/>
                </w:tcPr>
                <w:p w14:paraId="7151386C" w14:textId="77777777" w:rsidR="00B21EEF" w:rsidRPr="00B21EEF" w:rsidRDefault="00B21EEF" w:rsidP="000832D5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B19A3" w:rsidRPr="005E67F1" w14:paraId="7EA0D7FD" w14:textId="77777777" w:rsidTr="00B21EEF">
              <w:tc>
                <w:tcPr>
                  <w:tcW w:w="2014" w:type="dxa"/>
                  <w:shd w:val="clear" w:color="auto" w:fill="auto"/>
                </w:tcPr>
                <w:p w14:paraId="063E2018" w14:textId="3F675873" w:rsidR="00DB19A3" w:rsidRPr="00B21EEF" w:rsidRDefault="00DB19A3" w:rsidP="000832D5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387" w:type="dxa"/>
                  <w:shd w:val="clear" w:color="auto" w:fill="auto"/>
                </w:tcPr>
                <w:p w14:paraId="1861E527" w14:textId="7AB90273" w:rsidR="00DB19A3" w:rsidRPr="00B21EEF" w:rsidRDefault="00DB19A3" w:rsidP="00DB19A3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(Sie)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21EEF" w:rsidRPr="005E67F1" w14:paraId="7DF3C842" w14:textId="77777777" w:rsidTr="00B21EEF">
              <w:tc>
                <w:tcPr>
                  <w:tcW w:w="2014" w:type="dxa"/>
                  <w:shd w:val="clear" w:color="auto" w:fill="auto"/>
                </w:tcPr>
                <w:p w14:paraId="0EF375C4" w14:textId="77777777" w:rsidR="00B21EEF" w:rsidRPr="00B21EEF" w:rsidRDefault="00B21EEF" w:rsidP="000832D5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387" w:type="dxa"/>
                  <w:shd w:val="clear" w:color="auto" w:fill="auto"/>
                </w:tcPr>
                <w:p w14:paraId="2CF995C7" w14:textId="77777777" w:rsidR="00B21EEF" w:rsidRPr="00B21EEF" w:rsidRDefault="00B21EEF" w:rsidP="000832D5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74AF23" w14:textId="77777777" w:rsidR="00F60462" w:rsidRDefault="00F60462" w:rsidP="00B164C9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256F0463" w14:textId="3951BAFC" w:rsidR="00B164C9" w:rsidRPr="00E41499" w:rsidRDefault="00E41499" w:rsidP="00B164C9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2F081053" w14:textId="6DC0CFD1" w:rsidR="00B164C9" w:rsidRDefault="00B164C9" w:rsidP="00B164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Übersenden Sie dem/den anderen Teilnehmer(n) ein </w:t>
            </w:r>
            <w:hyperlink r:id="rId11">
              <w:r>
                <w:rPr>
                  <w:rStyle w:val="Hyperlink"/>
                  <w:rFonts w:ascii="Calibri" w:hAnsi="Calibri"/>
                </w:rPr>
                <w:t>SED H010</w:t>
              </w:r>
            </w:hyperlink>
            <w:r>
              <w:rPr>
                <w:rFonts w:ascii="Calibri" w:hAnsi="Calibri"/>
              </w:rPr>
              <w:t xml:space="preserve"> – 'Mitteilung über die Änderung der anwendbaren Gesetzgebung'. </w:t>
            </w:r>
            <w:r>
              <w:rPr>
                <w:rFonts w:ascii="Calibri" w:hAnsi="Calibri"/>
              </w:rPr>
              <w:t>In der Regel werden Sie keine spezifische Antwort auf Ihr H010 erhalten und der Geschäftsvorgang endet hier.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20405A" w14:textId="77777777" w:rsidR="00F60462" w:rsidRPr="00B164C9" w:rsidRDefault="00F60462" w:rsidP="00B164C9">
            <w:pPr>
              <w:jc w:val="both"/>
              <w:rPr>
                <w:rFonts w:ascii="Calibri" w:eastAsia="Calibri" w:hAnsi="Calibri" w:cs="Calibri"/>
              </w:rPr>
            </w:pPr>
          </w:p>
          <w:p w14:paraId="1BEDEA4A" w14:textId="77777777" w:rsidR="00E41499" w:rsidRDefault="00E41499" w:rsidP="00E41499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Besondere Voraussetzungen:</w:t>
            </w:r>
          </w:p>
          <w:p w14:paraId="1539C575" w14:textId="5AC57B6E" w:rsidR="00F60462" w:rsidRDefault="00F60462" w:rsidP="00F6046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H010 ist an alle Teilnehmer zu übersenden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FE7C2A" w14:textId="77777777" w:rsidR="00E256D2" w:rsidRDefault="00E256D2" w:rsidP="00F60462">
            <w:pPr>
              <w:jc w:val="both"/>
              <w:rPr>
                <w:rFonts w:ascii="Calibri" w:eastAsia="Calibri" w:hAnsi="Calibri" w:cs="Calibri"/>
              </w:rPr>
            </w:pPr>
          </w:p>
          <w:p w14:paraId="5EEE11A0" w14:textId="52A0369F" w:rsidR="00E256D2" w:rsidRPr="00E256D2" w:rsidRDefault="00E256D2" w:rsidP="00F60462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5CEAEE32" w14:textId="03AD33CC" w:rsidR="00E256D2" w:rsidRDefault="00E256D2" w:rsidP="00F60462">
            <w:pPr>
              <w:jc w:val="both"/>
            </w:pP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26A8B968" wp14:editId="1AE808A4">
                  <wp:extent cx="4381500" cy="113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3a_Su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670921" w14:textId="77777777" w:rsidR="00B164C9" w:rsidRPr="00B164C9" w:rsidRDefault="00B164C9" w:rsidP="00B164C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164C9" w:rsidRPr="005E67F1" w14:paraId="7E58860A" w14:textId="77777777" w:rsidTr="0077040A">
        <w:tc>
          <w:tcPr>
            <w:tcW w:w="10065" w:type="dxa"/>
          </w:tcPr>
          <w:p w14:paraId="24359800" w14:textId="4F6368D1" w:rsidR="00E41499" w:rsidRPr="00E41499" w:rsidRDefault="00E41499" w:rsidP="00B164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stehen folgende administrativen Subprozesse zur Verfügung:</w:t>
            </w:r>
          </w:p>
          <w:p w14:paraId="6E9769E7" w14:textId="409760E7" w:rsidR="00B164C9" w:rsidRPr="00300D41" w:rsidRDefault="00E8153E" w:rsidP="00B164C9">
            <w:pPr>
              <w:jc w:val="both"/>
              <w:rPr>
                <w:rFonts w:ascii="Calibri" w:eastAsia="Calibri" w:hAnsi="Calibri" w:cs="Calibri"/>
              </w:rPr>
            </w:pPr>
            <w:hyperlink r:id="rId13">
              <w:r>
                <w:rPr>
                  <w:rStyle w:val="Hyperlink"/>
                  <w:rFonts w:ascii="Calibri" w:hAnsi="Calibri"/>
                </w:rPr>
                <w:t>Ich möchte ein bereits übersandtes H010 für ungültig erklären (AD_BUC_06).</w:t>
              </w:r>
            </w:hyperlink>
          </w:p>
          <w:p w14:paraId="17537037" w14:textId="77777777" w:rsidR="00B164C9" w:rsidRDefault="00E8153E" w:rsidP="00B164C9">
            <w:pPr>
              <w:rPr>
                <w:rStyle w:val="Hyperlink"/>
                <w:rFonts w:ascii="Calibri" w:eastAsia="Calibri" w:hAnsi="Calibri" w:cs="Calibri"/>
                <w:lang/>
              </w:rPr>
            </w:pPr>
            <w:hyperlink r:id="rId14">
              <w:r>
                <w:rPr>
                  <w:rStyle w:val="Hyperlink"/>
                  <w:rFonts w:ascii="Calibri" w:hAnsi="Calibri"/>
                </w:rPr>
                <w:t>Ich möchte Angaben in einem bereits übersandten H010 aktualisieren (AD_BUC_06).</w:t>
              </w:r>
            </w:hyperlink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04A367" w14:textId="77777777" w:rsidR="00F60462" w:rsidRDefault="00F60462" w:rsidP="00B164C9">
            <w:pPr>
              <w:rPr>
                <w:rStyle w:val="Hyperlink"/>
                <w:rFonts w:ascii="Calibri" w:eastAsia="Calibri" w:hAnsi="Calibri" w:cs="Calibri"/>
                <w:lang/>
              </w:rPr>
            </w:pPr>
          </w:p>
          <w:p w14:paraId="07FD93D1" w14:textId="50E509DB" w:rsidR="00F60462" w:rsidRDefault="00F60462" w:rsidP="00B164C9">
            <w:pPr>
              <w:rPr>
                <w:rStyle w:val="Hyperlink"/>
                <w:rFonts w:ascii="Calibri" w:eastAsia="Calibri" w:hAnsi="Calibri" w:cs="Calibri"/>
                <w:lang/>
              </w:rPr>
            </w:pPr>
            <w:r>
              <w:rPr>
                <w:rFonts w:ascii="Calibri" w:hAnsi="Calibri"/>
              </w:rPr>
              <w:t>Der auslösende Teilnehmer kann die Subprozesse «Ungültig» und «Aktualisierung» mehrmals verwenden.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C6AFF1" w14:textId="562439D7" w:rsidR="00F60462" w:rsidRPr="00B164C9" w:rsidRDefault="00F60462" w:rsidP="00B164C9">
            <w:pPr>
              <w:rPr>
                <w:rFonts w:ascii="Calibri" w:eastAsia="Calibri" w:hAnsi="Calibri" w:cs="Calibri"/>
                <w:b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B164C9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4AE36798" w14:textId="77777777" w:rsidR="0013769E" w:rsidRDefault="0013769E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48B4362C" w14:textId="77777777" w:rsidR="0013769E" w:rsidRDefault="0013769E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07C" w14:textId="77777777" w:rsidR="005E67F1" w:rsidRDefault="005E67F1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161C" w14:textId="7FBCFC19" w:rsidR="004426F3" w:rsidRPr="005E67F1" w:rsidRDefault="005E67F1" w:rsidP="004426F3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1BA40E15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 xml:space="preserve">Leitfaden für H_BUC_03a_Subprozess – </w:t>
    </w:r>
    <w:r>
      <w:rPr>
        <w:rFonts w:ascii="Calibri" w:hAnsi="Calibri"/>
      </w:rPr>
      <w:t>Änderung der anwendbaren Gesetzgebung – Mitteilung</w:t>
    </w:r>
    <w:r>
      <w:tab/>
    </w:r>
  </w:p>
  <w:p w14:paraId="795562FF" w14:textId="77777777" w:rsidR="00F6725F" w:rsidRPr="005E67F1" w:rsidRDefault="00B530C4" w:rsidP="00B530C4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H_BUC_03a Unterversion 1.0.1</w:t>
    </w:r>
  </w:p>
  <w:p w14:paraId="7C3092D5" w14:textId="72E7121E" w:rsidR="00B530C4" w:rsidRPr="005E67F1" w:rsidRDefault="00F6725F" w:rsidP="00B530C4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6E7DEBB0" w14:textId="422E42B5" w:rsidR="00B530C4" w:rsidRPr="005E67F1" w:rsidRDefault="00B530C4" w:rsidP="00B530C4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6FC7B7F2" w14:textId="32EA05D3" w:rsidR="00B530C4" w:rsidRPr="005E67F1" w:rsidRDefault="00B530C4" w:rsidP="00B530C4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3A0" w14:textId="77777777" w:rsidR="005E67F1" w:rsidRDefault="005E67F1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59AD7791" w14:textId="77777777" w:rsidR="0013769E" w:rsidRDefault="0013769E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5D64F93A" w14:textId="77777777" w:rsidR="0013769E" w:rsidRDefault="0013769E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26E2" w14:textId="77777777" w:rsidR="005E67F1" w:rsidRDefault="005E67F1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7F92" w14:textId="0EB46CBA" w:rsidR="004426F3" w:rsidRPr="005E67F1" w:rsidRDefault="004426F3" w:rsidP="004426F3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15D502BF" wp14:editId="27D729C9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18884F" w14:textId="4B6C242B" w:rsidR="004426F3" w:rsidRDefault="004426F3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29D0AA" w14:textId="77777777" w:rsidR="004426F3" w:rsidRDefault="004426F3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9D13" w14:textId="77777777" w:rsidR="005E67F1" w:rsidRDefault="005E67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85D"/>
    <w:multiLevelType w:val="singleLevel"/>
    <w:tmpl w:val="14A429F4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52C57"/>
    <w:rsid w:val="00071327"/>
    <w:rsid w:val="000B3328"/>
    <w:rsid w:val="000C62D3"/>
    <w:rsid w:val="000F1DDB"/>
    <w:rsid w:val="00105076"/>
    <w:rsid w:val="00127312"/>
    <w:rsid w:val="001342C0"/>
    <w:rsid w:val="0013769E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C0401"/>
    <w:rsid w:val="002F6A19"/>
    <w:rsid w:val="002F79A2"/>
    <w:rsid w:val="00300D41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2620D"/>
    <w:rsid w:val="004426F3"/>
    <w:rsid w:val="00443229"/>
    <w:rsid w:val="004A62FD"/>
    <w:rsid w:val="004C3FA3"/>
    <w:rsid w:val="004C497A"/>
    <w:rsid w:val="004D22EB"/>
    <w:rsid w:val="00536D8F"/>
    <w:rsid w:val="00556052"/>
    <w:rsid w:val="00574310"/>
    <w:rsid w:val="00575C36"/>
    <w:rsid w:val="005B1C63"/>
    <w:rsid w:val="005E67F1"/>
    <w:rsid w:val="00605E6C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36801"/>
    <w:rsid w:val="00963CE8"/>
    <w:rsid w:val="009769F9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0193A"/>
    <w:rsid w:val="00B164C9"/>
    <w:rsid w:val="00B21EEF"/>
    <w:rsid w:val="00B27FEC"/>
    <w:rsid w:val="00B40A09"/>
    <w:rsid w:val="00B530C4"/>
    <w:rsid w:val="00B657B4"/>
    <w:rsid w:val="00B6735A"/>
    <w:rsid w:val="00BC1FB8"/>
    <w:rsid w:val="00BC7075"/>
    <w:rsid w:val="00BD2713"/>
    <w:rsid w:val="00BF0737"/>
    <w:rsid w:val="00C420DA"/>
    <w:rsid w:val="00C56E22"/>
    <w:rsid w:val="00C66A67"/>
    <w:rsid w:val="00C762DE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732B5"/>
    <w:rsid w:val="00DA0D06"/>
    <w:rsid w:val="00DB19A3"/>
    <w:rsid w:val="00DB42AB"/>
    <w:rsid w:val="00DE28CD"/>
    <w:rsid w:val="00DE3622"/>
    <w:rsid w:val="00DF6399"/>
    <w:rsid w:val="00DF696A"/>
    <w:rsid w:val="00E22C24"/>
    <w:rsid w:val="00E256D2"/>
    <w:rsid w:val="00E41499"/>
    <w:rsid w:val="00E56507"/>
    <w:rsid w:val="00E56E4B"/>
    <w:rsid w:val="00E57012"/>
    <w:rsid w:val="00E61B8D"/>
    <w:rsid w:val="00ED3974"/>
    <w:rsid w:val="00ED6C57"/>
    <w:rsid w:val="00EF4D5C"/>
    <w:rsid w:val="00F05691"/>
    <w:rsid w:val="00F3569D"/>
    <w:rsid w:val="00F40A7A"/>
    <w:rsid w:val="00F503C9"/>
    <w:rsid w:val="00F60462"/>
    <w:rsid w:val="00F6725F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878517EA-42EC-4AD7-892B-BB0BEC7D5119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2C0401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2C0401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2C0401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2C0401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300D41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Aufzhlungszeichen4">
    <w:name w:val="List Bullet 4"/>
    <w:basedOn w:val="Standard"/>
    <w:uiPriority w:val="99"/>
    <w:rsid w:val="00E41499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de-CH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4426F3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4426F3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4426F3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4426F3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4426F3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6F3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../Administrative_Sub-Processes/AD_BUC_06_Subproces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010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comments" Target="comments.xml"/><Relationship Id="rId10" Type="http://schemas.openxmlformats.org/officeDocument/2006/relationships/hyperlink" Target="../SEDs/H010.docx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../../Administrative_Sub-Processes/AD_BUC_10_Subprocess.docx" TargetMode="External"/><Relationship Id="rId22" Type="http://schemas.openxmlformats.org/officeDocument/2006/relationships/theme" Target="theme/theme1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1317F-7FE1-4A28-8C6D-6F55340029E7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1651</Characters>
  <Application>Microsoft Office Word</Application>
  <DocSecurity>0</DocSecurity>
  <Lines>63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sd_190120_INT_H_BUC_03a_Subprocess_DE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2019-02-05T07:23:00Z</dcterms:created>
  <dcterms:modified xsi:type="dcterms:W3CDTF">2019-02-05T07:23:00Z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