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7DC4BE79" w:rsidR="004F0D15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5"/>
      <w:bookmarkStart w:id="1" w:name="SEDR001"/>
      <w:r w:rsidRPr="004F0D15">
        <w:rPr>
          <w:rFonts w:ascii="Calibri" w:eastAsia="Calibri" w:hAnsi="Calibri"/>
          <w:b/>
          <w:sz w:val="22"/>
          <w:szCs w:val="22"/>
          <w:lang w:val="en-GB"/>
        </w:rPr>
        <w:t>SED R00</w:t>
      </w:r>
      <w:r w:rsidR="00BB57D9">
        <w:rPr>
          <w:rFonts w:ascii="Calibri" w:eastAsia="Calibri" w:hAnsi="Calibri"/>
          <w:b/>
          <w:sz w:val="22"/>
          <w:szCs w:val="22"/>
          <w:lang w:val="en-GB"/>
        </w:rPr>
        <w:t>5</w:t>
      </w:r>
      <w:r w:rsidRPr="004F0D15">
        <w:rPr>
          <w:rFonts w:ascii="Calibri" w:eastAsia="Calibri" w:hAnsi="Calibri"/>
          <w:b/>
          <w:sz w:val="22"/>
          <w:szCs w:val="22"/>
          <w:lang w:val="en-GB"/>
        </w:rPr>
        <w:t xml:space="preserve"> – Request for deductions from arrears</w:t>
      </w:r>
      <w:bookmarkEnd w:id="0"/>
    </w:p>
    <w:p w14:paraId="714E732F" w14:textId="77777777" w:rsidR="000E4F96" w:rsidRPr="004F0D15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451DD5F7" w14:textId="2E8A6C04" w:rsidR="000E4F96" w:rsidRPr="004F0D15" w:rsidRDefault="004F0D15" w:rsidP="00AA533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4F0D15">
        <w:rPr>
          <w:rFonts w:ascii="Calibri" w:eastAsia="Calibri" w:hAnsi="Calibri"/>
          <w:sz w:val="22"/>
          <w:szCs w:val="22"/>
          <w:lang w:val="en-GB"/>
        </w:rPr>
        <w:t>This SED starts the Business Use Case R_BUC_0</w:t>
      </w:r>
      <w:r w:rsidR="00BB57D9">
        <w:rPr>
          <w:rFonts w:ascii="Calibri" w:eastAsia="Calibri" w:hAnsi="Calibri"/>
          <w:sz w:val="22"/>
          <w:szCs w:val="22"/>
          <w:lang w:val="en-GB"/>
        </w:rPr>
        <w:t>2</w:t>
      </w:r>
      <w:r w:rsidR="004970BA">
        <w:rPr>
          <w:rFonts w:ascii="Calibri" w:eastAsia="Calibri" w:hAnsi="Calibri"/>
          <w:sz w:val="22"/>
          <w:szCs w:val="22"/>
          <w:lang w:val="en-GB"/>
        </w:rPr>
        <w:t xml:space="preserve"> - Offsetting of Overpayment with arrears</w:t>
      </w:r>
      <w:r w:rsidRPr="004F0D15">
        <w:rPr>
          <w:rFonts w:ascii="Calibri" w:eastAsia="Calibri" w:hAnsi="Calibri"/>
          <w:sz w:val="22"/>
          <w:szCs w:val="22"/>
          <w:lang w:val="en-GB"/>
        </w:rPr>
        <w:t>. It is the request for offset</w:t>
      </w:r>
      <w:r w:rsidR="00BB57D9">
        <w:rPr>
          <w:rFonts w:ascii="Calibri" w:eastAsia="Calibri" w:hAnsi="Calibri"/>
          <w:sz w:val="22"/>
          <w:szCs w:val="22"/>
          <w:lang w:val="en-GB"/>
        </w:rPr>
        <w:t xml:space="preserve"> of pension arrears</w:t>
      </w:r>
      <w:r w:rsidRPr="004F0D15">
        <w:rPr>
          <w:rFonts w:ascii="Calibri" w:eastAsia="Calibri" w:hAnsi="Calibri"/>
          <w:sz w:val="22"/>
          <w:szCs w:val="22"/>
          <w:lang w:val="en-GB"/>
        </w:rPr>
        <w:t xml:space="preserve"> and has a double function. It can be used as a </w:t>
      </w:r>
      <w:r w:rsidRPr="004F0D15">
        <w:rPr>
          <w:rFonts w:ascii="Calibri" w:eastAsia="Calibri" w:hAnsi="Calibri"/>
          <w:b/>
          <w:bCs/>
          <w:sz w:val="22"/>
          <w:szCs w:val="22"/>
          <w:lang w:val="en-GB"/>
        </w:rPr>
        <w:t>provisional</w:t>
      </w:r>
      <w:r w:rsidRPr="004F0D15">
        <w:rPr>
          <w:rFonts w:ascii="Calibri" w:eastAsia="Calibri" w:hAnsi="Calibri"/>
          <w:sz w:val="22"/>
          <w:szCs w:val="22"/>
          <w:lang w:val="en-GB"/>
        </w:rPr>
        <w:t xml:space="preserve"> or </w:t>
      </w:r>
      <w:r w:rsidRPr="004F0D15">
        <w:rPr>
          <w:rFonts w:ascii="Calibri" w:eastAsia="Calibri" w:hAnsi="Calibri"/>
          <w:b/>
          <w:bCs/>
          <w:sz w:val="22"/>
          <w:szCs w:val="22"/>
          <w:lang w:val="en-GB"/>
        </w:rPr>
        <w:t xml:space="preserve">final request </w:t>
      </w:r>
      <w:r w:rsidRPr="004F0D15">
        <w:rPr>
          <w:rFonts w:ascii="Calibri" w:eastAsia="Calibri" w:hAnsi="Calibri"/>
          <w:sz w:val="22"/>
          <w:szCs w:val="22"/>
          <w:lang w:val="en-GB"/>
        </w:rPr>
        <w:t xml:space="preserve">and it is completed by the </w:t>
      </w:r>
      <w:r w:rsidR="00374C66">
        <w:rPr>
          <w:rFonts w:ascii="Calibri" w:eastAsia="Calibri" w:hAnsi="Calibri"/>
          <w:sz w:val="22"/>
          <w:szCs w:val="22"/>
          <w:lang w:val="en-GB"/>
        </w:rPr>
        <w:t>Case Owner.</w:t>
      </w:r>
    </w:p>
    <w:p w14:paraId="1AEA1EA8" w14:textId="0B40C70A" w:rsidR="004F0D15" w:rsidRPr="004F0D15" w:rsidRDefault="004F0D15" w:rsidP="00AA533E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Provisional request: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It should be used whenever the sending institution wants to block arrears from a claimed but not yet paid </w:t>
      </w:r>
      <w:r w:rsidR="00BB57D9" w:rsidRPr="00AC7E4A">
        <w:rPr>
          <w:rFonts w:ascii="Calibri" w:eastAsia="Calibri" w:hAnsi="Calibri" w:cs="Calibri"/>
          <w:sz w:val="22"/>
          <w:szCs w:val="22"/>
          <w:u w:val="single"/>
          <w:lang w:val="en-GB"/>
        </w:rPr>
        <w:t>pension</w:t>
      </w:r>
      <w:r w:rsidR="00BB57D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benefit in another Member State and when the institution </w:t>
      </w:r>
      <w:r w:rsidR="003168EE">
        <w:rPr>
          <w:rFonts w:ascii="Calibri" w:eastAsia="Calibri" w:hAnsi="Calibri" w:cs="Calibri"/>
          <w:sz w:val="22"/>
          <w:szCs w:val="22"/>
          <w:lang w:val="en-GB"/>
        </w:rPr>
        <w:t xml:space="preserve">doesn't have </w:t>
      </w:r>
      <w:r w:rsidR="005D0250">
        <w:rPr>
          <w:rFonts w:ascii="Calibri" w:eastAsia="Calibri" w:hAnsi="Calibri" w:cs="Calibri"/>
          <w:sz w:val="22"/>
          <w:szCs w:val="22"/>
          <w:lang w:val="en-GB"/>
        </w:rPr>
        <w:t xml:space="preserve">confirmed </w:t>
      </w:r>
      <w:r w:rsidR="003168EE">
        <w:rPr>
          <w:rFonts w:ascii="Calibri" w:eastAsia="Calibri" w:hAnsi="Calibri" w:cs="Calibri"/>
          <w:sz w:val="22"/>
          <w:szCs w:val="22"/>
          <w:lang w:val="en-GB"/>
        </w:rPr>
        <w:t>details about the overpaid amount when sending the request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. In these cases the sending institution does not need to provide full details, because a final request will follow. </w:t>
      </w:r>
    </w:p>
    <w:p w14:paraId="22A6C78F" w14:textId="4BEBF067" w:rsidR="004F0D15" w:rsidRPr="004F0D15" w:rsidRDefault="004F0D15" w:rsidP="00AA533E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b/>
          <w:bCs/>
          <w:sz w:val="22"/>
          <w:szCs w:val="22"/>
          <w:lang w:val="en-GB"/>
        </w:rPr>
        <w:t>Final request: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 It should be used if you actually want the </w:t>
      </w:r>
      <w:r w:rsidR="00374C66">
        <w:rPr>
          <w:rFonts w:ascii="Calibri" w:eastAsia="Calibri" w:hAnsi="Calibri" w:cs="Calibri"/>
          <w:sz w:val="22"/>
          <w:szCs w:val="22"/>
          <w:lang w:val="en-GB"/>
        </w:rPr>
        <w:t xml:space="preserve">Counterparty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to deduct overpayments and transfer the appropriate sums to you.</w:t>
      </w:r>
      <w:r w:rsidR="003168EE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AB7D86">
        <w:rPr>
          <w:rFonts w:ascii="Calibri" w:eastAsia="Calibri" w:hAnsi="Calibri" w:cs="Calibri"/>
          <w:sz w:val="22"/>
          <w:szCs w:val="22"/>
          <w:lang w:val="en-GB"/>
        </w:rPr>
        <w:t>If you use it after a provisional request m</w:t>
      </w:r>
      <w:r w:rsidR="003168EE">
        <w:rPr>
          <w:rFonts w:ascii="Calibri" w:eastAsia="Calibri" w:hAnsi="Calibri" w:cs="Calibri"/>
          <w:sz w:val="22"/>
          <w:szCs w:val="22"/>
          <w:lang w:val="en-GB"/>
        </w:rPr>
        <w:t>ake sure that your final request is sent within 2 months of the receipt of the R006. If not, the requested institution will have to pay the arrears to the customer</w:t>
      </w:r>
      <w:r w:rsidR="00CF41C9">
        <w:rPr>
          <w:rFonts w:ascii="Calibri" w:eastAsia="Calibri" w:hAnsi="Calibri" w:cs="Calibri"/>
          <w:sz w:val="22"/>
          <w:szCs w:val="22"/>
          <w:lang w:val="en-GB"/>
        </w:rPr>
        <w:t xml:space="preserve"> and you will need to use R_BUC_07 </w:t>
      </w:r>
      <w:r w:rsidR="004970BA">
        <w:rPr>
          <w:rFonts w:ascii="Calibri" w:eastAsia="Calibri" w:hAnsi="Calibri" w:cs="Calibri"/>
          <w:sz w:val="22"/>
          <w:szCs w:val="22"/>
          <w:lang w:val="en-GB"/>
        </w:rPr>
        <w:t xml:space="preserve">- </w:t>
      </w:r>
      <w:r w:rsidR="004970BA" w:rsidRPr="00884624">
        <w:rPr>
          <w:rFonts w:ascii="Calibri" w:eastAsia="Calibri" w:hAnsi="Calibri" w:cs="Calibri"/>
          <w:sz w:val="22"/>
          <w:szCs w:val="22"/>
          <w:lang w:val="en-GB"/>
        </w:rPr>
        <w:t>Request for recovery</w:t>
      </w:r>
      <w:r w:rsidR="004970B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CF41C9">
        <w:rPr>
          <w:rFonts w:ascii="Calibri" w:eastAsia="Calibri" w:hAnsi="Calibri" w:cs="Calibri"/>
          <w:sz w:val="22"/>
          <w:szCs w:val="22"/>
          <w:lang w:val="en-GB"/>
        </w:rPr>
        <w:t>to recover the debt</w:t>
      </w:r>
      <w:r w:rsidR="003168EE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582C2D6A" w14:textId="6CECF5CB" w:rsidR="004F0D15" w:rsidRDefault="004F0D15" w:rsidP="00AA533E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every case, you need to provide information on the person, the type of request and the </w:t>
      </w:r>
      <w:r w:rsidR="00BB57D9">
        <w:rPr>
          <w:rFonts w:ascii="Calibri" w:eastAsia="Calibri" w:hAnsi="Calibri" w:cs="Calibri"/>
          <w:sz w:val="22"/>
          <w:szCs w:val="22"/>
          <w:lang w:val="en-GB"/>
        </w:rPr>
        <w:t xml:space="preserve">type </w:t>
      </w:r>
      <w:r w:rsidR="005D0250">
        <w:rPr>
          <w:rFonts w:ascii="Calibri" w:eastAsia="Calibri" w:hAnsi="Calibri" w:cs="Calibri"/>
          <w:sz w:val="22"/>
          <w:szCs w:val="22"/>
          <w:lang w:val="en-GB"/>
        </w:rPr>
        <w:t xml:space="preserve">of </w:t>
      </w:r>
      <w:r w:rsidR="00BB57D9">
        <w:rPr>
          <w:rFonts w:ascii="Calibri" w:eastAsia="Calibri" w:hAnsi="Calibri" w:cs="Calibri"/>
          <w:sz w:val="22"/>
          <w:szCs w:val="22"/>
          <w:lang w:val="en-GB"/>
        </w:rPr>
        <w:t xml:space="preserve">pension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benefit </w:t>
      </w:r>
      <w:r w:rsidR="00BB57D9">
        <w:rPr>
          <w:rFonts w:ascii="Calibri" w:eastAsia="Calibri" w:hAnsi="Calibri" w:cs="Calibri"/>
          <w:sz w:val="22"/>
          <w:szCs w:val="22"/>
          <w:lang w:val="en-GB"/>
        </w:rPr>
        <w:t>which has been overpaid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. Please note that nationality in the section ‘Person’ can be repeated if the person has dual nationality.</w:t>
      </w:r>
    </w:p>
    <w:p w14:paraId="7EAA315E" w14:textId="1DF76DB0" w:rsidR="00C84366" w:rsidRPr="004F0D15" w:rsidRDefault="00C84366" w:rsidP="00AA533E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section 'Person' is repeatable. So in cases of survivors benefit please provide data for the beneficiary </w:t>
      </w:r>
      <w:r w:rsidRPr="00486DB5">
        <w:rPr>
          <w:rFonts w:ascii="Calibri" w:eastAsia="Calibri" w:hAnsi="Calibri" w:cs="Calibri"/>
          <w:b/>
          <w:sz w:val="22"/>
          <w:szCs w:val="22"/>
          <w:lang w:val="en-GB"/>
        </w:rPr>
        <w:t xml:space="preserve">and </w:t>
      </w:r>
      <w:r>
        <w:rPr>
          <w:rFonts w:ascii="Calibri" w:eastAsia="Calibri" w:hAnsi="Calibri" w:cs="Calibri"/>
          <w:sz w:val="22"/>
          <w:szCs w:val="22"/>
          <w:lang w:val="en-GB"/>
        </w:rPr>
        <w:t>for the deceased insured person separately. This will help the Counterparty to assign the case correctly.</w:t>
      </w:r>
    </w:p>
    <w:p w14:paraId="31D70F0E" w14:textId="77777777" w:rsidR="004F0D15" w:rsidRPr="004F0D15" w:rsidRDefault="004F0D15" w:rsidP="00AA533E">
      <w:pPr>
        <w:spacing w:after="12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>When the SED is used as a final request, more information must be given to allow the recipient to actually carry out the deduction. For a final request, these sections become mandatory:</w:t>
      </w:r>
    </w:p>
    <w:p w14:paraId="50231126" w14:textId="4D2E6F1B" w:rsidR="003168EE" w:rsidRPr="003168EE" w:rsidRDefault="004F0D15" w:rsidP="003168EE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970BA">
        <w:rPr>
          <w:rFonts w:ascii="Calibri" w:eastAsia="Calibri" w:hAnsi="Calibri" w:cs="Calibri"/>
          <w:i/>
          <w:sz w:val="22"/>
          <w:szCs w:val="22"/>
          <w:lang w:val="en-GB"/>
        </w:rPr>
        <w:t>Overpayment period</w:t>
      </w:r>
      <w:r w:rsidR="003168EE">
        <w:rPr>
          <w:rFonts w:ascii="Calibri" w:eastAsia="Calibri" w:hAnsi="Calibri" w:cs="Calibri"/>
          <w:sz w:val="22"/>
          <w:szCs w:val="22"/>
          <w:lang w:val="en-GB"/>
        </w:rPr>
        <w:t xml:space="preserve">.  </w:t>
      </w:r>
      <w:r w:rsidR="003168EE" w:rsidRPr="003168EE">
        <w:rPr>
          <w:rFonts w:ascii="Calibri" w:eastAsia="Calibri" w:hAnsi="Calibri" w:cs="Calibri"/>
          <w:sz w:val="22"/>
          <w:szCs w:val="22"/>
          <w:lang w:val="en-GB"/>
        </w:rPr>
        <w:t>Note that the overpayment period and the arrears period in R006 may differ, but unlike R_BUC_01 this is not important because limitations imposed by national legislation do not apply under Art. 72(2) of Reg. (EC) No. 987/2009.</w:t>
      </w:r>
    </w:p>
    <w:p w14:paraId="34B8AF34" w14:textId="7B50F011" w:rsidR="003168EE" w:rsidRPr="003168EE" w:rsidRDefault="00BB57D9" w:rsidP="003168EE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970BA">
        <w:rPr>
          <w:rFonts w:ascii="Calibri" w:eastAsia="Calibri" w:hAnsi="Calibri" w:cs="Calibri"/>
          <w:i/>
          <w:sz w:val="22"/>
          <w:szCs w:val="22"/>
          <w:lang w:val="en-GB"/>
        </w:rPr>
        <w:t xml:space="preserve">Overpaid total </w:t>
      </w:r>
      <w:r w:rsidR="00997816" w:rsidRPr="004970BA">
        <w:rPr>
          <w:rFonts w:ascii="Calibri" w:eastAsia="Calibri" w:hAnsi="Calibri" w:cs="Calibri"/>
          <w:i/>
          <w:sz w:val="22"/>
          <w:szCs w:val="22"/>
          <w:lang w:val="en-GB"/>
        </w:rPr>
        <w:t>amount</w:t>
      </w:r>
      <w:r w:rsidR="003168EE">
        <w:rPr>
          <w:rFonts w:ascii="Calibri" w:eastAsia="Calibri" w:hAnsi="Calibri" w:cs="Calibri"/>
          <w:sz w:val="22"/>
          <w:szCs w:val="22"/>
          <w:lang w:val="en-GB"/>
        </w:rPr>
        <w:t xml:space="preserve">.  Only consider the total overpayment and arrears amounts. You don't have to consider the monthly amount or compare month by month because limitations under national legislation do not apply under </w:t>
      </w:r>
      <w:r w:rsidR="003168EE" w:rsidRPr="003168EE">
        <w:rPr>
          <w:rFonts w:ascii="Calibri" w:eastAsia="Calibri" w:hAnsi="Calibri" w:cs="Calibri"/>
          <w:sz w:val="22"/>
          <w:szCs w:val="22"/>
          <w:lang w:val="en-GB"/>
        </w:rPr>
        <w:t>Art. 72(2) of Reg. (EC) No. 987/2009.</w:t>
      </w:r>
    </w:p>
    <w:p w14:paraId="6B9A60F6" w14:textId="234ECE70" w:rsidR="004F0D15" w:rsidRPr="004970BA" w:rsidRDefault="004F0D15" w:rsidP="00A876EC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i/>
          <w:sz w:val="22"/>
          <w:szCs w:val="22"/>
          <w:lang w:val="en-GB"/>
        </w:rPr>
      </w:pPr>
      <w:r w:rsidRPr="004970BA">
        <w:rPr>
          <w:rFonts w:ascii="Calibri" w:eastAsia="Calibri" w:hAnsi="Calibri" w:cs="Calibri"/>
          <w:i/>
          <w:sz w:val="22"/>
          <w:szCs w:val="22"/>
          <w:lang w:val="en-GB"/>
        </w:rPr>
        <w:t>Bank details</w:t>
      </w:r>
      <w:r w:rsidR="004970BA" w:rsidRPr="004970BA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4970B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4970BA">
        <w:rPr>
          <w:rFonts w:ascii="Calibri" w:eastAsia="Calibri" w:hAnsi="Calibri" w:cs="Calibri"/>
          <w:i/>
          <w:sz w:val="22"/>
          <w:szCs w:val="22"/>
          <w:lang w:val="en-GB"/>
        </w:rPr>
        <w:t xml:space="preserve">In this section, the mandatory fields are: </w:t>
      </w:r>
      <w:r w:rsidR="004970BA" w:rsidRPr="004970BA">
        <w:rPr>
          <w:rFonts w:ascii="Calibri" w:eastAsia="Calibri" w:hAnsi="Calibri" w:cs="Calibri"/>
          <w:i/>
          <w:sz w:val="22"/>
          <w:szCs w:val="22"/>
          <w:lang w:val="en-GB"/>
        </w:rPr>
        <w:t>IBAN, Account holder name, Payment reference</w:t>
      </w:r>
      <w:r w:rsidR="004970BA">
        <w:rPr>
          <w:rFonts w:ascii="Calibri" w:eastAsia="Calibri" w:hAnsi="Calibri" w:cs="Calibri"/>
          <w:i/>
          <w:sz w:val="22"/>
          <w:szCs w:val="22"/>
          <w:lang w:val="en-GB"/>
        </w:rPr>
        <w:t>.</w:t>
      </w:r>
    </w:p>
    <w:p w14:paraId="20614F11" w14:textId="77777777" w:rsidR="003168EE" w:rsidRPr="004F0D15" w:rsidRDefault="003168EE" w:rsidP="003168EE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5656F1AE" w14:textId="744BB798" w:rsidR="008A6E49" w:rsidRPr="004F0D15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</w:t>
      </w:r>
      <w:r w:rsidR="00BB57D9">
        <w:rPr>
          <w:rFonts w:ascii="Calibri" w:eastAsia="Calibri" w:hAnsi="Calibri"/>
          <w:sz w:val="22"/>
          <w:szCs w:val="22"/>
          <w:lang w:val="en-GB"/>
        </w:rPr>
        <w:t>sible to add attachments to R005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640CD4F" w14:textId="5F79142E" w:rsidR="00C420DA" w:rsidRPr="007264EE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7306BF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of the SED R00</w:t>
      </w:r>
      <w:r w:rsidR="00BB57D9">
        <w:rPr>
          <w:rFonts w:ascii="Calibri" w:eastAsia="Calibri" w:hAnsi="Calibri" w:cs="Calibri"/>
          <w:sz w:val="22"/>
          <w:szCs w:val="22"/>
          <w:lang w:val="en-GB"/>
        </w:rPr>
        <w:t>5</w:t>
      </w:r>
      <w:bookmarkStart w:id="2" w:name="_GoBack"/>
      <w:bookmarkEnd w:id="2"/>
      <w:r w:rsidR="002C4719">
        <w:rPr>
          <w:rFonts w:ascii="Calibri" w:eastAsia="Calibri" w:hAnsi="Calibri" w:cs="Calibri"/>
          <w:sz w:val="22"/>
          <w:szCs w:val="22"/>
          <w:lang w:val="en-GB"/>
        </w:rPr>
        <w:t xml:space="preserve"> please click </w:t>
      </w:r>
      <w:hyperlink r:id="rId11" w:history="1">
        <w:r w:rsidR="002C4719" w:rsidRPr="002C4719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here</w:t>
        </w:r>
      </w:hyperlink>
      <w:r w:rsidR="002C4719">
        <w:rPr>
          <w:rFonts w:ascii="Calibri" w:eastAsia="Calibri" w:hAnsi="Calibri" w:cs="Calibri"/>
          <w:sz w:val="22"/>
          <w:szCs w:val="22"/>
          <w:lang w:val="en-GB"/>
        </w:rPr>
        <w:t>.</w:t>
      </w:r>
    </w:p>
    <w:sectPr w:rsidR="00C420DA" w:rsidRPr="00726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AB7D86" w:rsidRDefault="00AB7D86" w:rsidP="00AB3C18">
      <w:r>
        <w:separator/>
      </w:r>
    </w:p>
  </w:endnote>
  <w:endnote w:type="continuationSeparator" w:id="0">
    <w:p w14:paraId="3AAA9400" w14:textId="77777777" w:rsidR="00AB7D86" w:rsidRDefault="00AB7D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AB7D86" w:rsidRDefault="00AB7D86" w:rsidP="00AB3C18">
      <w:r>
        <w:separator/>
      </w:r>
    </w:p>
  </w:footnote>
  <w:footnote w:type="continuationSeparator" w:id="0">
    <w:p w14:paraId="440FB538" w14:textId="77777777" w:rsidR="00AB7D86" w:rsidRDefault="00AB7D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  <w15:person w15:author="Rossmanith Xavier BSV">
    <w15:presenceInfo w15:providerId="None" w15:userId="Rossmanith Xavier BSV"/>
  </w15:person>
  <w15:person w15:author="Adrienne Brown">
    <w15:presenceInfo w15:providerId="None" w15:userId="Adrienne Br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166AD"/>
    <w:rsid w:val="00052C57"/>
    <w:rsid w:val="000B3328"/>
    <w:rsid w:val="000C62D3"/>
    <w:rsid w:val="000E4F96"/>
    <w:rsid w:val="000F1DDB"/>
    <w:rsid w:val="00105076"/>
    <w:rsid w:val="00127312"/>
    <w:rsid w:val="001342C0"/>
    <w:rsid w:val="00142F55"/>
    <w:rsid w:val="00173A29"/>
    <w:rsid w:val="001A5724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C4719"/>
    <w:rsid w:val="002F79A2"/>
    <w:rsid w:val="0030294F"/>
    <w:rsid w:val="00304B04"/>
    <w:rsid w:val="003110EC"/>
    <w:rsid w:val="003168EE"/>
    <w:rsid w:val="0032305C"/>
    <w:rsid w:val="003237EE"/>
    <w:rsid w:val="00340ADD"/>
    <w:rsid w:val="00374C66"/>
    <w:rsid w:val="00376E7B"/>
    <w:rsid w:val="003873C7"/>
    <w:rsid w:val="003C1F83"/>
    <w:rsid w:val="003C56B9"/>
    <w:rsid w:val="003D175F"/>
    <w:rsid w:val="00417AD3"/>
    <w:rsid w:val="00443229"/>
    <w:rsid w:val="00486DB5"/>
    <w:rsid w:val="004970BA"/>
    <w:rsid w:val="004A62FD"/>
    <w:rsid w:val="004B108D"/>
    <w:rsid w:val="004C3FA3"/>
    <w:rsid w:val="004C497A"/>
    <w:rsid w:val="004D3DD9"/>
    <w:rsid w:val="004F0D15"/>
    <w:rsid w:val="00511BA5"/>
    <w:rsid w:val="005300BF"/>
    <w:rsid w:val="005368A6"/>
    <w:rsid w:val="00556052"/>
    <w:rsid w:val="00574310"/>
    <w:rsid w:val="005B1C63"/>
    <w:rsid w:val="005D0250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275BD"/>
    <w:rsid w:val="007306BF"/>
    <w:rsid w:val="00747CCE"/>
    <w:rsid w:val="00765F0D"/>
    <w:rsid w:val="00775EB4"/>
    <w:rsid w:val="0078732C"/>
    <w:rsid w:val="0079797F"/>
    <w:rsid w:val="007A77C8"/>
    <w:rsid w:val="0080404C"/>
    <w:rsid w:val="00817E31"/>
    <w:rsid w:val="0089206C"/>
    <w:rsid w:val="008A6E49"/>
    <w:rsid w:val="00930DD4"/>
    <w:rsid w:val="00963CE8"/>
    <w:rsid w:val="00986486"/>
    <w:rsid w:val="00997816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76EC"/>
    <w:rsid w:val="00AA0976"/>
    <w:rsid w:val="00AA533E"/>
    <w:rsid w:val="00AB3C18"/>
    <w:rsid w:val="00AB7D86"/>
    <w:rsid w:val="00AC7E4A"/>
    <w:rsid w:val="00AD1264"/>
    <w:rsid w:val="00AD7DDD"/>
    <w:rsid w:val="00AE627F"/>
    <w:rsid w:val="00B176EC"/>
    <w:rsid w:val="00B27FEC"/>
    <w:rsid w:val="00B40A09"/>
    <w:rsid w:val="00B657B4"/>
    <w:rsid w:val="00B6735A"/>
    <w:rsid w:val="00BB57D9"/>
    <w:rsid w:val="00BC1FB8"/>
    <w:rsid w:val="00BC7075"/>
    <w:rsid w:val="00BD2713"/>
    <w:rsid w:val="00BF0737"/>
    <w:rsid w:val="00C420DA"/>
    <w:rsid w:val="00C56E22"/>
    <w:rsid w:val="00C84366"/>
    <w:rsid w:val="00CB2F07"/>
    <w:rsid w:val="00CD5FBD"/>
    <w:rsid w:val="00CF41C9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1416"/>
    <w:rsid w:val="00E522E1"/>
    <w:rsid w:val="00E56507"/>
    <w:rsid w:val="00E56E4B"/>
    <w:rsid w:val="00E57012"/>
    <w:rsid w:val="00E61B8D"/>
    <w:rsid w:val="00ED3974"/>
    <w:rsid w:val="00ED48D8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6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6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05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C35605F3-43F1-4834-88F0-210D6CD6A824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2110</Characters>
  <Application>Microsoft Office Word</Application>
  <DocSecurity>0</DocSecurity>
  <Lines>30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R005</dc:title>
  <dc:creator>Leps, Olof (init)</dc:creator>
  <cp:lastModifiedBy>WARSON Heidi (EMPL-EXT)</cp:lastModifiedBy>
  <cp:revision>5</cp:revision>
  <dcterms:created xsi:type="dcterms:W3CDTF">2017-09-13T15:13:00Z</dcterms:created>
  <dcterms:modified xsi:type="dcterms:W3CDTF">2017-12-15T10:59:00Z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