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83BE1D" w14:textId="38F38D1C" w:rsidR="004F0D15" w:rsidRPr="000E1A7B" w:rsidRDefault="004F0D15" w:rsidP="004F0D15">
      <w:pPr>
        <w:jc w:val="center"/>
        <w:outlineLvl w:val="1"/>
        <w:rPr>
          <w:rFonts w:ascii="Calibri" w:eastAsia="Calibri" w:hAnsi="Calibri"/>
          <w:b/>
          <w:sz w:val="22"/>
          <w:szCs w:val="22"/>
        </w:rPr>
      </w:pPr>
      <w:bookmarkStart w:id="0" w:name="SEDR001"/>
      <w:r>
        <w:rPr>
          <w:rFonts w:ascii="Calibri" w:eastAsia="Calibri" w:hAnsi="Calibri"/>
          <w:b/>
          <w:sz w:val="22"/>
          <w:szCs w:val="22"/>
        </w:rPr>
        <w:t>SED R019 - Mitteilung über Anfechtung</w:t>
      </w:r>
    </w:p>
    <w:p w14:paraId="714E732F" w14:textId="77777777" w:rsidR="000E4F96" w:rsidRPr="000E1A7B" w:rsidRDefault="000E4F96" w:rsidP="004F0D15">
      <w:pPr>
        <w:jc w:val="center"/>
        <w:outlineLvl w:val="1"/>
        <w:rPr>
          <w:rFonts w:ascii="Calibri" w:eastAsia="Calibri" w:hAnsi="Calibri"/>
          <w:b/>
          <w:sz w:val="22"/>
          <w:szCs w:val="22"/>
        </w:rPr>
      </w:pPr>
    </w:p>
    <w:bookmarkEnd w:id="0"/>
    <w:p w14:paraId="3FAFCB96" w14:textId="2B5B50C5" w:rsidR="003D1240" w:rsidRPr="000E1A7B" w:rsidRDefault="006B59A6" w:rsidP="000E4F96">
      <w:pPr>
        <w:spacing w:after="200" w:line="276" w:lineRule="auto"/>
        <w:jc w:val="both"/>
        <w:rPr>
          <w:rFonts w:ascii="Calibri" w:eastAsia="Calibri" w:hAnsi="Calibri"/>
          <w:sz w:val="22"/>
          <w:szCs w:val="22"/>
        </w:rPr>
      </w:pPr>
      <w:r>
        <w:rPr>
          <w:rFonts w:ascii="Calibri" w:eastAsia="Calibri" w:hAnsi="Calibri"/>
          <w:sz w:val="22"/>
          <w:szCs w:val="22"/>
        </w:rPr>
        <w:t xml:space="preserve">Sowohl der Fallinhaber als auch die Gegenpartei können </w:t>
      </w:r>
      <w:proofErr w:type="gramStart"/>
      <w:r>
        <w:rPr>
          <w:rFonts w:ascii="Calibri" w:eastAsia="Calibri" w:hAnsi="Calibri"/>
          <w:sz w:val="22"/>
          <w:szCs w:val="22"/>
        </w:rPr>
        <w:t>dieses</w:t>
      </w:r>
      <w:proofErr w:type="gramEnd"/>
      <w:r>
        <w:rPr>
          <w:rFonts w:ascii="Calibri" w:eastAsia="Calibri" w:hAnsi="Calibri"/>
          <w:sz w:val="22"/>
          <w:szCs w:val="22"/>
        </w:rPr>
        <w:t xml:space="preserve"> SED verwenden, um die andere Partei über die Anfechtung durch den Schuldner zu informieren. Es wird von dem Träger verwendet, dem die Anfechtung zugestellt wurde.</w:t>
      </w:r>
    </w:p>
    <w:p w14:paraId="51EA8A68" w14:textId="47E6F5C9" w:rsidR="00AE3128" w:rsidRPr="000E1A7B" w:rsidRDefault="004F0D15" w:rsidP="004F0D15">
      <w:pPr>
        <w:spacing w:after="200" w:line="276" w:lineRule="auto"/>
        <w:jc w:val="both"/>
        <w:rPr>
          <w:rFonts w:ascii="Calibri" w:eastAsia="Calibri" w:hAnsi="Calibri" w:cs="Calibri"/>
          <w:sz w:val="22"/>
          <w:szCs w:val="22"/>
        </w:rPr>
      </w:pPr>
      <w:r>
        <w:rPr>
          <w:rFonts w:ascii="Calibri" w:eastAsia="Calibri" w:hAnsi="Calibri" w:cs="Calibri"/>
          <w:sz w:val="22"/>
          <w:szCs w:val="22"/>
        </w:rPr>
        <w:t>Auf jeden Fall müssen Sie Informationen dazu machen, wen es betrifft, und Informationen über die Anfechtung erteilen.</w:t>
      </w:r>
    </w:p>
    <w:p w14:paraId="17612A83" w14:textId="7DD6DEFC" w:rsidR="00781A96" w:rsidRPr="000E1A7B" w:rsidRDefault="00781A96" w:rsidP="00781A96">
      <w:pPr>
        <w:spacing w:after="200" w:line="276" w:lineRule="auto"/>
        <w:jc w:val="both"/>
        <w:rPr>
          <w:rFonts w:ascii="Calibri" w:eastAsia="Calibri" w:hAnsi="Calibri" w:cs="Calibri"/>
          <w:sz w:val="22"/>
          <w:szCs w:val="22"/>
        </w:rPr>
      </w:pPr>
      <w:r>
        <w:rPr>
          <w:rFonts w:ascii="Calibri" w:eastAsia="Calibri" w:hAnsi="Calibri" w:cs="Calibri"/>
          <w:sz w:val="22"/>
          <w:szCs w:val="22"/>
        </w:rPr>
        <w:t xml:space="preserve">In Abhängigkeit davon, ob Sie unter </w:t>
      </w:r>
      <w:r>
        <w:rPr>
          <w:rFonts w:ascii="Calibri" w:eastAsia="Calibri" w:hAnsi="Calibri" w:cs="Calibri"/>
          <w:i/>
          <w:iCs/>
          <w:sz w:val="22"/>
          <w:szCs w:val="22"/>
        </w:rPr>
        <w:t xml:space="preserve">'Betrifft' </w:t>
      </w:r>
      <w:r>
        <w:rPr>
          <w:rFonts w:ascii="Calibri" w:eastAsia="Calibri" w:hAnsi="Calibri" w:cs="Calibri"/>
          <w:sz w:val="22"/>
          <w:szCs w:val="22"/>
        </w:rPr>
        <w:t xml:space="preserve">angeben, dass das SED eine Person oder einen Arbeitgeber </w:t>
      </w:r>
      <w:r>
        <w:rPr>
          <w:rFonts w:ascii="Calibri" w:eastAsia="Calibri" w:hAnsi="Calibri" w:cs="Calibri"/>
          <w:sz w:val="22"/>
          <w:szCs w:val="22"/>
          <w:u w:val="single"/>
        </w:rPr>
        <w:t>betrifft</w:t>
      </w:r>
      <w:r>
        <w:rPr>
          <w:rFonts w:ascii="Calibri" w:eastAsia="Calibri" w:hAnsi="Calibri" w:cs="Calibri"/>
          <w:sz w:val="22"/>
          <w:szCs w:val="22"/>
        </w:rPr>
        <w:t xml:space="preserve">, wird der entsprechende Abschnitt </w:t>
      </w:r>
      <w:r>
        <w:rPr>
          <w:rFonts w:ascii="Calibri" w:eastAsia="Calibri" w:hAnsi="Calibri" w:cs="Calibri"/>
          <w:i/>
          <w:iCs/>
          <w:sz w:val="22"/>
          <w:szCs w:val="22"/>
        </w:rPr>
        <w:t xml:space="preserve">'Person' </w:t>
      </w:r>
      <w:r>
        <w:rPr>
          <w:rFonts w:ascii="Calibri" w:eastAsia="Calibri" w:hAnsi="Calibri" w:cs="Calibri"/>
          <w:sz w:val="22"/>
          <w:szCs w:val="22"/>
        </w:rPr>
        <w:t xml:space="preserve">oder </w:t>
      </w:r>
      <w:r>
        <w:rPr>
          <w:rFonts w:ascii="Calibri" w:eastAsia="Calibri" w:hAnsi="Calibri" w:cs="Calibri"/>
          <w:i/>
          <w:iCs/>
          <w:sz w:val="22"/>
          <w:szCs w:val="22"/>
        </w:rPr>
        <w:t xml:space="preserve">'Arbeitgeber' </w:t>
      </w:r>
      <w:r>
        <w:rPr>
          <w:rFonts w:ascii="Calibri" w:eastAsia="Calibri" w:hAnsi="Calibri" w:cs="Calibri"/>
          <w:sz w:val="22"/>
          <w:szCs w:val="22"/>
        </w:rPr>
        <w:t xml:space="preserve">ebenso obligatorisch. </w:t>
      </w:r>
      <w:r w:rsidR="00DF6F11" w:rsidRPr="000E1A7B">
        <w:rPr>
          <w:rFonts w:ascii="Calibri" w:eastAsia="Calibri" w:hAnsi="Calibri" w:cs="Calibri"/>
          <w:sz w:val="22"/>
          <w:szCs w:val="22"/>
        </w:rPr>
        <w:t>Wenn es einen Arbeitgeber betrifft, ist es optional, Einzelheiten anzugeben zu damit in Verbindung stehenden Personen, die für diesen Arbeitgeber relevant sind.</w:t>
      </w:r>
      <w:r>
        <w:rPr>
          <w:rFonts w:ascii="Calibri" w:eastAsia="Calibri" w:hAnsi="Calibri" w:cs="Calibri"/>
          <w:sz w:val="22"/>
          <w:szCs w:val="22"/>
        </w:rPr>
        <w:t xml:space="preserve"> Bitte beachten Sie, dass Staatsangehörigkeit im Abschnitt </w:t>
      </w:r>
      <w:r>
        <w:rPr>
          <w:rFonts w:ascii="Calibri" w:eastAsia="Calibri" w:hAnsi="Calibri" w:cs="Calibri"/>
          <w:i/>
          <w:iCs/>
          <w:sz w:val="22"/>
          <w:szCs w:val="22"/>
        </w:rPr>
        <w:t xml:space="preserve">'Person' </w:t>
      </w:r>
      <w:r>
        <w:rPr>
          <w:rFonts w:ascii="Calibri" w:eastAsia="Calibri" w:hAnsi="Calibri" w:cs="Calibri"/>
          <w:sz w:val="22"/>
          <w:szCs w:val="22"/>
        </w:rPr>
        <w:t xml:space="preserve">wiederholt werden kann, wenn die Person die doppelte Staatsangehörigkeit hat. Der Abschnitt </w:t>
      </w:r>
      <w:r>
        <w:rPr>
          <w:rFonts w:ascii="Calibri" w:eastAsia="Calibri" w:hAnsi="Calibri" w:cs="Calibri"/>
          <w:i/>
          <w:iCs/>
          <w:sz w:val="22"/>
          <w:szCs w:val="22"/>
        </w:rPr>
        <w:t>'Person'</w:t>
      </w:r>
      <w:r>
        <w:rPr>
          <w:rFonts w:ascii="Calibri" w:eastAsia="Calibri" w:hAnsi="Calibri" w:cs="Calibri"/>
          <w:sz w:val="22"/>
          <w:szCs w:val="22"/>
        </w:rPr>
        <w:t xml:space="preserve"> ist für die Fälle wiederholbar, in denen Angaben zu mehr als einer Person für die Zuweisung und die Erledigung des Falles von Bedeutung sind.</w:t>
      </w:r>
    </w:p>
    <w:p w14:paraId="4D5598BE" w14:textId="2CC4F540" w:rsidR="003D1240" w:rsidRPr="000E1A7B" w:rsidRDefault="003D1240" w:rsidP="003D1240">
      <w:pPr>
        <w:spacing w:after="240"/>
        <w:jc w:val="both"/>
        <w:rPr>
          <w:rFonts w:ascii="Calibri" w:eastAsia="Calibri" w:hAnsi="Calibri" w:cs="Calibri"/>
          <w:sz w:val="22"/>
          <w:szCs w:val="22"/>
        </w:rPr>
      </w:pPr>
      <w:r>
        <w:rPr>
          <w:rFonts w:ascii="Calibri" w:eastAsia="Calibri" w:hAnsi="Calibri" w:cs="Calibri"/>
          <w:sz w:val="22"/>
          <w:szCs w:val="22"/>
        </w:rPr>
        <w:t>Bitte geben Sie an, ob die Anfechtungserklärung beigefügt ist. Die Anfechtung hat schriftlich zu erfolgen. In den meisten Fällen wird eine Mitteilung über die Anfechtung übersandt worden sein. Wenn keine Unterlage beigefügt ist, können Sie den Grund in den Anmerkungen unter 'Grund für die Anfechtung' angeben, z.B. dass zusätzliche Unterlagen per E-Mail/Post übersandt werden.</w:t>
      </w:r>
    </w:p>
    <w:p w14:paraId="59F9DF95" w14:textId="37355239" w:rsidR="005F6EA6" w:rsidRPr="000E1A7B" w:rsidRDefault="003D1240" w:rsidP="003D1240">
      <w:pPr>
        <w:spacing w:after="240"/>
        <w:jc w:val="both"/>
        <w:rPr>
          <w:rFonts w:ascii="Calibri" w:eastAsia="Calibri" w:hAnsi="Calibri" w:cs="Calibri"/>
          <w:sz w:val="22"/>
          <w:szCs w:val="22"/>
        </w:rPr>
      </w:pPr>
      <w:r>
        <w:rPr>
          <w:rFonts w:ascii="Calibri" w:eastAsia="Calibri" w:hAnsi="Calibri" w:cs="Calibri"/>
          <w:sz w:val="22"/>
          <w:szCs w:val="22"/>
        </w:rPr>
        <w:t xml:space="preserve">Je nachdem, wem die Anfechtung mitgeteilt wurde, ist der Abschnitt </w:t>
      </w:r>
      <w:r>
        <w:rPr>
          <w:rFonts w:ascii="Calibri" w:eastAsia="Calibri" w:hAnsi="Calibri" w:cs="Calibri"/>
          <w:i/>
          <w:iCs/>
          <w:sz w:val="22"/>
          <w:szCs w:val="22"/>
        </w:rPr>
        <w:t xml:space="preserve">'Wir als ersuchender Träger bitten Sie um' </w:t>
      </w:r>
      <w:r>
        <w:rPr>
          <w:rFonts w:ascii="Calibri" w:eastAsia="Calibri" w:hAnsi="Calibri" w:cs="Calibri"/>
          <w:sz w:val="22"/>
          <w:szCs w:val="22"/>
        </w:rPr>
        <w:t xml:space="preserve">oder der Abschnitt </w:t>
      </w:r>
      <w:r>
        <w:rPr>
          <w:rFonts w:ascii="Calibri" w:eastAsia="Calibri" w:hAnsi="Calibri" w:cs="Calibri"/>
          <w:i/>
          <w:iCs/>
          <w:sz w:val="22"/>
          <w:szCs w:val="22"/>
        </w:rPr>
        <w:t xml:space="preserve">'Wir als ersuchter Träger </w:t>
      </w:r>
      <w:r w:rsidR="00DF6F11">
        <w:rPr>
          <w:rFonts w:ascii="Calibri" w:eastAsia="Calibri" w:hAnsi="Calibri" w:cs="Calibri"/>
          <w:i/>
          <w:iCs/>
          <w:sz w:val="22"/>
          <w:szCs w:val="22"/>
        </w:rPr>
        <w:t>teilen Ihnen mit, dass</w:t>
      </w:r>
      <w:r>
        <w:rPr>
          <w:rFonts w:ascii="Calibri" w:eastAsia="Calibri" w:hAnsi="Calibri" w:cs="Calibri"/>
          <w:i/>
          <w:iCs/>
          <w:sz w:val="22"/>
          <w:szCs w:val="22"/>
        </w:rPr>
        <w:t xml:space="preserve">' </w:t>
      </w:r>
      <w:r>
        <w:rPr>
          <w:rFonts w:ascii="Calibri" w:eastAsia="Calibri" w:hAnsi="Calibri" w:cs="Calibri"/>
          <w:sz w:val="22"/>
          <w:szCs w:val="22"/>
        </w:rPr>
        <w:t>im Abschnitt</w:t>
      </w:r>
      <w:r>
        <w:rPr>
          <w:rFonts w:ascii="Calibri" w:eastAsia="Calibri" w:hAnsi="Calibri" w:cs="Calibri"/>
          <w:i/>
          <w:iCs/>
          <w:sz w:val="22"/>
          <w:szCs w:val="22"/>
        </w:rPr>
        <w:t xml:space="preserve"> </w:t>
      </w:r>
      <w:r>
        <w:rPr>
          <w:rFonts w:ascii="Calibri" w:eastAsia="Calibri" w:hAnsi="Calibri" w:cs="Calibri"/>
          <w:sz w:val="22"/>
          <w:szCs w:val="22"/>
          <w:u w:val="single"/>
        </w:rPr>
        <w:t>'Auswirkung der Anfechtung'</w:t>
      </w:r>
      <w:r>
        <w:rPr>
          <w:rFonts w:ascii="Calibri" w:eastAsia="Calibri" w:hAnsi="Calibri" w:cs="Calibri"/>
          <w:sz w:val="22"/>
          <w:szCs w:val="22"/>
        </w:rPr>
        <w:t xml:space="preserve"> auszufüllen.</w:t>
      </w:r>
    </w:p>
    <w:p w14:paraId="019A2FC3" w14:textId="01BC52D5" w:rsidR="005F6EA6" w:rsidRPr="000E1A7B" w:rsidRDefault="005F6EA6" w:rsidP="003D1240">
      <w:pPr>
        <w:spacing w:after="240"/>
        <w:jc w:val="both"/>
        <w:rPr>
          <w:rFonts w:ascii="Calibri" w:eastAsia="Calibri" w:hAnsi="Calibri" w:cs="Calibri"/>
          <w:sz w:val="22"/>
          <w:szCs w:val="22"/>
        </w:rPr>
      </w:pPr>
      <w:r>
        <w:rPr>
          <w:rFonts w:ascii="Calibri" w:eastAsia="Calibri" w:hAnsi="Calibri" w:cs="Calibri"/>
          <w:sz w:val="22"/>
          <w:szCs w:val="22"/>
        </w:rPr>
        <w:t xml:space="preserve">Bitte beachten Sie, dass Ihr Träger für die Erstattung aller </w:t>
      </w:r>
      <w:r w:rsidR="00DF6F11">
        <w:rPr>
          <w:rFonts w:ascii="Calibri" w:eastAsia="Calibri" w:hAnsi="Calibri" w:cs="Calibri"/>
          <w:sz w:val="22"/>
          <w:szCs w:val="22"/>
        </w:rPr>
        <w:t xml:space="preserve">beigetriebenen </w:t>
      </w:r>
      <w:r>
        <w:rPr>
          <w:rFonts w:ascii="Calibri" w:eastAsia="Calibri" w:hAnsi="Calibri" w:cs="Calibri"/>
          <w:sz w:val="22"/>
          <w:szCs w:val="22"/>
        </w:rPr>
        <w:t xml:space="preserve">Beträge zusammen mit dem dem Schuldner zustehenden Schadenersatz haftbar sein </w:t>
      </w:r>
      <w:r w:rsidR="00DF6F11">
        <w:rPr>
          <w:rFonts w:ascii="Calibri" w:eastAsia="Calibri" w:hAnsi="Calibri" w:cs="Calibri"/>
          <w:sz w:val="22"/>
          <w:szCs w:val="22"/>
        </w:rPr>
        <w:t>kann</w:t>
      </w:r>
      <w:r>
        <w:rPr>
          <w:rFonts w:ascii="Calibri" w:eastAsia="Calibri" w:hAnsi="Calibri" w:cs="Calibri"/>
          <w:sz w:val="22"/>
          <w:szCs w:val="22"/>
        </w:rPr>
        <w:t>, wenn Sie als Fallinhaber um Beitreibungsmaßnahmen ersuchen, die Anfechtung jedoch anschließend erfolgreich für den Schuldner verläuft.</w:t>
      </w:r>
    </w:p>
    <w:p w14:paraId="7F630B8F" w14:textId="77777777" w:rsidR="00981F78" w:rsidRPr="000E1A7B" w:rsidRDefault="00981F78" w:rsidP="00981F78">
      <w:pPr>
        <w:spacing w:after="200" w:line="276" w:lineRule="auto"/>
        <w:jc w:val="both"/>
        <w:rPr>
          <w:rFonts w:ascii="Calibri" w:eastAsia="Calibri" w:hAnsi="Calibri" w:cs="Calibri"/>
          <w:bCs/>
          <w:sz w:val="22"/>
          <w:szCs w:val="22"/>
        </w:rPr>
      </w:pPr>
      <w:r>
        <w:rPr>
          <w:rFonts w:ascii="Calibri" w:eastAsia="Calibri" w:hAnsi="Calibri" w:cs="Calibri"/>
          <w:bCs/>
          <w:sz w:val="22"/>
          <w:szCs w:val="22"/>
        </w:rPr>
        <w:t xml:space="preserve">Optional kann das </w:t>
      </w:r>
      <w:r>
        <w:rPr>
          <w:rFonts w:ascii="Calibri" w:eastAsia="Calibri" w:hAnsi="Calibri" w:cs="Calibri"/>
          <w:sz w:val="22"/>
          <w:szCs w:val="22"/>
          <w:u w:val="single"/>
        </w:rPr>
        <w:t>lokale Aktenzeichen</w:t>
      </w:r>
      <w:r>
        <w:rPr>
          <w:rFonts w:ascii="Calibri" w:eastAsia="Calibri" w:hAnsi="Calibri" w:cs="Calibri"/>
          <w:bCs/>
          <w:sz w:val="22"/>
          <w:szCs w:val="22"/>
        </w:rPr>
        <w:t xml:space="preserve"> verwendet werden, um den Fall mit einem oder mehreren entsprechenden lokalen Fällen für ein Land und/oder einen bestimmten Träger zu verbinden. Auf diese Art kann eine Verbindung zwischen den entsprechenden verknüpften lokalen Fällen hergestellt werden, was bei Bearbeitung des Falls hilfreich sein kann.</w:t>
      </w:r>
    </w:p>
    <w:p w14:paraId="5656F1AE" w14:textId="3A63A4D8" w:rsidR="008A6E49" w:rsidRPr="000E1A7B" w:rsidRDefault="008A6E49" w:rsidP="004F0D15">
      <w:pPr>
        <w:spacing w:after="200" w:line="276" w:lineRule="auto"/>
        <w:jc w:val="both"/>
        <w:rPr>
          <w:rFonts w:ascii="Calibri" w:eastAsia="Calibri" w:hAnsi="Calibri" w:cs="Calibri"/>
          <w:sz w:val="22"/>
          <w:szCs w:val="22"/>
        </w:rPr>
      </w:pPr>
      <w:r>
        <w:rPr>
          <w:rFonts w:ascii="Calibri" w:eastAsia="Calibri" w:hAnsi="Calibri"/>
          <w:sz w:val="22"/>
          <w:szCs w:val="22"/>
        </w:rPr>
        <w:t>Dem R019 können Anhänge beigefügt werden.</w:t>
      </w:r>
    </w:p>
    <w:p w14:paraId="5640CD4F" w14:textId="7D3BAEDB" w:rsidR="00C420DA" w:rsidRPr="000E1A7B" w:rsidRDefault="004F0D15" w:rsidP="007264EE">
      <w:pPr>
        <w:spacing w:after="200" w:line="276" w:lineRule="auto"/>
        <w:jc w:val="both"/>
        <w:rPr>
          <w:rFonts w:ascii="Calibri" w:eastAsia="Calibri" w:hAnsi="Calibri" w:cs="Calibri"/>
          <w:sz w:val="22"/>
          <w:szCs w:val="22"/>
        </w:rPr>
      </w:pPr>
      <w:r>
        <w:rPr>
          <w:rFonts w:ascii="Calibri" w:eastAsia="Calibri" w:hAnsi="Calibri" w:cs="Calibri"/>
          <w:sz w:val="22"/>
          <w:szCs w:val="22"/>
        </w:rPr>
        <w:t xml:space="preserve">Um den Inhalt und die Erläuterungen des SED R019 zu sehen, bitte </w:t>
      </w:r>
      <w:hyperlink r:id="rId11" w:history="1">
        <w:r>
          <w:rPr>
            <w:rStyle w:val="Hyperlink"/>
            <w:rFonts w:ascii="Calibri" w:eastAsia="Calibri" w:hAnsi="Calibri"/>
            <w:sz w:val="22"/>
            <w:szCs w:val="22"/>
          </w:rPr>
          <w:t>hier</w:t>
        </w:r>
      </w:hyperlink>
      <w:bookmarkStart w:id="1" w:name="_GoBack"/>
      <w:bookmarkEnd w:id="1"/>
      <w:r>
        <w:rPr>
          <w:rFonts w:ascii="Calibri" w:eastAsia="Calibri" w:hAnsi="Calibri" w:cs="Calibri"/>
          <w:sz w:val="22"/>
          <w:szCs w:val="22"/>
        </w:rPr>
        <w:t xml:space="preserve"> klicken.</w:t>
      </w:r>
    </w:p>
    <w:sectPr w:rsidR="00C420DA" w:rsidRPr="000E1A7B">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17D2B0" w14:textId="77777777" w:rsidR="00986486" w:rsidRDefault="00986486" w:rsidP="00AB3C18">
      <w:r>
        <w:separator/>
      </w:r>
    </w:p>
  </w:endnote>
  <w:endnote w:type="continuationSeparator" w:id="0">
    <w:p w14:paraId="3AAA9400" w14:textId="77777777" w:rsidR="00986486" w:rsidRDefault="00986486" w:rsidP="00AB3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agoOfficeSans">
    <w:altName w:val="EC Square Sans Pro Extra Black"/>
    <w:charset w:val="00"/>
    <w:family w:val="auto"/>
    <w:pitch w:val="variable"/>
    <w:sig w:usb0="00000003" w:usb1="4000004A" w:usb2="00000000" w:usb3="00000000" w:csb0="00000001" w:csb1="00000000"/>
  </w:font>
  <w:font w:name="Segoe UI">
    <w:panose1 w:val="020B0502040204020203"/>
    <w:charset w:val="00"/>
    <w:family w:val="swiss"/>
    <w:pitch w:val="variable"/>
    <w:sig w:usb0="E10022FF" w:usb1="C000E47F" w:usb2="00000029" w:usb3="00000000" w:csb0="000001D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A4A7D5" w14:textId="77777777" w:rsidR="00986486" w:rsidRDefault="00986486" w:rsidP="00AB3C18">
      <w:r>
        <w:separator/>
      </w:r>
    </w:p>
  </w:footnote>
  <w:footnote w:type="continuationSeparator" w:id="0">
    <w:p w14:paraId="440FB538" w14:textId="77777777" w:rsidR="00986486" w:rsidRDefault="00986486" w:rsidP="00AB3C1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C95958"/>
    <w:multiLevelType w:val="hybridMultilevel"/>
    <w:tmpl w:val="18E21484"/>
    <w:lvl w:ilvl="0" w:tplc="32925936">
      <w:start w:val="1"/>
      <w:numFmt w:val="bullet"/>
      <w:lvlText w:val=""/>
      <w:lvlJc w:val="left"/>
      <w:pPr>
        <w:tabs>
          <w:tab w:val="num" w:pos="1440"/>
        </w:tabs>
        <w:ind w:left="1440" w:hanging="360"/>
      </w:pPr>
      <w:rPr>
        <w:rFonts w:ascii="Symbol" w:hAnsi="Symbol" w:hint="default"/>
      </w:rPr>
    </w:lvl>
    <w:lvl w:ilvl="1" w:tplc="08090003">
      <w:start w:val="1"/>
      <w:numFmt w:val="bullet"/>
      <w:lvlText w:val="o"/>
      <w:lvlJc w:val="left"/>
      <w:pPr>
        <w:tabs>
          <w:tab w:val="num" w:pos="2160"/>
        </w:tabs>
        <w:ind w:left="2160" w:hanging="360"/>
      </w:pPr>
      <w:rPr>
        <w:rFonts w:ascii="Courier New" w:hAnsi="Courier New" w:cs="Times New Roman" w:hint="default"/>
      </w:rPr>
    </w:lvl>
    <w:lvl w:ilvl="2" w:tplc="08090005">
      <w:start w:val="1"/>
      <w:numFmt w:val="bullet"/>
      <w:lvlText w:val=""/>
      <w:lvlJc w:val="left"/>
      <w:pPr>
        <w:tabs>
          <w:tab w:val="num" w:pos="2880"/>
        </w:tabs>
        <w:ind w:left="2880" w:hanging="360"/>
      </w:pPr>
      <w:rPr>
        <w:rFonts w:ascii="Wingdings" w:hAnsi="Wingdings" w:hint="default"/>
      </w:rPr>
    </w:lvl>
    <w:lvl w:ilvl="3" w:tplc="08090001">
      <w:start w:val="1"/>
      <w:numFmt w:val="bullet"/>
      <w:lvlText w:val=""/>
      <w:lvlJc w:val="left"/>
      <w:pPr>
        <w:tabs>
          <w:tab w:val="num" w:pos="3600"/>
        </w:tabs>
        <w:ind w:left="3600" w:hanging="360"/>
      </w:pPr>
      <w:rPr>
        <w:rFonts w:ascii="Symbol" w:hAnsi="Symbol" w:hint="default"/>
      </w:rPr>
    </w:lvl>
    <w:lvl w:ilvl="4" w:tplc="08090003">
      <w:start w:val="1"/>
      <w:numFmt w:val="bullet"/>
      <w:lvlText w:val="o"/>
      <w:lvlJc w:val="left"/>
      <w:pPr>
        <w:tabs>
          <w:tab w:val="num" w:pos="4320"/>
        </w:tabs>
        <w:ind w:left="4320" w:hanging="360"/>
      </w:pPr>
      <w:rPr>
        <w:rFonts w:ascii="Courier New" w:hAnsi="Courier New" w:cs="Times New Roman" w:hint="default"/>
      </w:rPr>
    </w:lvl>
    <w:lvl w:ilvl="5" w:tplc="08090005">
      <w:start w:val="1"/>
      <w:numFmt w:val="bullet"/>
      <w:lvlText w:val=""/>
      <w:lvlJc w:val="left"/>
      <w:pPr>
        <w:tabs>
          <w:tab w:val="num" w:pos="5040"/>
        </w:tabs>
        <w:ind w:left="5040" w:hanging="360"/>
      </w:pPr>
      <w:rPr>
        <w:rFonts w:ascii="Wingdings" w:hAnsi="Wingdings" w:hint="default"/>
      </w:rPr>
    </w:lvl>
    <w:lvl w:ilvl="6" w:tplc="08090001">
      <w:start w:val="1"/>
      <w:numFmt w:val="bullet"/>
      <w:lvlText w:val=""/>
      <w:lvlJc w:val="left"/>
      <w:pPr>
        <w:tabs>
          <w:tab w:val="num" w:pos="5760"/>
        </w:tabs>
        <w:ind w:left="5760" w:hanging="360"/>
      </w:pPr>
      <w:rPr>
        <w:rFonts w:ascii="Symbol" w:hAnsi="Symbol" w:hint="default"/>
      </w:rPr>
    </w:lvl>
    <w:lvl w:ilvl="7" w:tplc="08090003">
      <w:start w:val="1"/>
      <w:numFmt w:val="bullet"/>
      <w:lvlText w:val="o"/>
      <w:lvlJc w:val="left"/>
      <w:pPr>
        <w:tabs>
          <w:tab w:val="num" w:pos="6480"/>
        </w:tabs>
        <w:ind w:left="6480" w:hanging="360"/>
      </w:pPr>
      <w:rPr>
        <w:rFonts w:ascii="Courier New" w:hAnsi="Courier New" w:cs="Times New Roman" w:hint="default"/>
      </w:rPr>
    </w:lvl>
    <w:lvl w:ilvl="8" w:tplc="08090005">
      <w:start w:val="1"/>
      <w:numFmt w:val="bullet"/>
      <w:lvlText w:val=""/>
      <w:lvlJc w:val="left"/>
      <w:pPr>
        <w:tabs>
          <w:tab w:val="num" w:pos="7200"/>
        </w:tabs>
        <w:ind w:left="7200" w:hanging="360"/>
      </w:pPr>
      <w:rPr>
        <w:rFonts w:ascii="Wingdings" w:hAnsi="Wingdings" w:hint="default"/>
      </w:rPr>
    </w:lvl>
  </w:abstractNum>
  <w:abstractNum w:abstractNumId="1">
    <w:nsid w:val="39785F52"/>
    <w:multiLevelType w:val="hybridMultilevel"/>
    <w:tmpl w:val="4E4880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D7F7E55"/>
    <w:multiLevelType w:val="hybridMultilevel"/>
    <w:tmpl w:val="B8540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4BA00240"/>
    <w:multiLevelType w:val="hybridMultilevel"/>
    <w:tmpl w:val="DCCE596E"/>
    <w:lvl w:ilvl="0" w:tplc="32925936">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986486"/>
    <w:rsid w:val="000056A6"/>
    <w:rsid w:val="000121C8"/>
    <w:rsid w:val="00052C57"/>
    <w:rsid w:val="000B3328"/>
    <w:rsid w:val="000C62D3"/>
    <w:rsid w:val="000E1A7B"/>
    <w:rsid w:val="000E3A9C"/>
    <w:rsid w:val="000E4F96"/>
    <w:rsid w:val="000F1DDB"/>
    <w:rsid w:val="00105076"/>
    <w:rsid w:val="00122A36"/>
    <w:rsid w:val="00127312"/>
    <w:rsid w:val="001342C0"/>
    <w:rsid w:val="00142F55"/>
    <w:rsid w:val="00173A29"/>
    <w:rsid w:val="001A7E1F"/>
    <w:rsid w:val="001B500E"/>
    <w:rsid w:val="001D06B8"/>
    <w:rsid w:val="001D6BD0"/>
    <w:rsid w:val="001E6B56"/>
    <w:rsid w:val="002029F8"/>
    <w:rsid w:val="002242E3"/>
    <w:rsid w:val="0023233A"/>
    <w:rsid w:val="00234115"/>
    <w:rsid w:val="002473B8"/>
    <w:rsid w:val="00283767"/>
    <w:rsid w:val="002952FF"/>
    <w:rsid w:val="002F79A2"/>
    <w:rsid w:val="0030294F"/>
    <w:rsid w:val="00304B04"/>
    <w:rsid w:val="003110EC"/>
    <w:rsid w:val="0032305C"/>
    <w:rsid w:val="003237EE"/>
    <w:rsid w:val="00340ADD"/>
    <w:rsid w:val="00376E7B"/>
    <w:rsid w:val="003873C7"/>
    <w:rsid w:val="003C1F83"/>
    <w:rsid w:val="003C56B9"/>
    <w:rsid w:val="003D1240"/>
    <w:rsid w:val="003D175F"/>
    <w:rsid w:val="00417AD3"/>
    <w:rsid w:val="00443229"/>
    <w:rsid w:val="004A5103"/>
    <w:rsid w:val="004A62FD"/>
    <w:rsid w:val="004B108D"/>
    <w:rsid w:val="004C3FA3"/>
    <w:rsid w:val="004C497A"/>
    <w:rsid w:val="004F0D15"/>
    <w:rsid w:val="00556052"/>
    <w:rsid w:val="00574310"/>
    <w:rsid w:val="005B1C63"/>
    <w:rsid w:val="005E142D"/>
    <w:rsid w:val="005F3405"/>
    <w:rsid w:val="005F6EA6"/>
    <w:rsid w:val="00633F90"/>
    <w:rsid w:val="006728A1"/>
    <w:rsid w:val="0067458C"/>
    <w:rsid w:val="0068633B"/>
    <w:rsid w:val="00697559"/>
    <w:rsid w:val="006975C8"/>
    <w:rsid w:val="006B59A6"/>
    <w:rsid w:val="006B6BB3"/>
    <w:rsid w:val="006C2F17"/>
    <w:rsid w:val="006E463E"/>
    <w:rsid w:val="007149E7"/>
    <w:rsid w:val="00721A2B"/>
    <w:rsid w:val="00722276"/>
    <w:rsid w:val="007264EE"/>
    <w:rsid w:val="007306BF"/>
    <w:rsid w:val="00733815"/>
    <w:rsid w:val="00747CCE"/>
    <w:rsid w:val="00765F0D"/>
    <w:rsid w:val="00775EB4"/>
    <w:rsid w:val="00781A96"/>
    <w:rsid w:val="0078732C"/>
    <w:rsid w:val="00795014"/>
    <w:rsid w:val="0079797F"/>
    <w:rsid w:val="007A77C8"/>
    <w:rsid w:val="0080404C"/>
    <w:rsid w:val="00817E31"/>
    <w:rsid w:val="00826196"/>
    <w:rsid w:val="00826E67"/>
    <w:rsid w:val="0089206C"/>
    <w:rsid w:val="008A6E49"/>
    <w:rsid w:val="00906C73"/>
    <w:rsid w:val="00930DD4"/>
    <w:rsid w:val="00963CE8"/>
    <w:rsid w:val="00981F78"/>
    <w:rsid w:val="00986486"/>
    <w:rsid w:val="009B5934"/>
    <w:rsid w:val="009C25E7"/>
    <w:rsid w:val="009E0CC0"/>
    <w:rsid w:val="009E279F"/>
    <w:rsid w:val="009E51FA"/>
    <w:rsid w:val="00A22C8C"/>
    <w:rsid w:val="00A27C37"/>
    <w:rsid w:val="00A73764"/>
    <w:rsid w:val="00A748C0"/>
    <w:rsid w:val="00A876EC"/>
    <w:rsid w:val="00AA0976"/>
    <w:rsid w:val="00AB3C18"/>
    <w:rsid w:val="00AD1264"/>
    <w:rsid w:val="00AD7DDD"/>
    <w:rsid w:val="00AE3128"/>
    <w:rsid w:val="00AE627F"/>
    <w:rsid w:val="00B27FEC"/>
    <w:rsid w:val="00B40A09"/>
    <w:rsid w:val="00B54846"/>
    <w:rsid w:val="00B657B4"/>
    <w:rsid w:val="00B6735A"/>
    <w:rsid w:val="00BC1FB8"/>
    <w:rsid w:val="00BC7075"/>
    <w:rsid w:val="00BD2713"/>
    <w:rsid w:val="00BE6803"/>
    <w:rsid w:val="00BF0737"/>
    <w:rsid w:val="00C420DA"/>
    <w:rsid w:val="00C56E22"/>
    <w:rsid w:val="00C948F8"/>
    <w:rsid w:val="00CB2F07"/>
    <w:rsid w:val="00CD5FBD"/>
    <w:rsid w:val="00CF78E6"/>
    <w:rsid w:val="00D1469B"/>
    <w:rsid w:val="00D1603D"/>
    <w:rsid w:val="00D31138"/>
    <w:rsid w:val="00D46108"/>
    <w:rsid w:val="00D46796"/>
    <w:rsid w:val="00D51634"/>
    <w:rsid w:val="00D53DD0"/>
    <w:rsid w:val="00D54E00"/>
    <w:rsid w:val="00D54EEC"/>
    <w:rsid w:val="00DA0D06"/>
    <w:rsid w:val="00DB42AB"/>
    <w:rsid w:val="00DE3622"/>
    <w:rsid w:val="00DE5E7A"/>
    <w:rsid w:val="00DF6399"/>
    <w:rsid w:val="00DF696A"/>
    <w:rsid w:val="00DF6F11"/>
    <w:rsid w:val="00E22C24"/>
    <w:rsid w:val="00E51416"/>
    <w:rsid w:val="00E53FF6"/>
    <w:rsid w:val="00E56507"/>
    <w:rsid w:val="00E56E4B"/>
    <w:rsid w:val="00E57012"/>
    <w:rsid w:val="00E61B8D"/>
    <w:rsid w:val="00EC2503"/>
    <w:rsid w:val="00ED3974"/>
    <w:rsid w:val="00ED48D8"/>
    <w:rsid w:val="00ED6C57"/>
    <w:rsid w:val="00F33EF9"/>
    <w:rsid w:val="00F3569D"/>
    <w:rsid w:val="00F371B5"/>
    <w:rsid w:val="00F40A7A"/>
    <w:rsid w:val="00F503C9"/>
    <w:rsid w:val="00F83394"/>
    <w:rsid w:val="00F85F43"/>
    <w:rsid w:val="00FB704D"/>
    <w:rsid w:val="00FC1F67"/>
    <w:rsid w:val="00FF6A3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6D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F85F43"/>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link w:val="FunotentextZchn"/>
    <w:uiPriority w:val="99"/>
    <w:semiHidden/>
    <w:unhideWhenUsed/>
    <w:rsid w:val="00AB3C18"/>
  </w:style>
  <w:style w:type="character" w:customStyle="1" w:styleId="FunotentextZchn">
    <w:name w:val="Fußnotentext Zchn"/>
    <w:basedOn w:val="Absatz-Standardschriftart"/>
    <w:link w:val="Funotentext"/>
    <w:uiPriority w:val="99"/>
    <w:semiHidden/>
    <w:rsid w:val="00AB3C18"/>
  </w:style>
  <w:style w:type="character" w:styleId="Funotenzeichen">
    <w:name w:val="footnote reference"/>
    <w:basedOn w:val="Absatz-Standardschriftart"/>
    <w:uiPriority w:val="99"/>
    <w:semiHidden/>
    <w:unhideWhenUsed/>
    <w:rsid w:val="00AB3C18"/>
    <w:rPr>
      <w:vertAlign w:val="superscript"/>
    </w:rPr>
  </w:style>
  <w:style w:type="paragraph" w:styleId="Sprechblasentext">
    <w:name w:val="Balloon Text"/>
    <w:basedOn w:val="Standard"/>
    <w:link w:val="SprechblasentextZchn"/>
    <w:uiPriority w:val="99"/>
    <w:semiHidden/>
    <w:unhideWhenUsed/>
    <w:rsid w:val="00AA0976"/>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AA0976"/>
    <w:rPr>
      <w:rFonts w:ascii="Segoe UI" w:hAnsi="Segoe UI" w:cs="Segoe UI"/>
      <w:sz w:val="18"/>
      <w:szCs w:val="18"/>
    </w:rPr>
  </w:style>
  <w:style w:type="paragraph" w:styleId="NurText">
    <w:name w:val="Plain Text"/>
    <w:basedOn w:val="Standard"/>
    <w:link w:val="NurTextZchn"/>
    <w:uiPriority w:val="99"/>
    <w:semiHidden/>
    <w:unhideWhenUsed/>
    <w:rsid w:val="00E51416"/>
    <w:rPr>
      <w:rFonts w:ascii="Consolas" w:hAnsi="Consolas"/>
      <w:sz w:val="21"/>
      <w:szCs w:val="21"/>
    </w:rPr>
  </w:style>
  <w:style w:type="character" w:customStyle="1" w:styleId="NurTextZchn">
    <w:name w:val="Nur Text Zchn"/>
    <w:basedOn w:val="Absatz-Standardschriftart"/>
    <w:link w:val="NurText"/>
    <w:uiPriority w:val="99"/>
    <w:semiHidden/>
    <w:rsid w:val="00E51416"/>
    <w:rPr>
      <w:rFonts w:ascii="Consolas" w:hAnsi="Consolas"/>
      <w:sz w:val="21"/>
      <w:szCs w:val="21"/>
    </w:rPr>
  </w:style>
  <w:style w:type="paragraph" w:styleId="Textkrper">
    <w:name w:val="Body Text"/>
    <w:basedOn w:val="Standard"/>
    <w:link w:val="TextkrperZchn"/>
    <w:uiPriority w:val="99"/>
    <w:semiHidden/>
    <w:unhideWhenUsed/>
    <w:rsid w:val="00E51416"/>
    <w:pPr>
      <w:spacing w:after="120"/>
    </w:pPr>
  </w:style>
  <w:style w:type="character" w:customStyle="1" w:styleId="TextkrperZchn">
    <w:name w:val="Textkörper Zchn"/>
    <w:basedOn w:val="Absatz-Standardschriftart"/>
    <w:link w:val="Textkrper"/>
    <w:uiPriority w:val="99"/>
    <w:semiHidden/>
    <w:rsid w:val="00E51416"/>
  </w:style>
  <w:style w:type="character" w:styleId="Hyperlink">
    <w:name w:val="Hyperlink"/>
    <w:basedOn w:val="Absatz-Standardschriftart"/>
    <w:uiPriority w:val="99"/>
    <w:unhideWhenUsed/>
    <w:rsid w:val="0079797F"/>
    <w:rPr>
      <w:color w:val="0563C1" w:themeColor="hyperlink"/>
      <w:u w:val="single"/>
    </w:rPr>
  </w:style>
  <w:style w:type="paragraph" w:styleId="Listenabsatz">
    <w:name w:val="List Paragraph"/>
    <w:basedOn w:val="Standard"/>
    <w:uiPriority w:val="34"/>
    <w:qFormat/>
    <w:rsid w:val="00DE5E7A"/>
    <w:pPr>
      <w:ind w:left="720"/>
      <w:contextualSpacing/>
    </w:pPr>
  </w:style>
  <w:style w:type="character" w:styleId="BesuchterHyperlink">
    <w:name w:val="FollowedHyperlink"/>
    <w:basedOn w:val="Absatz-Standardschriftart"/>
    <w:uiPriority w:val="99"/>
    <w:semiHidden/>
    <w:unhideWhenUsed/>
    <w:rsid w:val="00C948F8"/>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F85F43"/>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link w:val="FunotentextZchn"/>
    <w:uiPriority w:val="99"/>
    <w:semiHidden/>
    <w:unhideWhenUsed/>
    <w:rsid w:val="00AB3C18"/>
  </w:style>
  <w:style w:type="character" w:customStyle="1" w:styleId="FunotentextZchn">
    <w:name w:val="Fußnotentext Zchn"/>
    <w:basedOn w:val="Absatz-Standardschriftart"/>
    <w:link w:val="Funotentext"/>
    <w:uiPriority w:val="99"/>
    <w:semiHidden/>
    <w:rsid w:val="00AB3C18"/>
  </w:style>
  <w:style w:type="character" w:styleId="Funotenzeichen">
    <w:name w:val="footnote reference"/>
    <w:basedOn w:val="Absatz-Standardschriftart"/>
    <w:uiPriority w:val="99"/>
    <w:semiHidden/>
    <w:unhideWhenUsed/>
    <w:rsid w:val="00AB3C18"/>
    <w:rPr>
      <w:vertAlign w:val="superscript"/>
    </w:rPr>
  </w:style>
  <w:style w:type="paragraph" w:styleId="Sprechblasentext">
    <w:name w:val="Balloon Text"/>
    <w:basedOn w:val="Standard"/>
    <w:link w:val="SprechblasentextZchn"/>
    <w:uiPriority w:val="99"/>
    <w:semiHidden/>
    <w:unhideWhenUsed/>
    <w:rsid w:val="00AA0976"/>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AA0976"/>
    <w:rPr>
      <w:rFonts w:ascii="Segoe UI" w:hAnsi="Segoe UI" w:cs="Segoe UI"/>
      <w:sz w:val="18"/>
      <w:szCs w:val="18"/>
    </w:rPr>
  </w:style>
  <w:style w:type="paragraph" w:styleId="NurText">
    <w:name w:val="Plain Text"/>
    <w:basedOn w:val="Standard"/>
    <w:link w:val="NurTextZchn"/>
    <w:uiPriority w:val="99"/>
    <w:semiHidden/>
    <w:unhideWhenUsed/>
    <w:rsid w:val="00E51416"/>
    <w:rPr>
      <w:rFonts w:ascii="Consolas" w:hAnsi="Consolas"/>
      <w:sz w:val="21"/>
      <w:szCs w:val="21"/>
    </w:rPr>
  </w:style>
  <w:style w:type="character" w:customStyle="1" w:styleId="NurTextZchn">
    <w:name w:val="Nur Text Zchn"/>
    <w:basedOn w:val="Absatz-Standardschriftart"/>
    <w:link w:val="NurText"/>
    <w:uiPriority w:val="99"/>
    <w:semiHidden/>
    <w:rsid w:val="00E51416"/>
    <w:rPr>
      <w:rFonts w:ascii="Consolas" w:hAnsi="Consolas"/>
      <w:sz w:val="21"/>
      <w:szCs w:val="21"/>
    </w:rPr>
  </w:style>
  <w:style w:type="paragraph" w:styleId="Textkrper">
    <w:name w:val="Body Text"/>
    <w:basedOn w:val="Standard"/>
    <w:link w:val="TextkrperZchn"/>
    <w:uiPriority w:val="99"/>
    <w:semiHidden/>
    <w:unhideWhenUsed/>
    <w:rsid w:val="00E51416"/>
    <w:pPr>
      <w:spacing w:after="120"/>
    </w:pPr>
  </w:style>
  <w:style w:type="character" w:customStyle="1" w:styleId="TextkrperZchn">
    <w:name w:val="Textkörper Zchn"/>
    <w:basedOn w:val="Absatz-Standardschriftart"/>
    <w:link w:val="Textkrper"/>
    <w:uiPriority w:val="99"/>
    <w:semiHidden/>
    <w:rsid w:val="00E51416"/>
  </w:style>
  <w:style w:type="character" w:styleId="Hyperlink">
    <w:name w:val="Hyperlink"/>
    <w:basedOn w:val="Absatz-Standardschriftart"/>
    <w:uiPriority w:val="99"/>
    <w:unhideWhenUsed/>
    <w:rsid w:val="0079797F"/>
    <w:rPr>
      <w:color w:val="0563C1" w:themeColor="hyperlink"/>
      <w:u w:val="single"/>
    </w:rPr>
  </w:style>
  <w:style w:type="paragraph" w:styleId="Listenabsatz">
    <w:name w:val="List Paragraph"/>
    <w:basedOn w:val="Standard"/>
    <w:uiPriority w:val="34"/>
    <w:qFormat/>
    <w:rsid w:val="00DE5E7A"/>
    <w:pPr>
      <w:ind w:left="720"/>
      <w:contextualSpacing/>
    </w:pPr>
  </w:style>
  <w:style w:type="character" w:styleId="BesuchterHyperlink">
    <w:name w:val="FollowedHyperlink"/>
    <w:basedOn w:val="Absatz-Standardschriftart"/>
    <w:uiPriority w:val="99"/>
    <w:semiHidden/>
    <w:unhideWhenUsed/>
    <w:rsid w:val="00C948F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2978393">
      <w:bodyDiv w:val="1"/>
      <w:marLeft w:val="0"/>
      <w:marRight w:val="0"/>
      <w:marTop w:val="0"/>
      <w:marBottom w:val="0"/>
      <w:divBdr>
        <w:top w:val="none" w:sz="0" w:space="0" w:color="auto"/>
        <w:left w:val="none" w:sz="0" w:space="0" w:color="auto"/>
        <w:bottom w:val="none" w:sz="0" w:space="0" w:color="auto"/>
        <w:right w:val="none" w:sz="0" w:space="0" w:color="auto"/>
      </w:divBdr>
    </w:div>
    <w:div w:id="1121531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Forms/R019-4-1-de.htm" TargetMode="Externa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INIT Fago Sans">
      <a:majorFont>
        <a:latin typeface="FagoOfficeSans"/>
        <a:ea typeface=""/>
        <a:cs typeface=""/>
      </a:majorFont>
      <a:minorFont>
        <a:latin typeface="FagoOfficeSans"/>
        <a:ea typeface=""/>
        <a:cs typeface=""/>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0B0B2AB57440443AB04BAFCDACF1EF6" ma:contentTypeVersion="30" ma:contentTypeDescription="Ein neues Dokument erstellen." ma:contentTypeScope="" ma:versionID="65c18db63ca6c147731dc244607550e1">
  <xsd:schema xmlns:xsd="http://www.w3.org/2001/XMLSchema" xmlns:xs="http://www.w3.org/2001/XMLSchema" xmlns:p="http://schemas.microsoft.com/office/2006/metadata/properties" xmlns:ns1="a88f3e11-806f-455b-a3b3-6a1b2c434eb2" xmlns:ns3="3c287e8c-5561-43b0-a4ad-fc7d6aa86c89" xmlns:ns4="6281901a-978b-464a-a06e-9e57d52fd2ec" xmlns:ns5="http://schemas.microsoft.com/sharepoint/v4" targetNamespace="http://schemas.microsoft.com/office/2006/metadata/properties" ma:root="true" ma:fieldsID="e62de65f195306e6638918f12a288034" ns1:_="" ns3:_="" ns4:_="" ns5:_="">
    <xsd:import namespace="a88f3e11-806f-455b-a3b3-6a1b2c434eb2"/>
    <xsd:import namespace="3c287e8c-5561-43b0-a4ad-fc7d6aa86c89"/>
    <xsd:import namespace="6281901a-978b-464a-a06e-9e57d52fd2ec"/>
    <xsd:import namespace="http://schemas.microsoft.com/sharepoint/v4"/>
    <xsd:element name="properties">
      <xsd:complexType>
        <xsd:sequence>
          <xsd:element name="documentManagement">
            <xsd:complexType>
              <xsd:all>
                <xsd:element ref="ns1:VersionNr"/>
                <xsd:element ref="ns1:IsLastVersion" minOccurs="0"/>
                <xsd:element ref="ns1:DocumentLanguage"/>
                <xsd:element ref="ns1:Published" minOccurs="0"/>
                <xsd:element ref="ns1:PublishFrom"/>
                <xsd:element ref="ns1:PublishTo" minOccurs="0"/>
                <xsd:element ref="ns1:DocumentNr" minOccurs="0"/>
                <xsd:element ref="ns1:DocumentAbstract" minOccurs="0"/>
                <xsd:element ref="ns1:DocumentId" minOccurs="0"/>
                <xsd:element ref="ns4:SharedWithUsers" minOccurs="0"/>
                <xsd:element ref="ns5:IconOverlay" minOccurs="0"/>
                <xsd:element ref="ns3:SortMode"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8f3e11-806f-455b-a3b3-6a1b2c434eb2" elementFormDefault="qualified">
    <xsd:import namespace="http://schemas.microsoft.com/office/2006/documentManagement/types"/>
    <xsd:import namespace="http://schemas.microsoft.com/office/infopath/2007/PartnerControls"/>
    <xsd:element name="VersionNr" ma:index="0" ma:displayName="Versions-Nr" ma:decimals="0" ma:internalName="VersionNr" ma:percentage="FALSE">
      <xsd:simpleType>
        <xsd:restriction base="dms:Number">
          <xsd:minInclusive value="1"/>
        </xsd:restriction>
      </xsd:simpleType>
    </xsd:element>
    <xsd:element name="IsLastVersion" ma:index="1" nillable="true" ma:displayName="Ist aktuelle Version" ma:default="1" ma:description="Wenn angekreuzt, wird dieses Dokument auf der Webseite als aktuellste Version gekennzeichnet" ma:internalName="IsLastVersion">
      <xsd:simpleType>
        <xsd:restriction base="dms:Boolean"/>
      </xsd:simpleType>
    </xsd:element>
    <xsd:element name="DocumentLanguage" ma:index="2" ma:displayName="Sprache" ma:format="Dropdown" ma:indexed="true" ma:internalName="DocumentLanguage">
      <xsd:simpleType>
        <xsd:restriction base="dms:Choice">
          <xsd:enumeration value="de"/>
          <xsd:enumeration value="fr"/>
          <xsd:enumeration value="it"/>
        </xsd:restriction>
      </xsd:simpleType>
    </xsd:element>
    <xsd:element name="Published" ma:index="3" nillable="true" ma:displayName="Veröffentlicht" ma:default="0" ma:description="Wenn veröffentlicht angekreuzt, wird dieses Dokument auf der Webseite sichtbar sein." ma:internalName="Published">
      <xsd:simpleType>
        <xsd:restriction base="dms:Boolean"/>
      </xsd:simpleType>
    </xsd:element>
    <xsd:element name="PublishFrom" ma:index="4" ma:displayName="Veröffentlicht per" ma:description="Datum ab wann dieses Dokument veröffentlicht wurde/wird" ma:format="DateOnly" ma:internalName="PublishFrom">
      <xsd:simpleType>
        <xsd:restriction base="dms:DateTime"/>
      </xsd:simpleType>
    </xsd:element>
    <xsd:element name="PublishTo" ma:index="5" nillable="true" ma:displayName="Veröffentlicht bis (veraltet)" ma:format="DateOnly" ma:hidden="true" ma:internalName="PublishTo" ma:readOnly="false">
      <xsd:simpleType>
        <xsd:restriction base="dms:DateTime"/>
      </xsd:simpleType>
    </xsd:element>
    <xsd:element name="DocumentNr" ma:index="6" nillable="true" ma:displayName="Dokument Nummer" ma:internalName="DocumentNr">
      <xsd:simpleType>
        <xsd:restriction base="dms:Text">
          <xsd:maxLength value="255"/>
        </xsd:restriction>
      </xsd:simpleType>
    </xsd:element>
    <xsd:element name="DocumentAbstract" ma:index="8" nillable="true" ma:displayName="Zusammenfassung" ma:internalName="DocumentAbstract">
      <xsd:simpleType>
        <xsd:restriction base="dms:Note">
          <xsd:maxLength value="255"/>
        </xsd:restriction>
      </xsd:simpleType>
    </xsd:element>
    <xsd:element name="DocumentId" ma:index="17" nillable="true" ma:displayName="Dokument ID (veraltet)" ma:decimals="0" ma:hidden="true" ma:internalName="DocumentId" ma:readOnly="false" ma:percentage="FALSE">
      <xsd:simpleType>
        <xsd:restriction base="dms:Number">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3c287e8c-5561-43b0-a4ad-fc7d6aa86c89" elementFormDefault="qualified">
    <xsd:import namespace="http://schemas.microsoft.com/office/2006/documentManagement/types"/>
    <xsd:import namespace="http://schemas.microsoft.com/office/infopath/2007/PartnerControls"/>
    <xsd:element name="SortMode" ma:index="20" nillable="true" ma:displayName="Sortierung" ma:format="Dropdown" ma:internalName="SortMode">
      <xsd:simpleType>
        <xsd:restriction base="dms:Choice">
          <xsd:enumeration value="Titel A-Z"/>
          <xsd:enumeration value="Titel Z-A"/>
          <xsd:enumeration value="Manuelle Sortierung 0-X (sortkey)"/>
          <xsd:enumeration value="Manuelle Sortierung X-0 (sortkey)"/>
          <xsd:enumeration value="Publizierungsdatum absteigend"/>
          <xsd:enumeration value="Publizierungsdatum aufsteigend"/>
          <xsd:enumeration value="-"/>
        </xsd:restriction>
      </xsd:simpleType>
    </xsd:element>
  </xsd:schema>
  <xsd:schema xmlns:xsd="http://www.w3.org/2001/XMLSchema" xmlns:xs="http://www.w3.org/2001/XMLSchema" xmlns:dms="http://schemas.microsoft.com/office/2006/documentManagement/types" xmlns:pc="http://schemas.microsoft.com/office/infopath/2007/PartnerControls" targetNamespace="6281901a-978b-464a-a06e-9e57d52fd2ec" elementFormDefault="qualified">
    <xsd:import namespace="http://schemas.microsoft.com/office/2006/documentManagement/types"/>
    <xsd:import namespace="http://schemas.microsoft.com/office/infopath/2007/PartnerControls"/>
    <xsd:element name="SharedWithUsers" ma:index="1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Inhaltstyp"/>
        <xsd:element ref="dc:title" minOccurs="0" maxOccurs="1" ma:index="7"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VersionNr xmlns="a88f3e11-806f-455b-a3b3-6a1b2c434eb2">1</VersionNr>
    <DocumentId xmlns="a88f3e11-806f-455b-a3b3-6a1b2c434eb2" xsi:nil="true"/>
    <Published xmlns="a88f3e11-806f-455b-a3b3-6a1b2c434eb2">true</Published>
    <DocumentAbstract xmlns="a88f3e11-806f-455b-a3b3-6a1b2c434eb2" xsi:nil="true"/>
    <PublishFrom xmlns="a88f3e11-806f-455b-a3b3-6a1b2c434eb2">2020-12-08T23:00:00+00:00</PublishFrom>
    <DocumentNr xmlns="a88f3e11-806f-455b-a3b3-6a1b2c434eb2">1</DocumentNr>
    <IconOverlay xmlns="http://schemas.microsoft.com/sharepoint/v4" xsi:nil="true"/>
    <DocumentLanguage xmlns="a88f3e11-806f-455b-a3b3-6a1b2c434eb2">de</DocumentLanguage>
    <PublishTo xmlns="a88f3e11-806f-455b-a3b3-6a1b2c434eb2" xsi:nil="true"/>
    <SortMode xmlns="3c287e8c-5561-43b0-a4ad-fc7d6aa86c89" xsi:nil="true"/>
    <IsLastVersion xmlns="a88f3e11-806f-455b-a3b3-6a1b2c434eb2">true</IsLastVersion>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A3E4849-419D-46FC-A6B5-A0E7DE0983F7}"/>
</file>

<file path=customXml/itemProps2.xml><?xml version="1.0" encoding="utf-8"?>
<ds:datastoreItem xmlns:ds="http://schemas.openxmlformats.org/officeDocument/2006/customXml" ds:itemID="{9EA4FD61-CE64-4B47-96E1-A3CF790BE4DC}"/>
</file>

<file path=customXml/itemProps3.xml><?xml version="1.0" encoding="utf-8"?>
<ds:datastoreItem xmlns:ds="http://schemas.openxmlformats.org/officeDocument/2006/customXml" ds:itemID="{C8C18E81-9806-4556-ADC8-7C54B592E917}"/>
</file>

<file path=docProps/app.xml><?xml version="1.0" encoding="utf-8"?>
<Properties xmlns="http://schemas.openxmlformats.org/officeDocument/2006/extended-properties" xmlns:vt="http://schemas.openxmlformats.org/officeDocument/2006/docPropsVTypes">
  <Template>3216C6A.dotm</Template>
  <TotalTime>0</TotalTime>
  <Pages>1</Pages>
  <Words>336</Words>
  <Characters>2121</Characters>
  <Application>Microsoft Office Word</Application>
  <DocSecurity>0</DocSecurity>
  <Lines>17</Lines>
  <Paragraphs>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Init AG</Company>
  <LinksUpToDate>false</LinksUpToDate>
  <CharactersWithSpaces>2453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R019</dc:title>
  <dc:creator>Lindstädt-Diehl, Christiane</dc:creator>
  <cp:lastModifiedBy>Gutzler, Christof</cp:lastModifiedBy>
  <cp:revision>8</cp:revision>
  <dcterms:created xsi:type="dcterms:W3CDTF">2018-05-22T11:53:00Z</dcterms:created>
  <dcterms:modified xsi:type="dcterms:W3CDTF">2018-12-07T12:15:00Z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0x010100C0B0B2AB57440443AB04BAFCDACF1EF6</vt:lpwstr>
  </property>
</Properties>
</file>