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36F96C24" w:rsidR="003342BD" w:rsidRPr="00DC4239" w:rsidRDefault="004A27FC" w:rsidP="00096B74">
      <w:pPr>
        <w:jc w:val="right"/>
      </w:pPr>
      <w:r w:rsidRPr="00665961">
        <w:rPr>
          <w:rFonts w:cstheme="minorHAnsi"/>
          <w:noProof/>
          <w:lang w:eastAsia="en-GB"/>
        </w:rPr>
        <mc:AlternateContent>
          <mc:Choice Requires="wps">
            <w:drawing>
              <wp:anchor distT="0" distB="0" distL="114300" distR="114300" simplePos="0" relativeHeight="251660288" behindDoc="1" locked="0" layoutInCell="1" allowOverlap="1" wp14:anchorId="757B9581" wp14:editId="19B66B2F">
                <wp:simplePos x="0" y="0"/>
                <wp:positionH relativeFrom="column">
                  <wp:posOffset>-915035</wp:posOffset>
                </wp:positionH>
                <wp:positionV relativeFrom="paragraph">
                  <wp:posOffset>-72390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05pt;margin-top:-5.7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" fillcolor="#8594c5" stroked="f"/>
            </w:pict>
          </mc:Fallback>
        </mc:AlternateContent>
      </w:r>
      <w:r w:rsidR="00591763" w:rsidRPr="00665961">
        <w:rPr>
          <w:rFonts w:cstheme="minorHAnsi"/>
          <w:noProof/>
          <w:lang w:eastAsia="en-GB"/>
        </w:rPr>
        <w:drawing>
          <wp:anchor distT="0" distB="0" distL="114300" distR="114300" simplePos="0" relativeHeight="251664384" behindDoc="0" locked="0" layoutInCell="1" allowOverlap="1" wp14:anchorId="451AA06E" wp14:editId="5B2E3232">
            <wp:simplePos x="0" y="0"/>
            <wp:positionH relativeFrom="column">
              <wp:posOffset>2036445</wp:posOffset>
            </wp:positionH>
            <wp:positionV relativeFrom="paragraph">
              <wp:posOffset>-848995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13111611" w:rsidR="00096B74" w:rsidRPr="00DC4239" w:rsidRDefault="00096B74" w:rsidP="00A1541D">
      <w:pPr>
        <w:spacing w:line="240" w:lineRule="auto"/>
        <w:jc w:val="both"/>
      </w:pPr>
    </w:p>
    <w:p w14:paraId="326459F2" w14:textId="20D56E69"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43C4B520" w:rsidR="00F677E3" w:rsidRPr="00DC4239" w:rsidRDefault="00F677E3" w:rsidP="00126736">
      <w:pPr>
        <w:spacing w:line="240" w:lineRule="auto"/>
        <w:jc w:val="center"/>
        <w:rPr>
          <w:i/>
        </w:rPr>
      </w:pPr>
    </w:p>
    <w:p w14:paraId="326459F5" w14:textId="6C655275" w:rsidR="00F677E3" w:rsidRPr="00DC4239" w:rsidRDefault="00126736" w:rsidP="00A1541D">
      <w:pPr>
        <w:spacing w:line="240" w:lineRule="auto"/>
        <w:jc w:val="both"/>
        <w:rPr>
          <w:i/>
        </w:rPr>
      </w:pPr>
      <w:r>
        <w:rPr>
          <w:noProof/>
          <w:lang w:eastAsia="en-GB"/>
        </w:rPr>
        <mc:AlternateContent>
          <mc:Choice Requires="wps">
            <w:drawing>
              <wp:anchor distT="0" distB="0" distL="114300" distR="114300" simplePos="0" relativeHeight="251666432" behindDoc="0" locked="0" layoutInCell="0" allowOverlap="1" wp14:anchorId="3728EC9A" wp14:editId="06193770">
                <wp:simplePos x="0" y="0"/>
                <wp:positionH relativeFrom="column">
                  <wp:posOffset>1671320</wp:posOffset>
                </wp:positionH>
                <wp:positionV relativeFrom="paragraph">
                  <wp:posOffset>107315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1EE8055" w14:textId="4C2A337D" w:rsidR="00B24023" w:rsidRPr="007C3EE5" w:rsidRDefault="007C3EE5" w:rsidP="00126736">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6pt;margin-top:8.45pt;width:213.3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" o:allowincell="f" fillcolor="window" strokecolor="#c0504d" strokeweight="4.25pt">
                <v:stroke linestyle="thinThin"/>
                <v:textbox>
                  <w:txbxContent>
                    <w:p w14:paraId="71EE8055" w14:textId="4C2A337D" w:rsidR="00B24023" w:rsidRPr="007C3EE5" w:rsidRDefault="007C3EE5" w:rsidP="00126736">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v:textbox>
              </v:shape>
            </w:pict>
          </mc:Fallback>
        </mc:AlternateContent>
      </w:r>
    </w:p>
    <w:p w14:paraId="326459F6" w14:textId="05698FDE" w:rsidR="00F677E3" w:rsidRPr="00673034" w:rsidRDefault="00591763" w:rsidP="00AB1EF0">
      <w:pPr>
        <w:rPr>
          <w:rStyle w:val="c71"/>
          <w:rFonts w:asciiTheme="minorHAnsi" w:eastAsia="Times New Roman" w:hAnsiTheme="minorHAnsi"/>
          <w:b w:val="0"/>
          <w:bCs w:val="0"/>
        </w:rPr>
      </w:pPr>
      <w:r w:rsidRPr="00126736">
        <w:rPr>
          <w:rFonts w:cstheme="minorHAnsi"/>
          <w:noProof/>
          <w:color w:val="FFFFFF" w:themeColor="background1"/>
          <w:lang w:eastAsia="en-GB"/>
        </w:rPr>
        <w:drawing>
          <wp:anchor distT="0" distB="0" distL="114300" distR="114300" simplePos="0" relativeHeight="251662336" behindDoc="1" locked="0" layoutInCell="1" allowOverlap="1" wp14:anchorId="6F986174" wp14:editId="3DC0E7D4">
            <wp:simplePos x="0" y="0"/>
            <wp:positionH relativeFrom="margin">
              <wp:posOffset>-917575</wp:posOffset>
            </wp:positionH>
            <wp:positionV relativeFrom="margin">
              <wp:posOffset>2295525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326459F7" w14:textId="2EC98E6C" w:rsidR="00F677E3" w:rsidRPr="00126736" w:rsidRDefault="00F677E3" w:rsidP="00D40E37">
      <w:pPr>
        <w:jc w:val="center"/>
        <w:rPr>
          <w:color w:val="FFFFFF" w:themeColor="background1"/>
        </w:rPr>
      </w:pPr>
      <w:r w:rsidRPr="00126736">
        <w:rPr>
          <w:rStyle w:val="c71"/>
          <w:rFonts w:asciiTheme="minorHAnsi" w:eastAsia="Times New Roman" w:hAnsiTheme="minorHAnsi"/>
          <w:color w:val="FFFFFF" w:themeColor="background1"/>
        </w:rPr>
        <w:t>International Process Guidelines</w:t>
      </w:r>
    </w:p>
    <w:p w14:paraId="326459F8" w14:textId="1A38BA93" w:rsidR="00F677E3" w:rsidRPr="00126736" w:rsidRDefault="004516E2" w:rsidP="002B0D3F">
      <w:pPr>
        <w:jc w:val="center"/>
        <w:rPr>
          <w:color w:val="FFFFFF" w:themeColor="background1"/>
          <w:sz w:val="48"/>
        </w:rPr>
      </w:pPr>
      <w:r>
        <w:rPr>
          <w:rStyle w:val="c131"/>
          <w:rFonts w:eastAsia="Times New Roman"/>
          <w:color w:val="FFFFFF" w:themeColor="background1"/>
          <w:sz w:val="48"/>
        </w:rPr>
        <w:t>Sickness</w:t>
      </w:r>
      <w:r w:rsidR="00B0590E" w:rsidRPr="00126736">
        <w:rPr>
          <w:rStyle w:val="c131"/>
          <w:rFonts w:eastAsia="Times New Roman"/>
          <w:color w:val="FFFFFF" w:themeColor="background1"/>
          <w:sz w:val="48"/>
        </w:rPr>
        <w:t xml:space="preserve"> Sector</w:t>
      </w:r>
    </w:p>
    <w:p w14:paraId="326459F9" w14:textId="77777777" w:rsidR="00F677E3" w:rsidRPr="00126736" w:rsidRDefault="00F677E3" w:rsidP="00CC0021">
      <w:pPr>
        <w:rPr>
          <w:rStyle w:val="c101"/>
          <w:rFonts w:asciiTheme="minorHAnsi" w:eastAsia="Times New Roman" w:hAnsiTheme="minorHAnsi"/>
          <w:b w:val="0"/>
          <w:bCs w:val="0"/>
          <w:color w:val="FFFFFF" w:themeColor="background1"/>
        </w:rPr>
      </w:pPr>
    </w:p>
    <w:p w14:paraId="326459FA" w14:textId="2FEA855F" w:rsidR="005672CE" w:rsidRPr="00126736" w:rsidRDefault="004516E2" w:rsidP="00F677E3">
      <w:pPr>
        <w:spacing w:line="360" w:lineRule="auto"/>
        <w:jc w:val="center"/>
        <w:rPr>
          <w:rFonts w:cstheme="minorHAnsi"/>
          <w:b/>
          <w:color w:val="FFFFFF" w:themeColor="background1"/>
          <w:sz w:val="36"/>
          <w:szCs w:val="28"/>
        </w:rPr>
      </w:pPr>
      <w:r>
        <w:rPr>
          <w:rStyle w:val="c101"/>
          <w:rFonts w:asciiTheme="minorHAnsi" w:eastAsia="Times New Roman" w:hAnsiTheme="minorHAnsi"/>
          <w:bCs w:val="0"/>
          <w:color w:val="FFFFFF" w:themeColor="background1"/>
        </w:rPr>
        <w:t>S</w:t>
      </w:r>
      <w:r w:rsidR="00842CBA">
        <w:rPr>
          <w:rStyle w:val="c101"/>
          <w:rFonts w:asciiTheme="minorHAnsi" w:eastAsia="Times New Roman" w:hAnsiTheme="minorHAnsi"/>
          <w:bCs w:val="0"/>
          <w:color w:val="FFFFFF" w:themeColor="background1"/>
        </w:rPr>
        <w:t>_BUC_2</w:t>
      </w:r>
      <w:r>
        <w:rPr>
          <w:rStyle w:val="c101"/>
          <w:rFonts w:asciiTheme="minorHAnsi" w:eastAsia="Times New Roman" w:hAnsiTheme="minorHAnsi"/>
          <w:bCs w:val="0"/>
          <w:color w:val="FFFFFF" w:themeColor="background1"/>
        </w:rPr>
        <w:t>1</w:t>
      </w:r>
      <w:r w:rsidR="00F677E3" w:rsidRPr="00126736">
        <w:rPr>
          <w:rStyle w:val="c101"/>
          <w:rFonts w:asciiTheme="minorHAnsi" w:hAnsiTheme="minorHAnsi"/>
          <w:b w:val="0"/>
          <w:color w:val="FFFFFF" w:themeColor="background1"/>
        </w:rPr>
        <w:t xml:space="preserve"> </w:t>
      </w:r>
      <w:r>
        <w:rPr>
          <w:rStyle w:val="c101"/>
          <w:rFonts w:asciiTheme="minorHAnsi" w:hAnsiTheme="minorHAnsi"/>
          <w:b w:val="0"/>
          <w:color w:val="FFFFFF" w:themeColor="background1"/>
        </w:rPr>
        <w:t>–</w:t>
      </w:r>
      <w:r w:rsidR="00F677E3" w:rsidRPr="00126736">
        <w:rPr>
          <w:rFonts w:eastAsia="Times New Roman"/>
          <w:b/>
          <w:color w:val="FFFFFF" w:themeColor="background1"/>
        </w:rPr>
        <w:t xml:space="preserve"> </w:t>
      </w:r>
      <w:r w:rsidR="00B24023">
        <w:rPr>
          <w:rStyle w:val="c101"/>
          <w:rFonts w:asciiTheme="minorHAnsi" w:eastAsia="Times New Roman" w:hAnsiTheme="minorHAnsi"/>
          <w:b w:val="0"/>
          <w:bCs w:val="0"/>
          <w:color w:val="FFFFFF" w:themeColor="background1"/>
        </w:rPr>
        <w:t>Inventory of months – Fixed A</w:t>
      </w:r>
      <w:r>
        <w:rPr>
          <w:rStyle w:val="c101"/>
          <w:rFonts w:asciiTheme="minorHAnsi" w:eastAsia="Times New Roman" w:hAnsiTheme="minorHAnsi"/>
          <w:b w:val="0"/>
          <w:bCs w:val="0"/>
          <w:color w:val="FFFFFF" w:themeColor="background1"/>
        </w:rPr>
        <w:t>mounts</w:t>
      </w:r>
    </w:p>
    <w:p w14:paraId="326459FB" w14:textId="77777777" w:rsidR="00F677E3" w:rsidRPr="00673034" w:rsidRDefault="00F677E3" w:rsidP="003342BD">
      <w:pPr>
        <w:spacing w:line="360" w:lineRule="auto"/>
        <w:rPr>
          <w:rFonts w:cstheme="minorHAnsi"/>
          <w:b/>
          <w:sz w:val="36"/>
          <w:szCs w:val="28"/>
        </w:rPr>
      </w:pPr>
    </w:p>
    <w:p w14:paraId="326459FC" w14:textId="77777777" w:rsidR="00F677E3" w:rsidRPr="00673034" w:rsidRDefault="00F677E3" w:rsidP="00F677E3">
      <w:pPr>
        <w:spacing w:line="360" w:lineRule="auto"/>
        <w:jc w:val="both"/>
        <w:rPr>
          <w:rFonts w:cstheme="minorHAnsi"/>
          <w:b/>
          <w:sz w:val="36"/>
          <w:szCs w:val="28"/>
        </w:rPr>
      </w:pPr>
    </w:p>
    <w:p w14:paraId="326459FE" w14:textId="77777777" w:rsidR="003342BD" w:rsidRPr="00673034" w:rsidRDefault="003342BD" w:rsidP="003342BD">
      <w:pPr>
        <w:spacing w:line="360" w:lineRule="auto"/>
        <w:rPr>
          <w:rFonts w:cstheme="minorHAnsi"/>
          <w:sz w:val="32"/>
          <w:szCs w:val="28"/>
        </w:rPr>
      </w:pPr>
    </w:p>
    <w:p w14:paraId="22B5AAB2" w14:textId="77777777" w:rsidR="00676F43" w:rsidRDefault="00676F43" w:rsidP="00676F43">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2E622537" w14:textId="77777777" w:rsidR="00676F43" w:rsidRDefault="00676F43" w:rsidP="00676F43">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063A6B74" w14:textId="77777777" w:rsidR="00676F43" w:rsidRDefault="00676F43" w:rsidP="00676F43">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0A38E4A9" w14:textId="77777777" w:rsidR="00676F43" w:rsidRDefault="00676F43" w:rsidP="00676F43">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CA4494" w:rsidRDefault="00F5457F" w:rsidP="003342BD">
      <w:pPr>
        <w:spacing w:line="360" w:lineRule="auto"/>
        <w:rPr>
          <w:rFonts w:cstheme="minorHAnsi"/>
          <w:b/>
          <w:sz w:val="36"/>
          <w:szCs w:val="28"/>
        </w:rPr>
      </w:pPr>
    </w:p>
    <w:p w14:paraId="32645A02" w14:textId="2A3F461A" w:rsidR="00F1641B" w:rsidRDefault="00BB2939">
      <w:r w:rsidRPr="00665961">
        <w:rPr>
          <w:rFonts w:cstheme="minorHAnsi"/>
          <w:noProof/>
          <w:lang w:eastAsia="en-GB"/>
        </w:rPr>
        <w:drawing>
          <wp:anchor distT="0" distB="0" distL="114300" distR="114300" simplePos="0" relativeHeight="251668480" behindDoc="0" locked="0" layoutInCell="1" allowOverlap="1" wp14:anchorId="55FA3842" wp14:editId="4556A3D6">
            <wp:simplePos x="0" y="0"/>
            <wp:positionH relativeFrom="column">
              <wp:posOffset>2298700</wp:posOffset>
            </wp:positionH>
            <wp:positionV relativeFrom="paragraph">
              <wp:posOffset>879475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2E504604" w14:textId="77777777" w:rsidR="002762AB" w:rsidRDefault="00CC0021">
          <w:pPr>
            <w:pStyle w:val="TOC1"/>
            <w:rPr>
              <w:rFonts w:eastAsiaTheme="minorEastAsia"/>
              <w:noProof/>
              <w:lang w:eastAsia="en-GB"/>
            </w:rPr>
          </w:pPr>
          <w:r>
            <w:fldChar w:fldCharType="begin"/>
          </w:r>
          <w:r>
            <w:instrText xml:space="preserve"> TOC \o "1-2" \h \z \u </w:instrText>
          </w:r>
          <w:r>
            <w:fldChar w:fldCharType="separate"/>
          </w:r>
          <w:hyperlink w:anchor="_Toc524446402" w:history="1">
            <w:r w:rsidR="002762AB" w:rsidRPr="009E7A40">
              <w:rPr>
                <w:rStyle w:val="Hyperlink"/>
                <w:noProof/>
              </w:rPr>
              <w:t>S_BUC_21 – Inventory of Months – Fixed Amounts</w:t>
            </w:r>
            <w:r w:rsidR="002762AB">
              <w:rPr>
                <w:noProof/>
                <w:webHidden/>
              </w:rPr>
              <w:tab/>
            </w:r>
            <w:r w:rsidR="002762AB">
              <w:rPr>
                <w:noProof/>
                <w:webHidden/>
              </w:rPr>
              <w:fldChar w:fldCharType="begin"/>
            </w:r>
            <w:r w:rsidR="002762AB">
              <w:rPr>
                <w:noProof/>
                <w:webHidden/>
              </w:rPr>
              <w:instrText xml:space="preserve"> PAGEREF _Toc524446402 \h </w:instrText>
            </w:r>
            <w:r w:rsidR="002762AB">
              <w:rPr>
                <w:noProof/>
                <w:webHidden/>
              </w:rPr>
            </w:r>
            <w:r w:rsidR="002762AB">
              <w:rPr>
                <w:noProof/>
                <w:webHidden/>
              </w:rPr>
              <w:fldChar w:fldCharType="separate"/>
            </w:r>
            <w:r w:rsidR="002762AB">
              <w:rPr>
                <w:noProof/>
                <w:webHidden/>
              </w:rPr>
              <w:t>5</w:t>
            </w:r>
            <w:r w:rsidR="002762AB">
              <w:rPr>
                <w:noProof/>
                <w:webHidden/>
              </w:rPr>
              <w:fldChar w:fldCharType="end"/>
            </w:r>
          </w:hyperlink>
        </w:p>
        <w:p w14:paraId="589AD0E2" w14:textId="77777777" w:rsidR="002762AB" w:rsidRDefault="003A7D0C">
          <w:pPr>
            <w:pStyle w:val="TOC2"/>
            <w:rPr>
              <w:rFonts w:eastAsiaTheme="minorEastAsia"/>
              <w:noProof/>
              <w:lang w:eastAsia="en-GB"/>
            </w:rPr>
          </w:pPr>
          <w:hyperlink w:anchor="_Toc524446403" w:history="1">
            <w:r w:rsidR="002762AB" w:rsidRPr="009E7A40">
              <w:rPr>
                <w:rStyle w:val="Hyperlink"/>
                <w:noProof/>
              </w:rPr>
              <w:t>How to start this BUC?</w:t>
            </w:r>
            <w:r w:rsidR="002762AB">
              <w:rPr>
                <w:noProof/>
                <w:webHidden/>
              </w:rPr>
              <w:tab/>
            </w:r>
            <w:r w:rsidR="002762AB">
              <w:rPr>
                <w:noProof/>
                <w:webHidden/>
              </w:rPr>
              <w:fldChar w:fldCharType="begin"/>
            </w:r>
            <w:r w:rsidR="002762AB">
              <w:rPr>
                <w:noProof/>
                <w:webHidden/>
              </w:rPr>
              <w:instrText xml:space="preserve"> PAGEREF _Toc524446403 \h </w:instrText>
            </w:r>
            <w:r w:rsidR="002762AB">
              <w:rPr>
                <w:noProof/>
                <w:webHidden/>
              </w:rPr>
            </w:r>
            <w:r w:rsidR="002762AB">
              <w:rPr>
                <w:noProof/>
                <w:webHidden/>
              </w:rPr>
              <w:fldChar w:fldCharType="separate"/>
            </w:r>
            <w:r w:rsidR="002762AB">
              <w:rPr>
                <w:noProof/>
                <w:webHidden/>
              </w:rPr>
              <w:t>7</w:t>
            </w:r>
            <w:r w:rsidR="002762AB">
              <w:rPr>
                <w:noProof/>
                <w:webHidden/>
              </w:rPr>
              <w:fldChar w:fldCharType="end"/>
            </w:r>
          </w:hyperlink>
        </w:p>
        <w:p w14:paraId="464C483E" w14:textId="77777777" w:rsidR="002762AB" w:rsidRDefault="003A7D0C">
          <w:pPr>
            <w:pStyle w:val="TOC2"/>
            <w:rPr>
              <w:rFonts w:eastAsiaTheme="minorEastAsia"/>
              <w:noProof/>
              <w:lang w:eastAsia="en-GB"/>
            </w:rPr>
          </w:pPr>
          <w:hyperlink w:anchor="_Toc524446404" w:history="1">
            <w:r w:rsidR="002762AB" w:rsidRPr="009E7A40">
              <w:rPr>
                <w:rStyle w:val="Hyperlink"/>
                <w:noProof/>
              </w:rPr>
              <w:t>What is my role in the social security exchange of information I have to complete?</w:t>
            </w:r>
            <w:r w:rsidR="002762AB">
              <w:rPr>
                <w:noProof/>
                <w:webHidden/>
              </w:rPr>
              <w:tab/>
            </w:r>
            <w:r w:rsidR="002762AB">
              <w:rPr>
                <w:noProof/>
                <w:webHidden/>
              </w:rPr>
              <w:fldChar w:fldCharType="begin"/>
            </w:r>
            <w:r w:rsidR="002762AB">
              <w:rPr>
                <w:noProof/>
                <w:webHidden/>
              </w:rPr>
              <w:instrText xml:space="preserve"> PAGEREF _Toc524446404 \h </w:instrText>
            </w:r>
            <w:r w:rsidR="002762AB">
              <w:rPr>
                <w:noProof/>
                <w:webHidden/>
              </w:rPr>
            </w:r>
            <w:r w:rsidR="002762AB">
              <w:rPr>
                <w:noProof/>
                <w:webHidden/>
              </w:rPr>
              <w:fldChar w:fldCharType="separate"/>
            </w:r>
            <w:r w:rsidR="002762AB">
              <w:rPr>
                <w:noProof/>
                <w:webHidden/>
              </w:rPr>
              <w:t>7</w:t>
            </w:r>
            <w:r w:rsidR="002762AB">
              <w:rPr>
                <w:noProof/>
                <w:webHidden/>
              </w:rPr>
              <w:fldChar w:fldCharType="end"/>
            </w:r>
          </w:hyperlink>
        </w:p>
        <w:p w14:paraId="777C39B4" w14:textId="77777777" w:rsidR="002762AB" w:rsidRDefault="003A7D0C">
          <w:pPr>
            <w:pStyle w:val="TOC2"/>
            <w:rPr>
              <w:rFonts w:eastAsiaTheme="minorEastAsia"/>
              <w:noProof/>
              <w:lang w:eastAsia="en-GB"/>
            </w:rPr>
          </w:pPr>
          <w:hyperlink w:anchor="_Toc524446405" w:history="1">
            <w:r w:rsidR="002762AB" w:rsidRPr="009E7A40">
              <w:rPr>
                <w:rStyle w:val="Hyperlink"/>
                <w:noProof/>
              </w:rPr>
              <w:t>CO.1 Who do I need to notify?</w:t>
            </w:r>
            <w:r w:rsidR="002762AB">
              <w:rPr>
                <w:noProof/>
                <w:webHidden/>
              </w:rPr>
              <w:tab/>
            </w:r>
            <w:r w:rsidR="002762AB">
              <w:rPr>
                <w:noProof/>
                <w:webHidden/>
              </w:rPr>
              <w:fldChar w:fldCharType="begin"/>
            </w:r>
            <w:r w:rsidR="002762AB">
              <w:rPr>
                <w:noProof/>
                <w:webHidden/>
              </w:rPr>
              <w:instrText xml:space="preserve"> PAGEREF _Toc524446405 \h </w:instrText>
            </w:r>
            <w:r w:rsidR="002762AB">
              <w:rPr>
                <w:noProof/>
                <w:webHidden/>
              </w:rPr>
            </w:r>
            <w:r w:rsidR="002762AB">
              <w:rPr>
                <w:noProof/>
                <w:webHidden/>
              </w:rPr>
              <w:fldChar w:fldCharType="separate"/>
            </w:r>
            <w:r w:rsidR="002762AB">
              <w:rPr>
                <w:noProof/>
                <w:webHidden/>
              </w:rPr>
              <w:t>7</w:t>
            </w:r>
            <w:r w:rsidR="002762AB">
              <w:rPr>
                <w:noProof/>
                <w:webHidden/>
              </w:rPr>
              <w:fldChar w:fldCharType="end"/>
            </w:r>
          </w:hyperlink>
        </w:p>
        <w:p w14:paraId="73BE9DA8" w14:textId="77777777" w:rsidR="002762AB" w:rsidRDefault="003A7D0C">
          <w:pPr>
            <w:pStyle w:val="TOC2"/>
            <w:rPr>
              <w:rFonts w:eastAsiaTheme="minorEastAsia"/>
              <w:noProof/>
              <w:lang w:eastAsia="en-GB"/>
            </w:rPr>
          </w:pPr>
          <w:hyperlink w:anchor="_Toc524446406" w:history="1">
            <w:r w:rsidR="002762AB" w:rsidRPr="009E7A40">
              <w:rPr>
                <w:rStyle w:val="Hyperlink"/>
                <w:noProof/>
              </w:rPr>
              <w:t>CO.2 How do I identify the correct institution to exchange information with?</w:t>
            </w:r>
            <w:r w:rsidR="002762AB">
              <w:rPr>
                <w:noProof/>
                <w:webHidden/>
              </w:rPr>
              <w:tab/>
            </w:r>
            <w:r w:rsidR="002762AB">
              <w:rPr>
                <w:noProof/>
                <w:webHidden/>
              </w:rPr>
              <w:fldChar w:fldCharType="begin"/>
            </w:r>
            <w:r w:rsidR="002762AB">
              <w:rPr>
                <w:noProof/>
                <w:webHidden/>
              </w:rPr>
              <w:instrText xml:space="preserve"> PAGEREF _Toc524446406 \h </w:instrText>
            </w:r>
            <w:r w:rsidR="002762AB">
              <w:rPr>
                <w:noProof/>
                <w:webHidden/>
              </w:rPr>
            </w:r>
            <w:r w:rsidR="002762AB">
              <w:rPr>
                <w:noProof/>
                <w:webHidden/>
              </w:rPr>
              <w:fldChar w:fldCharType="separate"/>
            </w:r>
            <w:r w:rsidR="002762AB">
              <w:rPr>
                <w:noProof/>
                <w:webHidden/>
              </w:rPr>
              <w:t>7</w:t>
            </w:r>
            <w:r w:rsidR="002762AB">
              <w:rPr>
                <w:noProof/>
                <w:webHidden/>
              </w:rPr>
              <w:fldChar w:fldCharType="end"/>
            </w:r>
          </w:hyperlink>
        </w:p>
        <w:p w14:paraId="72B32C31" w14:textId="77777777" w:rsidR="002762AB" w:rsidRDefault="003A7D0C">
          <w:pPr>
            <w:pStyle w:val="TOC2"/>
            <w:rPr>
              <w:rFonts w:eastAsiaTheme="minorEastAsia"/>
              <w:noProof/>
              <w:lang w:eastAsia="en-GB"/>
            </w:rPr>
          </w:pPr>
          <w:hyperlink w:anchor="_Toc524446407" w:history="1">
            <w:r w:rsidR="002762AB" w:rsidRPr="009E7A40">
              <w:rPr>
                <w:rStyle w:val="Hyperlink"/>
                <w:noProof/>
              </w:rPr>
              <w:t>CO.3 How do I proceed after having identified the Counterparty?</w:t>
            </w:r>
            <w:r w:rsidR="002762AB">
              <w:rPr>
                <w:noProof/>
                <w:webHidden/>
              </w:rPr>
              <w:tab/>
            </w:r>
            <w:r w:rsidR="002762AB">
              <w:rPr>
                <w:noProof/>
                <w:webHidden/>
              </w:rPr>
              <w:fldChar w:fldCharType="begin"/>
            </w:r>
            <w:r w:rsidR="002762AB">
              <w:rPr>
                <w:noProof/>
                <w:webHidden/>
              </w:rPr>
              <w:instrText xml:space="preserve"> PAGEREF _Toc524446407 \h </w:instrText>
            </w:r>
            <w:r w:rsidR="002762AB">
              <w:rPr>
                <w:noProof/>
                <w:webHidden/>
              </w:rPr>
            </w:r>
            <w:r w:rsidR="002762AB">
              <w:rPr>
                <w:noProof/>
                <w:webHidden/>
              </w:rPr>
              <w:fldChar w:fldCharType="separate"/>
            </w:r>
            <w:r w:rsidR="002762AB">
              <w:rPr>
                <w:noProof/>
                <w:webHidden/>
              </w:rPr>
              <w:t>7</w:t>
            </w:r>
            <w:r w:rsidR="002762AB">
              <w:rPr>
                <w:noProof/>
                <w:webHidden/>
              </w:rPr>
              <w:fldChar w:fldCharType="end"/>
            </w:r>
          </w:hyperlink>
        </w:p>
        <w:p w14:paraId="5EB33EDF" w14:textId="77777777" w:rsidR="002762AB" w:rsidRDefault="003A7D0C">
          <w:pPr>
            <w:pStyle w:val="TOC2"/>
            <w:rPr>
              <w:rFonts w:eastAsiaTheme="minorEastAsia"/>
              <w:noProof/>
              <w:lang w:eastAsia="en-GB"/>
            </w:rPr>
          </w:pPr>
          <w:hyperlink w:anchor="_Toc524446408" w:history="1">
            <w:r w:rsidR="002762AB" w:rsidRPr="009E7A40">
              <w:rPr>
                <w:rStyle w:val="Hyperlink"/>
                <w:noProof/>
              </w:rPr>
              <w:t>CO.4 How do I proceed after receiving SED S101 – ' Acknowledgment of inventory of months' ?</w:t>
            </w:r>
            <w:r w:rsidR="002762AB">
              <w:rPr>
                <w:noProof/>
                <w:webHidden/>
              </w:rPr>
              <w:tab/>
            </w:r>
            <w:r w:rsidR="002762AB">
              <w:rPr>
                <w:noProof/>
                <w:webHidden/>
              </w:rPr>
              <w:fldChar w:fldCharType="begin"/>
            </w:r>
            <w:r w:rsidR="002762AB">
              <w:rPr>
                <w:noProof/>
                <w:webHidden/>
              </w:rPr>
              <w:instrText xml:space="preserve"> PAGEREF _Toc524446408 \h </w:instrText>
            </w:r>
            <w:r w:rsidR="002762AB">
              <w:rPr>
                <w:noProof/>
                <w:webHidden/>
              </w:rPr>
            </w:r>
            <w:r w:rsidR="002762AB">
              <w:rPr>
                <w:noProof/>
                <w:webHidden/>
              </w:rPr>
              <w:fldChar w:fldCharType="separate"/>
            </w:r>
            <w:r w:rsidR="002762AB">
              <w:rPr>
                <w:noProof/>
                <w:webHidden/>
              </w:rPr>
              <w:t>8</w:t>
            </w:r>
            <w:r w:rsidR="002762AB">
              <w:rPr>
                <w:noProof/>
                <w:webHidden/>
              </w:rPr>
              <w:fldChar w:fldCharType="end"/>
            </w:r>
          </w:hyperlink>
        </w:p>
        <w:p w14:paraId="1D7FE095" w14:textId="77777777" w:rsidR="002762AB" w:rsidRDefault="003A7D0C">
          <w:pPr>
            <w:pStyle w:val="TOC2"/>
            <w:rPr>
              <w:rFonts w:eastAsiaTheme="minorEastAsia"/>
              <w:noProof/>
              <w:lang w:eastAsia="en-GB"/>
            </w:rPr>
          </w:pPr>
          <w:hyperlink w:anchor="_Toc524446409" w:history="1">
            <w:r w:rsidR="002762AB" w:rsidRPr="009E7A40">
              <w:rPr>
                <w:rStyle w:val="Hyperlink"/>
                <w:noProof/>
              </w:rPr>
              <w:t>CO.5 How do I proceed after receiving SED S111.  – 'Acknowledgment of Inventory of Months' from the Counterparty?</w:t>
            </w:r>
            <w:r w:rsidR="002762AB">
              <w:rPr>
                <w:noProof/>
                <w:webHidden/>
              </w:rPr>
              <w:tab/>
            </w:r>
            <w:r w:rsidR="002762AB">
              <w:rPr>
                <w:noProof/>
                <w:webHidden/>
              </w:rPr>
              <w:fldChar w:fldCharType="begin"/>
            </w:r>
            <w:r w:rsidR="002762AB">
              <w:rPr>
                <w:noProof/>
                <w:webHidden/>
              </w:rPr>
              <w:instrText xml:space="preserve"> PAGEREF _Toc524446409 \h </w:instrText>
            </w:r>
            <w:r w:rsidR="002762AB">
              <w:rPr>
                <w:noProof/>
                <w:webHidden/>
              </w:rPr>
            </w:r>
            <w:r w:rsidR="002762AB">
              <w:rPr>
                <w:noProof/>
                <w:webHidden/>
              </w:rPr>
              <w:fldChar w:fldCharType="separate"/>
            </w:r>
            <w:r w:rsidR="002762AB">
              <w:rPr>
                <w:noProof/>
                <w:webHidden/>
              </w:rPr>
              <w:t>8</w:t>
            </w:r>
            <w:r w:rsidR="002762AB">
              <w:rPr>
                <w:noProof/>
                <w:webHidden/>
              </w:rPr>
              <w:fldChar w:fldCharType="end"/>
            </w:r>
          </w:hyperlink>
        </w:p>
        <w:p w14:paraId="4DD7795D" w14:textId="77777777" w:rsidR="002762AB" w:rsidRDefault="003A7D0C">
          <w:pPr>
            <w:pStyle w:val="TOC2"/>
            <w:rPr>
              <w:rFonts w:eastAsiaTheme="minorEastAsia"/>
              <w:noProof/>
              <w:lang w:eastAsia="en-GB"/>
            </w:rPr>
          </w:pPr>
          <w:hyperlink w:anchor="_Toc524446410" w:history="1">
            <w:r w:rsidR="002762AB" w:rsidRPr="009E7A40">
              <w:rPr>
                <w:rStyle w:val="Hyperlink"/>
                <w:noProof/>
              </w:rPr>
              <w:t>CO.6  How do I proceed after receiving SED S116 from the Counterparty ?</w:t>
            </w:r>
            <w:r w:rsidR="002762AB">
              <w:rPr>
                <w:noProof/>
                <w:webHidden/>
              </w:rPr>
              <w:tab/>
            </w:r>
            <w:r w:rsidR="002762AB">
              <w:rPr>
                <w:noProof/>
                <w:webHidden/>
              </w:rPr>
              <w:fldChar w:fldCharType="begin"/>
            </w:r>
            <w:r w:rsidR="002762AB">
              <w:rPr>
                <w:noProof/>
                <w:webHidden/>
              </w:rPr>
              <w:instrText xml:space="preserve"> PAGEREF _Toc524446410 \h </w:instrText>
            </w:r>
            <w:r w:rsidR="002762AB">
              <w:rPr>
                <w:noProof/>
                <w:webHidden/>
              </w:rPr>
            </w:r>
            <w:r w:rsidR="002762AB">
              <w:rPr>
                <w:noProof/>
                <w:webHidden/>
              </w:rPr>
              <w:fldChar w:fldCharType="separate"/>
            </w:r>
            <w:r w:rsidR="002762AB">
              <w:rPr>
                <w:noProof/>
                <w:webHidden/>
              </w:rPr>
              <w:t>9</w:t>
            </w:r>
            <w:r w:rsidR="002762AB">
              <w:rPr>
                <w:noProof/>
                <w:webHidden/>
              </w:rPr>
              <w:fldChar w:fldCharType="end"/>
            </w:r>
          </w:hyperlink>
        </w:p>
        <w:p w14:paraId="5E57B854" w14:textId="77777777" w:rsidR="002762AB" w:rsidRDefault="003A7D0C">
          <w:pPr>
            <w:pStyle w:val="TOC2"/>
            <w:rPr>
              <w:rFonts w:eastAsiaTheme="minorEastAsia"/>
              <w:noProof/>
              <w:lang w:eastAsia="en-GB"/>
            </w:rPr>
          </w:pPr>
          <w:hyperlink w:anchor="_Toc524446411" w:history="1">
            <w:r w:rsidR="002762AB" w:rsidRPr="009E7A40">
              <w:rPr>
                <w:rStyle w:val="Hyperlink"/>
                <w:noProof/>
              </w:rPr>
              <w:t>CO.7  What should I do if the Inventory of Months must be changed?</w:t>
            </w:r>
            <w:r w:rsidR="002762AB">
              <w:rPr>
                <w:noProof/>
                <w:webHidden/>
              </w:rPr>
              <w:tab/>
            </w:r>
            <w:r w:rsidR="002762AB">
              <w:rPr>
                <w:noProof/>
                <w:webHidden/>
              </w:rPr>
              <w:fldChar w:fldCharType="begin"/>
            </w:r>
            <w:r w:rsidR="002762AB">
              <w:rPr>
                <w:noProof/>
                <w:webHidden/>
              </w:rPr>
              <w:instrText xml:space="preserve"> PAGEREF _Toc524446411 \h </w:instrText>
            </w:r>
            <w:r w:rsidR="002762AB">
              <w:rPr>
                <w:noProof/>
                <w:webHidden/>
              </w:rPr>
            </w:r>
            <w:r w:rsidR="002762AB">
              <w:rPr>
                <w:noProof/>
                <w:webHidden/>
              </w:rPr>
              <w:fldChar w:fldCharType="separate"/>
            </w:r>
            <w:r w:rsidR="002762AB">
              <w:rPr>
                <w:noProof/>
                <w:webHidden/>
              </w:rPr>
              <w:t>9</w:t>
            </w:r>
            <w:r w:rsidR="002762AB">
              <w:rPr>
                <w:noProof/>
                <w:webHidden/>
              </w:rPr>
              <w:fldChar w:fldCharType="end"/>
            </w:r>
          </w:hyperlink>
        </w:p>
        <w:p w14:paraId="66475CA8" w14:textId="77777777" w:rsidR="002762AB" w:rsidRDefault="003A7D0C">
          <w:pPr>
            <w:pStyle w:val="TOC2"/>
            <w:rPr>
              <w:rFonts w:eastAsiaTheme="minorEastAsia"/>
              <w:noProof/>
              <w:lang w:eastAsia="en-GB"/>
            </w:rPr>
          </w:pPr>
          <w:hyperlink w:anchor="_Toc524446412" w:history="1">
            <w:r w:rsidR="002762AB" w:rsidRPr="009E7A40">
              <w:rPr>
                <w:rStyle w:val="Hyperlink"/>
                <w:noProof/>
              </w:rPr>
              <w:t>CO.8  What should I do if I received the S107: Contestation of Credit Note of inventory of months concerning one person (COC_CRN_IMO)"  from the Counterparty ?</w:t>
            </w:r>
            <w:r w:rsidR="002762AB">
              <w:rPr>
                <w:noProof/>
                <w:webHidden/>
              </w:rPr>
              <w:tab/>
            </w:r>
            <w:r w:rsidR="002762AB">
              <w:rPr>
                <w:noProof/>
                <w:webHidden/>
              </w:rPr>
              <w:fldChar w:fldCharType="begin"/>
            </w:r>
            <w:r w:rsidR="002762AB">
              <w:rPr>
                <w:noProof/>
                <w:webHidden/>
              </w:rPr>
              <w:instrText xml:space="preserve"> PAGEREF _Toc524446412 \h </w:instrText>
            </w:r>
            <w:r w:rsidR="002762AB">
              <w:rPr>
                <w:noProof/>
                <w:webHidden/>
              </w:rPr>
            </w:r>
            <w:r w:rsidR="002762AB">
              <w:rPr>
                <w:noProof/>
                <w:webHidden/>
              </w:rPr>
              <w:fldChar w:fldCharType="separate"/>
            </w:r>
            <w:r w:rsidR="002762AB">
              <w:rPr>
                <w:noProof/>
                <w:webHidden/>
              </w:rPr>
              <w:t>9</w:t>
            </w:r>
            <w:r w:rsidR="002762AB">
              <w:rPr>
                <w:noProof/>
                <w:webHidden/>
              </w:rPr>
              <w:fldChar w:fldCharType="end"/>
            </w:r>
          </w:hyperlink>
        </w:p>
        <w:p w14:paraId="5ABA99AF" w14:textId="77777777" w:rsidR="002762AB" w:rsidRDefault="003A7D0C">
          <w:pPr>
            <w:pStyle w:val="TOC2"/>
            <w:rPr>
              <w:rFonts w:eastAsiaTheme="minorEastAsia"/>
              <w:noProof/>
              <w:lang w:eastAsia="en-GB"/>
            </w:rPr>
          </w:pPr>
          <w:hyperlink w:anchor="_Toc524446413" w:history="1">
            <w:r w:rsidR="002762AB" w:rsidRPr="009E7A40">
              <w:rPr>
                <w:rStyle w:val="Hyperlink"/>
                <w:noProof/>
              </w:rPr>
              <w:t>CO.9  What should I do if I have received the SED S102: Contestation of inventory of months concerning one person (COC_IMO)?</w:t>
            </w:r>
            <w:r w:rsidR="002762AB">
              <w:rPr>
                <w:noProof/>
                <w:webHidden/>
              </w:rPr>
              <w:tab/>
            </w:r>
            <w:r w:rsidR="002762AB">
              <w:rPr>
                <w:noProof/>
                <w:webHidden/>
              </w:rPr>
              <w:fldChar w:fldCharType="begin"/>
            </w:r>
            <w:r w:rsidR="002762AB">
              <w:rPr>
                <w:noProof/>
                <w:webHidden/>
              </w:rPr>
              <w:instrText xml:space="preserve"> PAGEREF _Toc524446413 \h </w:instrText>
            </w:r>
            <w:r w:rsidR="002762AB">
              <w:rPr>
                <w:noProof/>
                <w:webHidden/>
              </w:rPr>
            </w:r>
            <w:r w:rsidR="002762AB">
              <w:rPr>
                <w:noProof/>
                <w:webHidden/>
              </w:rPr>
              <w:fldChar w:fldCharType="separate"/>
            </w:r>
            <w:r w:rsidR="002762AB">
              <w:rPr>
                <w:noProof/>
                <w:webHidden/>
              </w:rPr>
              <w:t>10</w:t>
            </w:r>
            <w:r w:rsidR="002762AB">
              <w:rPr>
                <w:noProof/>
                <w:webHidden/>
              </w:rPr>
              <w:fldChar w:fldCharType="end"/>
            </w:r>
          </w:hyperlink>
        </w:p>
        <w:p w14:paraId="43A6A3B1" w14:textId="77777777" w:rsidR="002762AB" w:rsidRDefault="003A7D0C">
          <w:pPr>
            <w:pStyle w:val="TOC2"/>
            <w:rPr>
              <w:rFonts w:eastAsiaTheme="minorEastAsia"/>
              <w:noProof/>
              <w:lang w:eastAsia="en-GB"/>
            </w:rPr>
          </w:pPr>
          <w:hyperlink w:anchor="_Toc524446414" w:history="1">
            <w:r w:rsidR="002762AB" w:rsidRPr="009E7A40">
              <w:rPr>
                <w:rStyle w:val="Hyperlink"/>
                <w:noProof/>
              </w:rPr>
              <w:t>CO.10  What should I do if I received the  SED S112: Contestation of global Claim – Fixed Amounts (COC_CLA_IMO) from the Counterparty?</w:t>
            </w:r>
            <w:r w:rsidR="002762AB">
              <w:rPr>
                <w:noProof/>
                <w:webHidden/>
              </w:rPr>
              <w:tab/>
            </w:r>
            <w:r w:rsidR="002762AB">
              <w:rPr>
                <w:noProof/>
                <w:webHidden/>
              </w:rPr>
              <w:fldChar w:fldCharType="begin"/>
            </w:r>
            <w:r w:rsidR="002762AB">
              <w:rPr>
                <w:noProof/>
                <w:webHidden/>
              </w:rPr>
              <w:instrText xml:space="preserve"> PAGEREF _Toc524446414 \h </w:instrText>
            </w:r>
            <w:r w:rsidR="002762AB">
              <w:rPr>
                <w:noProof/>
                <w:webHidden/>
              </w:rPr>
            </w:r>
            <w:r w:rsidR="002762AB">
              <w:rPr>
                <w:noProof/>
                <w:webHidden/>
              </w:rPr>
              <w:fldChar w:fldCharType="separate"/>
            </w:r>
            <w:r w:rsidR="002762AB">
              <w:rPr>
                <w:noProof/>
                <w:webHidden/>
              </w:rPr>
              <w:t>10</w:t>
            </w:r>
            <w:r w:rsidR="002762AB">
              <w:rPr>
                <w:noProof/>
                <w:webHidden/>
              </w:rPr>
              <w:fldChar w:fldCharType="end"/>
            </w:r>
          </w:hyperlink>
        </w:p>
        <w:p w14:paraId="6AE2A453" w14:textId="77777777" w:rsidR="002762AB" w:rsidRDefault="003A7D0C">
          <w:pPr>
            <w:pStyle w:val="TOC2"/>
            <w:rPr>
              <w:rFonts w:eastAsiaTheme="minorEastAsia"/>
              <w:noProof/>
              <w:lang w:eastAsia="en-GB"/>
            </w:rPr>
          </w:pPr>
          <w:hyperlink w:anchor="_Toc524446415" w:history="1">
            <w:r w:rsidR="002762AB" w:rsidRPr="009E7A40">
              <w:rPr>
                <w:rStyle w:val="Hyperlink"/>
                <w:noProof/>
              </w:rPr>
              <w:t>CO.11  What should I do if the Counterparty contests the global claim and sends me the SED S112: Contestation of global Claim – Fixed Amounts (COC_CLA_IMO) from the Counterparty?</w:t>
            </w:r>
            <w:r w:rsidR="002762AB">
              <w:rPr>
                <w:noProof/>
                <w:webHidden/>
              </w:rPr>
              <w:tab/>
            </w:r>
            <w:r w:rsidR="002762AB">
              <w:rPr>
                <w:noProof/>
                <w:webHidden/>
              </w:rPr>
              <w:fldChar w:fldCharType="begin"/>
            </w:r>
            <w:r w:rsidR="002762AB">
              <w:rPr>
                <w:noProof/>
                <w:webHidden/>
              </w:rPr>
              <w:instrText xml:space="preserve"> PAGEREF _Toc524446415 \h </w:instrText>
            </w:r>
            <w:r w:rsidR="002762AB">
              <w:rPr>
                <w:noProof/>
                <w:webHidden/>
              </w:rPr>
            </w:r>
            <w:r w:rsidR="002762AB">
              <w:rPr>
                <w:noProof/>
                <w:webHidden/>
              </w:rPr>
              <w:fldChar w:fldCharType="separate"/>
            </w:r>
            <w:r w:rsidR="002762AB">
              <w:rPr>
                <w:noProof/>
                <w:webHidden/>
              </w:rPr>
              <w:t>10</w:t>
            </w:r>
            <w:r w:rsidR="002762AB">
              <w:rPr>
                <w:noProof/>
                <w:webHidden/>
              </w:rPr>
              <w:fldChar w:fldCharType="end"/>
            </w:r>
          </w:hyperlink>
        </w:p>
        <w:p w14:paraId="13C6FAFE" w14:textId="77777777" w:rsidR="002762AB" w:rsidRDefault="003A7D0C">
          <w:pPr>
            <w:pStyle w:val="TOC2"/>
            <w:rPr>
              <w:rFonts w:eastAsiaTheme="minorEastAsia"/>
              <w:noProof/>
              <w:lang w:eastAsia="en-GB"/>
            </w:rPr>
          </w:pPr>
          <w:hyperlink w:anchor="_Toc524446416" w:history="1">
            <w:r w:rsidR="002762AB" w:rsidRPr="009E7A40">
              <w:rPr>
                <w:rStyle w:val="Hyperlink"/>
                <w:noProof/>
              </w:rPr>
              <w:t>CO.12  What should I do if I receive from the Counterparty the SED S114: Information on down payment of fixed amounts (IDP_IMO)?</w:t>
            </w:r>
            <w:r w:rsidR="002762AB">
              <w:rPr>
                <w:noProof/>
                <w:webHidden/>
              </w:rPr>
              <w:tab/>
            </w:r>
            <w:r w:rsidR="002762AB">
              <w:rPr>
                <w:noProof/>
                <w:webHidden/>
              </w:rPr>
              <w:fldChar w:fldCharType="begin"/>
            </w:r>
            <w:r w:rsidR="002762AB">
              <w:rPr>
                <w:noProof/>
                <w:webHidden/>
              </w:rPr>
              <w:instrText xml:space="preserve"> PAGEREF _Toc524446416 \h </w:instrText>
            </w:r>
            <w:r w:rsidR="002762AB">
              <w:rPr>
                <w:noProof/>
                <w:webHidden/>
              </w:rPr>
            </w:r>
            <w:r w:rsidR="002762AB">
              <w:rPr>
                <w:noProof/>
                <w:webHidden/>
              </w:rPr>
              <w:fldChar w:fldCharType="separate"/>
            </w:r>
            <w:r w:rsidR="002762AB">
              <w:rPr>
                <w:noProof/>
                <w:webHidden/>
              </w:rPr>
              <w:t>10</w:t>
            </w:r>
            <w:r w:rsidR="002762AB">
              <w:rPr>
                <w:noProof/>
                <w:webHidden/>
              </w:rPr>
              <w:fldChar w:fldCharType="end"/>
            </w:r>
          </w:hyperlink>
        </w:p>
        <w:p w14:paraId="539798E5" w14:textId="77777777" w:rsidR="002762AB" w:rsidRDefault="003A7D0C">
          <w:pPr>
            <w:pStyle w:val="TOC2"/>
            <w:rPr>
              <w:rFonts w:eastAsiaTheme="minorEastAsia"/>
              <w:noProof/>
              <w:lang w:eastAsia="en-GB"/>
            </w:rPr>
          </w:pPr>
          <w:hyperlink w:anchor="_Toc524446417" w:history="1">
            <w:r w:rsidR="002762AB" w:rsidRPr="009E7A40">
              <w:rPr>
                <w:rStyle w:val="Hyperlink"/>
                <w:noProof/>
              </w:rPr>
              <w:t>CP.1 What should I do if I have received the SED S100 – 'Inventory of months relating to reimbursement on the basis of fixed amounts'?</w:t>
            </w:r>
            <w:r w:rsidR="002762AB">
              <w:rPr>
                <w:noProof/>
                <w:webHidden/>
              </w:rPr>
              <w:tab/>
            </w:r>
            <w:r w:rsidR="002762AB">
              <w:rPr>
                <w:noProof/>
                <w:webHidden/>
              </w:rPr>
              <w:fldChar w:fldCharType="begin"/>
            </w:r>
            <w:r w:rsidR="002762AB">
              <w:rPr>
                <w:noProof/>
                <w:webHidden/>
              </w:rPr>
              <w:instrText xml:space="preserve"> PAGEREF _Toc524446417 \h </w:instrText>
            </w:r>
            <w:r w:rsidR="002762AB">
              <w:rPr>
                <w:noProof/>
                <w:webHidden/>
              </w:rPr>
            </w:r>
            <w:r w:rsidR="002762AB">
              <w:rPr>
                <w:noProof/>
                <w:webHidden/>
              </w:rPr>
              <w:fldChar w:fldCharType="separate"/>
            </w:r>
            <w:r w:rsidR="002762AB">
              <w:rPr>
                <w:noProof/>
                <w:webHidden/>
              </w:rPr>
              <w:t>11</w:t>
            </w:r>
            <w:r w:rsidR="002762AB">
              <w:rPr>
                <w:noProof/>
                <w:webHidden/>
              </w:rPr>
              <w:fldChar w:fldCharType="end"/>
            </w:r>
          </w:hyperlink>
        </w:p>
        <w:p w14:paraId="79D172FD" w14:textId="77777777" w:rsidR="002762AB" w:rsidRDefault="003A7D0C">
          <w:pPr>
            <w:pStyle w:val="TOC2"/>
            <w:rPr>
              <w:rFonts w:eastAsiaTheme="minorEastAsia"/>
              <w:noProof/>
              <w:lang w:eastAsia="en-GB"/>
            </w:rPr>
          </w:pPr>
          <w:hyperlink w:anchor="_Toc524446418" w:history="1">
            <w:r w:rsidR="002762AB" w:rsidRPr="009E7A40">
              <w:rPr>
                <w:rStyle w:val="Hyperlink"/>
                <w:noProof/>
              </w:rPr>
              <w:t>CP.2 What should I do if I have received the SED S110 – ' Claim for reimbursement of Fixed Amounts (CLA_IMO)'?</w:t>
            </w:r>
            <w:r w:rsidR="002762AB">
              <w:rPr>
                <w:noProof/>
                <w:webHidden/>
              </w:rPr>
              <w:tab/>
            </w:r>
            <w:r w:rsidR="002762AB">
              <w:rPr>
                <w:noProof/>
                <w:webHidden/>
              </w:rPr>
              <w:fldChar w:fldCharType="begin"/>
            </w:r>
            <w:r w:rsidR="002762AB">
              <w:rPr>
                <w:noProof/>
                <w:webHidden/>
              </w:rPr>
              <w:instrText xml:space="preserve"> PAGEREF _Toc524446418 \h </w:instrText>
            </w:r>
            <w:r w:rsidR="002762AB">
              <w:rPr>
                <w:noProof/>
                <w:webHidden/>
              </w:rPr>
            </w:r>
            <w:r w:rsidR="002762AB">
              <w:rPr>
                <w:noProof/>
                <w:webHidden/>
              </w:rPr>
              <w:fldChar w:fldCharType="separate"/>
            </w:r>
            <w:r w:rsidR="002762AB">
              <w:rPr>
                <w:noProof/>
                <w:webHidden/>
              </w:rPr>
              <w:t>11</w:t>
            </w:r>
            <w:r w:rsidR="002762AB">
              <w:rPr>
                <w:noProof/>
                <w:webHidden/>
              </w:rPr>
              <w:fldChar w:fldCharType="end"/>
            </w:r>
          </w:hyperlink>
        </w:p>
        <w:p w14:paraId="73354007" w14:textId="77777777" w:rsidR="002762AB" w:rsidRDefault="003A7D0C">
          <w:pPr>
            <w:pStyle w:val="TOC2"/>
            <w:rPr>
              <w:rFonts w:eastAsiaTheme="minorEastAsia"/>
              <w:noProof/>
              <w:lang w:eastAsia="en-GB"/>
            </w:rPr>
          </w:pPr>
          <w:hyperlink w:anchor="_Toc524446419" w:history="1">
            <w:r w:rsidR="002762AB" w:rsidRPr="009E7A40">
              <w:rPr>
                <w:rStyle w:val="Hyperlink"/>
                <w:noProof/>
              </w:rPr>
              <w:t>CP.3 What should I do if I have received the SED S117 –'Acknowledgment of payment of single claim – fixed amounts' from the Case Owner?</w:t>
            </w:r>
            <w:r w:rsidR="002762AB">
              <w:rPr>
                <w:noProof/>
                <w:webHidden/>
              </w:rPr>
              <w:tab/>
            </w:r>
            <w:r w:rsidR="002762AB">
              <w:rPr>
                <w:noProof/>
                <w:webHidden/>
              </w:rPr>
              <w:fldChar w:fldCharType="begin"/>
            </w:r>
            <w:r w:rsidR="002762AB">
              <w:rPr>
                <w:noProof/>
                <w:webHidden/>
              </w:rPr>
              <w:instrText xml:space="preserve"> PAGEREF _Toc524446419 \h </w:instrText>
            </w:r>
            <w:r w:rsidR="002762AB">
              <w:rPr>
                <w:noProof/>
                <w:webHidden/>
              </w:rPr>
            </w:r>
            <w:r w:rsidR="002762AB">
              <w:rPr>
                <w:noProof/>
                <w:webHidden/>
              </w:rPr>
              <w:fldChar w:fldCharType="separate"/>
            </w:r>
            <w:r w:rsidR="002762AB">
              <w:rPr>
                <w:noProof/>
                <w:webHidden/>
              </w:rPr>
              <w:t>11</w:t>
            </w:r>
            <w:r w:rsidR="002762AB">
              <w:rPr>
                <w:noProof/>
                <w:webHidden/>
              </w:rPr>
              <w:fldChar w:fldCharType="end"/>
            </w:r>
          </w:hyperlink>
        </w:p>
        <w:p w14:paraId="5CE650F1" w14:textId="77777777" w:rsidR="002762AB" w:rsidRDefault="003A7D0C">
          <w:pPr>
            <w:pStyle w:val="TOC2"/>
            <w:rPr>
              <w:rFonts w:eastAsiaTheme="minorEastAsia"/>
              <w:noProof/>
              <w:lang w:eastAsia="en-GB"/>
            </w:rPr>
          </w:pPr>
          <w:hyperlink w:anchor="_Toc524446420" w:history="1">
            <w:r w:rsidR="002762AB" w:rsidRPr="009E7A40">
              <w:rPr>
                <w:rStyle w:val="Hyperlink"/>
                <w:noProof/>
              </w:rPr>
              <w:t>CP.4  What should I do if I have received the SED S105 – "Credit note of months (CRN_IMO)" from the Case Owner'?</w:t>
            </w:r>
            <w:r w:rsidR="002762AB">
              <w:rPr>
                <w:noProof/>
                <w:webHidden/>
              </w:rPr>
              <w:tab/>
            </w:r>
            <w:r w:rsidR="002762AB">
              <w:rPr>
                <w:noProof/>
                <w:webHidden/>
              </w:rPr>
              <w:fldChar w:fldCharType="begin"/>
            </w:r>
            <w:r w:rsidR="002762AB">
              <w:rPr>
                <w:noProof/>
                <w:webHidden/>
              </w:rPr>
              <w:instrText xml:space="preserve"> PAGEREF _Toc524446420 \h </w:instrText>
            </w:r>
            <w:r w:rsidR="002762AB">
              <w:rPr>
                <w:noProof/>
                <w:webHidden/>
              </w:rPr>
            </w:r>
            <w:r w:rsidR="002762AB">
              <w:rPr>
                <w:noProof/>
                <w:webHidden/>
              </w:rPr>
              <w:fldChar w:fldCharType="separate"/>
            </w:r>
            <w:r w:rsidR="002762AB">
              <w:rPr>
                <w:noProof/>
                <w:webHidden/>
              </w:rPr>
              <w:t>12</w:t>
            </w:r>
            <w:r w:rsidR="002762AB">
              <w:rPr>
                <w:noProof/>
                <w:webHidden/>
              </w:rPr>
              <w:fldChar w:fldCharType="end"/>
            </w:r>
          </w:hyperlink>
        </w:p>
        <w:p w14:paraId="0ABC05E5" w14:textId="77777777" w:rsidR="002762AB" w:rsidRDefault="003A7D0C">
          <w:pPr>
            <w:pStyle w:val="TOC2"/>
            <w:rPr>
              <w:rFonts w:eastAsiaTheme="minorEastAsia"/>
              <w:noProof/>
              <w:lang w:eastAsia="en-GB"/>
            </w:rPr>
          </w:pPr>
          <w:hyperlink w:anchor="_Toc524446421" w:history="1">
            <w:r w:rsidR="002762AB" w:rsidRPr="009E7A40">
              <w:rPr>
                <w:rStyle w:val="Hyperlink"/>
                <w:noProof/>
              </w:rPr>
              <w:t>CP.5  What should I do if I have received the SED S108 – " Reply to Contestation of Credit Note of inventory of months" from the Case Owner?</w:t>
            </w:r>
            <w:r w:rsidR="002762AB">
              <w:rPr>
                <w:noProof/>
                <w:webHidden/>
              </w:rPr>
              <w:tab/>
            </w:r>
            <w:r w:rsidR="002762AB">
              <w:rPr>
                <w:noProof/>
                <w:webHidden/>
              </w:rPr>
              <w:fldChar w:fldCharType="begin"/>
            </w:r>
            <w:r w:rsidR="002762AB">
              <w:rPr>
                <w:noProof/>
                <w:webHidden/>
              </w:rPr>
              <w:instrText xml:space="preserve"> PAGEREF _Toc524446421 \h </w:instrText>
            </w:r>
            <w:r w:rsidR="002762AB">
              <w:rPr>
                <w:noProof/>
                <w:webHidden/>
              </w:rPr>
            </w:r>
            <w:r w:rsidR="002762AB">
              <w:rPr>
                <w:noProof/>
                <w:webHidden/>
              </w:rPr>
              <w:fldChar w:fldCharType="separate"/>
            </w:r>
            <w:r w:rsidR="002762AB">
              <w:rPr>
                <w:noProof/>
                <w:webHidden/>
              </w:rPr>
              <w:t>12</w:t>
            </w:r>
            <w:r w:rsidR="002762AB">
              <w:rPr>
                <w:noProof/>
                <w:webHidden/>
              </w:rPr>
              <w:fldChar w:fldCharType="end"/>
            </w:r>
          </w:hyperlink>
        </w:p>
        <w:p w14:paraId="6A3ADB96" w14:textId="77777777" w:rsidR="002762AB" w:rsidRDefault="003A7D0C">
          <w:pPr>
            <w:pStyle w:val="TOC2"/>
            <w:rPr>
              <w:rFonts w:eastAsiaTheme="minorEastAsia"/>
              <w:noProof/>
              <w:lang w:eastAsia="en-GB"/>
            </w:rPr>
          </w:pPr>
          <w:hyperlink w:anchor="_Toc524446422" w:history="1">
            <w:r w:rsidR="002762AB" w:rsidRPr="009E7A40">
              <w:rPr>
                <w:rStyle w:val="Hyperlink"/>
                <w:noProof/>
              </w:rPr>
              <w:t>CP.6  What should I do if I contest the SED S100 – "Inventory of Months"?</w:t>
            </w:r>
            <w:r w:rsidR="002762AB">
              <w:rPr>
                <w:noProof/>
                <w:webHidden/>
              </w:rPr>
              <w:tab/>
            </w:r>
            <w:r w:rsidR="002762AB">
              <w:rPr>
                <w:noProof/>
                <w:webHidden/>
              </w:rPr>
              <w:fldChar w:fldCharType="begin"/>
            </w:r>
            <w:r w:rsidR="002762AB">
              <w:rPr>
                <w:noProof/>
                <w:webHidden/>
              </w:rPr>
              <w:instrText xml:space="preserve"> PAGEREF _Toc524446422 \h </w:instrText>
            </w:r>
            <w:r w:rsidR="002762AB">
              <w:rPr>
                <w:noProof/>
                <w:webHidden/>
              </w:rPr>
            </w:r>
            <w:r w:rsidR="002762AB">
              <w:rPr>
                <w:noProof/>
                <w:webHidden/>
              </w:rPr>
              <w:fldChar w:fldCharType="separate"/>
            </w:r>
            <w:r w:rsidR="002762AB">
              <w:rPr>
                <w:noProof/>
                <w:webHidden/>
              </w:rPr>
              <w:t>12</w:t>
            </w:r>
            <w:r w:rsidR="002762AB">
              <w:rPr>
                <w:noProof/>
                <w:webHidden/>
              </w:rPr>
              <w:fldChar w:fldCharType="end"/>
            </w:r>
          </w:hyperlink>
        </w:p>
        <w:p w14:paraId="6F06E893" w14:textId="77777777" w:rsidR="002762AB" w:rsidRDefault="003A7D0C">
          <w:pPr>
            <w:pStyle w:val="TOC2"/>
            <w:rPr>
              <w:rFonts w:eastAsiaTheme="minorEastAsia"/>
              <w:noProof/>
              <w:lang w:eastAsia="en-GB"/>
            </w:rPr>
          </w:pPr>
          <w:hyperlink w:anchor="_Toc524446423" w:history="1">
            <w:r w:rsidR="002762AB" w:rsidRPr="009E7A40">
              <w:rPr>
                <w:rStyle w:val="Hyperlink"/>
                <w:noProof/>
              </w:rPr>
              <w:t>CP.7  What should I do if I want to contest  the global Claim'?</w:t>
            </w:r>
            <w:r w:rsidR="002762AB">
              <w:rPr>
                <w:noProof/>
                <w:webHidden/>
              </w:rPr>
              <w:tab/>
            </w:r>
            <w:r w:rsidR="002762AB">
              <w:rPr>
                <w:noProof/>
                <w:webHidden/>
              </w:rPr>
              <w:fldChar w:fldCharType="begin"/>
            </w:r>
            <w:r w:rsidR="002762AB">
              <w:rPr>
                <w:noProof/>
                <w:webHidden/>
              </w:rPr>
              <w:instrText xml:space="preserve"> PAGEREF _Toc524446423 \h </w:instrText>
            </w:r>
            <w:r w:rsidR="002762AB">
              <w:rPr>
                <w:noProof/>
                <w:webHidden/>
              </w:rPr>
            </w:r>
            <w:r w:rsidR="002762AB">
              <w:rPr>
                <w:noProof/>
                <w:webHidden/>
              </w:rPr>
              <w:fldChar w:fldCharType="separate"/>
            </w:r>
            <w:r w:rsidR="002762AB">
              <w:rPr>
                <w:noProof/>
                <w:webHidden/>
              </w:rPr>
              <w:t>13</w:t>
            </w:r>
            <w:r w:rsidR="002762AB">
              <w:rPr>
                <w:noProof/>
                <w:webHidden/>
              </w:rPr>
              <w:fldChar w:fldCharType="end"/>
            </w:r>
          </w:hyperlink>
        </w:p>
        <w:p w14:paraId="77153C7F" w14:textId="77777777" w:rsidR="002762AB" w:rsidRDefault="003A7D0C">
          <w:pPr>
            <w:pStyle w:val="TOC2"/>
            <w:rPr>
              <w:rFonts w:eastAsiaTheme="minorEastAsia"/>
              <w:noProof/>
              <w:lang w:eastAsia="en-GB"/>
            </w:rPr>
          </w:pPr>
          <w:hyperlink w:anchor="_Toc524446424" w:history="1">
            <w:r w:rsidR="002762AB" w:rsidRPr="009E7A40">
              <w:rPr>
                <w:rStyle w:val="Hyperlink"/>
                <w:noProof/>
              </w:rPr>
              <w:t>CP.8  What should I do if I want to contest globally the Claim'?</w:t>
            </w:r>
            <w:r w:rsidR="002762AB">
              <w:rPr>
                <w:noProof/>
                <w:webHidden/>
              </w:rPr>
              <w:tab/>
            </w:r>
            <w:r w:rsidR="002762AB">
              <w:rPr>
                <w:noProof/>
                <w:webHidden/>
              </w:rPr>
              <w:fldChar w:fldCharType="begin"/>
            </w:r>
            <w:r w:rsidR="002762AB">
              <w:rPr>
                <w:noProof/>
                <w:webHidden/>
              </w:rPr>
              <w:instrText xml:space="preserve"> PAGEREF _Toc524446424 \h </w:instrText>
            </w:r>
            <w:r w:rsidR="002762AB">
              <w:rPr>
                <w:noProof/>
                <w:webHidden/>
              </w:rPr>
            </w:r>
            <w:r w:rsidR="002762AB">
              <w:rPr>
                <w:noProof/>
                <w:webHidden/>
              </w:rPr>
              <w:fldChar w:fldCharType="separate"/>
            </w:r>
            <w:r w:rsidR="002762AB">
              <w:rPr>
                <w:noProof/>
                <w:webHidden/>
              </w:rPr>
              <w:t>13</w:t>
            </w:r>
            <w:r w:rsidR="002762AB">
              <w:rPr>
                <w:noProof/>
                <w:webHidden/>
              </w:rPr>
              <w:fldChar w:fldCharType="end"/>
            </w:r>
          </w:hyperlink>
        </w:p>
        <w:p w14:paraId="04BEBFF6" w14:textId="77777777" w:rsidR="002762AB" w:rsidRDefault="003A7D0C">
          <w:pPr>
            <w:pStyle w:val="TOC2"/>
            <w:rPr>
              <w:rFonts w:eastAsiaTheme="minorEastAsia"/>
              <w:noProof/>
              <w:lang w:eastAsia="en-GB"/>
            </w:rPr>
          </w:pPr>
          <w:hyperlink w:anchor="_Toc524446425" w:history="1">
            <w:r w:rsidR="002762AB" w:rsidRPr="009E7A40">
              <w:rPr>
                <w:rStyle w:val="Hyperlink"/>
                <w:noProof/>
              </w:rPr>
              <w:t>CP. 9  What should I do if I have to send the Case Owner  the SED S114 – " Information on down payment of fixed amounts (IDP_IMO)"?</w:t>
            </w:r>
            <w:r w:rsidR="002762AB">
              <w:rPr>
                <w:noProof/>
                <w:webHidden/>
              </w:rPr>
              <w:tab/>
            </w:r>
            <w:r w:rsidR="002762AB">
              <w:rPr>
                <w:noProof/>
                <w:webHidden/>
              </w:rPr>
              <w:fldChar w:fldCharType="begin"/>
            </w:r>
            <w:r w:rsidR="002762AB">
              <w:rPr>
                <w:noProof/>
                <w:webHidden/>
              </w:rPr>
              <w:instrText xml:space="preserve"> PAGEREF _Toc524446425 \h </w:instrText>
            </w:r>
            <w:r w:rsidR="002762AB">
              <w:rPr>
                <w:noProof/>
                <w:webHidden/>
              </w:rPr>
            </w:r>
            <w:r w:rsidR="002762AB">
              <w:rPr>
                <w:noProof/>
                <w:webHidden/>
              </w:rPr>
              <w:fldChar w:fldCharType="separate"/>
            </w:r>
            <w:r w:rsidR="002762AB">
              <w:rPr>
                <w:noProof/>
                <w:webHidden/>
              </w:rPr>
              <w:t>13</w:t>
            </w:r>
            <w:r w:rsidR="002762AB">
              <w:rPr>
                <w:noProof/>
                <w:webHidden/>
              </w:rPr>
              <w:fldChar w:fldCharType="end"/>
            </w:r>
          </w:hyperlink>
        </w:p>
        <w:p w14:paraId="24D70288" w14:textId="77777777" w:rsidR="002762AB" w:rsidRDefault="003A7D0C">
          <w:pPr>
            <w:pStyle w:val="TOC2"/>
            <w:rPr>
              <w:rFonts w:eastAsiaTheme="minorEastAsia"/>
              <w:noProof/>
              <w:lang w:eastAsia="en-GB"/>
            </w:rPr>
          </w:pPr>
          <w:hyperlink w:anchor="_Toc524446426" w:history="1">
            <w:r w:rsidR="002762AB" w:rsidRPr="009E7A40">
              <w:rPr>
                <w:rStyle w:val="Hyperlink"/>
                <w:noProof/>
              </w:rPr>
              <w:t>CP. 10  What should I do if I received the SEDS S115 -"Reply to information on down payment for fixed amounts" from  the Case Owner?</w:t>
            </w:r>
            <w:r w:rsidR="002762AB">
              <w:rPr>
                <w:noProof/>
                <w:webHidden/>
              </w:rPr>
              <w:tab/>
            </w:r>
            <w:r w:rsidR="002762AB">
              <w:rPr>
                <w:noProof/>
                <w:webHidden/>
              </w:rPr>
              <w:fldChar w:fldCharType="begin"/>
            </w:r>
            <w:r w:rsidR="002762AB">
              <w:rPr>
                <w:noProof/>
                <w:webHidden/>
              </w:rPr>
              <w:instrText xml:space="preserve"> PAGEREF _Toc524446426 \h </w:instrText>
            </w:r>
            <w:r w:rsidR="002762AB">
              <w:rPr>
                <w:noProof/>
                <w:webHidden/>
              </w:rPr>
            </w:r>
            <w:r w:rsidR="002762AB">
              <w:rPr>
                <w:noProof/>
                <w:webHidden/>
              </w:rPr>
              <w:fldChar w:fldCharType="separate"/>
            </w:r>
            <w:r w:rsidR="002762AB">
              <w:rPr>
                <w:noProof/>
                <w:webHidden/>
              </w:rPr>
              <w:t>13</w:t>
            </w:r>
            <w:r w:rsidR="002762AB">
              <w:rPr>
                <w:noProof/>
                <w:webHidden/>
              </w:rPr>
              <w:fldChar w:fldCharType="end"/>
            </w:r>
          </w:hyperlink>
        </w:p>
        <w:p w14:paraId="6788DDCA" w14:textId="77777777" w:rsidR="002762AB" w:rsidRDefault="003A7D0C">
          <w:pPr>
            <w:pStyle w:val="TOC1"/>
            <w:rPr>
              <w:rFonts w:eastAsiaTheme="minorEastAsia"/>
              <w:noProof/>
              <w:lang w:eastAsia="en-GB"/>
            </w:rPr>
          </w:pPr>
          <w:hyperlink w:anchor="_Toc524446427" w:history="1">
            <w:r w:rsidR="002762AB" w:rsidRPr="009E7A40">
              <w:rPr>
                <w:rStyle w:val="Hyperlink"/>
                <w:noProof/>
              </w:rPr>
              <w:t>BPMN diagram for S_BUC_21</w:t>
            </w:r>
            <w:r w:rsidR="002762AB">
              <w:rPr>
                <w:noProof/>
                <w:webHidden/>
              </w:rPr>
              <w:tab/>
            </w:r>
            <w:r w:rsidR="002762AB">
              <w:rPr>
                <w:noProof/>
                <w:webHidden/>
              </w:rPr>
              <w:fldChar w:fldCharType="begin"/>
            </w:r>
            <w:r w:rsidR="002762AB">
              <w:rPr>
                <w:noProof/>
                <w:webHidden/>
              </w:rPr>
              <w:instrText xml:space="preserve"> PAGEREF _Toc524446427 \h </w:instrText>
            </w:r>
            <w:r w:rsidR="002762AB">
              <w:rPr>
                <w:noProof/>
                <w:webHidden/>
              </w:rPr>
            </w:r>
            <w:r w:rsidR="002762AB">
              <w:rPr>
                <w:noProof/>
                <w:webHidden/>
              </w:rPr>
              <w:fldChar w:fldCharType="separate"/>
            </w:r>
            <w:r w:rsidR="002762AB">
              <w:rPr>
                <w:noProof/>
                <w:webHidden/>
              </w:rPr>
              <w:t>14</w:t>
            </w:r>
            <w:r w:rsidR="002762AB">
              <w:rPr>
                <w:noProof/>
                <w:webHidden/>
              </w:rPr>
              <w:fldChar w:fldCharType="end"/>
            </w:r>
          </w:hyperlink>
        </w:p>
        <w:p w14:paraId="08B18C0B" w14:textId="77777777" w:rsidR="002762AB" w:rsidRDefault="003A7D0C">
          <w:pPr>
            <w:pStyle w:val="TOC1"/>
            <w:rPr>
              <w:rFonts w:eastAsiaTheme="minorEastAsia"/>
              <w:noProof/>
              <w:lang w:eastAsia="en-GB"/>
            </w:rPr>
          </w:pPr>
          <w:hyperlink w:anchor="_Toc524446428" w:history="1">
            <w:r w:rsidR="002762AB" w:rsidRPr="009E7A40">
              <w:rPr>
                <w:rStyle w:val="Hyperlink"/>
                <w:noProof/>
              </w:rPr>
              <w:t>Structured Electronic Documents (SEDs) used in the process</w:t>
            </w:r>
            <w:r w:rsidR="002762AB">
              <w:rPr>
                <w:noProof/>
                <w:webHidden/>
              </w:rPr>
              <w:tab/>
            </w:r>
            <w:r w:rsidR="002762AB">
              <w:rPr>
                <w:noProof/>
                <w:webHidden/>
              </w:rPr>
              <w:fldChar w:fldCharType="begin"/>
            </w:r>
            <w:r w:rsidR="002762AB">
              <w:rPr>
                <w:noProof/>
                <w:webHidden/>
              </w:rPr>
              <w:instrText xml:space="preserve"> PAGEREF _Toc524446428 \h </w:instrText>
            </w:r>
            <w:r w:rsidR="002762AB">
              <w:rPr>
                <w:noProof/>
                <w:webHidden/>
              </w:rPr>
            </w:r>
            <w:r w:rsidR="002762AB">
              <w:rPr>
                <w:noProof/>
                <w:webHidden/>
              </w:rPr>
              <w:fldChar w:fldCharType="separate"/>
            </w:r>
            <w:r w:rsidR="002762AB">
              <w:rPr>
                <w:noProof/>
                <w:webHidden/>
              </w:rPr>
              <w:t>14</w:t>
            </w:r>
            <w:r w:rsidR="002762AB">
              <w:rPr>
                <w:noProof/>
                <w:webHidden/>
              </w:rPr>
              <w:fldChar w:fldCharType="end"/>
            </w:r>
          </w:hyperlink>
        </w:p>
        <w:p w14:paraId="1E562690" w14:textId="77777777" w:rsidR="002762AB" w:rsidRDefault="003A7D0C">
          <w:pPr>
            <w:pStyle w:val="TOC1"/>
            <w:rPr>
              <w:rFonts w:eastAsiaTheme="minorEastAsia"/>
              <w:noProof/>
              <w:lang w:eastAsia="en-GB"/>
            </w:rPr>
          </w:pPr>
          <w:hyperlink w:anchor="_Toc524446429" w:history="1">
            <w:r w:rsidR="002762AB" w:rsidRPr="009E7A40">
              <w:rPr>
                <w:rStyle w:val="Hyperlink"/>
                <w:noProof/>
              </w:rPr>
              <w:t>Administrative sub-processes</w:t>
            </w:r>
            <w:r w:rsidR="002762AB">
              <w:rPr>
                <w:noProof/>
                <w:webHidden/>
              </w:rPr>
              <w:tab/>
            </w:r>
            <w:r w:rsidR="002762AB">
              <w:rPr>
                <w:noProof/>
                <w:webHidden/>
              </w:rPr>
              <w:fldChar w:fldCharType="begin"/>
            </w:r>
            <w:r w:rsidR="002762AB">
              <w:rPr>
                <w:noProof/>
                <w:webHidden/>
              </w:rPr>
              <w:instrText xml:space="preserve"> PAGEREF _Toc524446429 \h </w:instrText>
            </w:r>
            <w:r w:rsidR="002762AB">
              <w:rPr>
                <w:noProof/>
                <w:webHidden/>
              </w:rPr>
            </w:r>
            <w:r w:rsidR="002762AB">
              <w:rPr>
                <w:noProof/>
                <w:webHidden/>
              </w:rPr>
              <w:fldChar w:fldCharType="separate"/>
            </w:r>
            <w:r w:rsidR="002762AB">
              <w:rPr>
                <w:noProof/>
                <w:webHidden/>
              </w:rPr>
              <w:t>14</w:t>
            </w:r>
            <w:r w:rsidR="002762AB">
              <w:rPr>
                <w:noProof/>
                <w:webHidden/>
              </w:rPr>
              <w:fldChar w:fldCharType="end"/>
            </w:r>
          </w:hyperlink>
        </w:p>
        <w:p w14:paraId="32645A28" w14:textId="03B262DE" w:rsidR="00B9075A" w:rsidRPr="009A6CEA" w:rsidRDefault="00CC0021" w:rsidP="00937A03">
          <w:pPr>
            <w:pStyle w:val="TOC1"/>
            <w:rPr>
              <w:rStyle w:val="Hyperlink"/>
              <w:color w:val="auto"/>
              <w:u w:val="none"/>
            </w:rPr>
          </w:pPr>
          <w:r>
            <w:fldChar w:fldCharType="end"/>
          </w:r>
        </w:p>
      </w:sdtContent>
    </w:sdt>
    <w:p w14:paraId="32645A29" w14:textId="521DCF14" w:rsidR="00886B84" w:rsidRDefault="00886B84">
      <w:r>
        <w:br w:type="page"/>
      </w:r>
    </w:p>
    <w:p w14:paraId="4FD32DE2" w14:textId="77777777" w:rsidR="007B523F" w:rsidRPr="00090D77" w:rsidRDefault="007B523F" w:rsidP="007A078C">
      <w:pPr>
        <w:spacing w:after="0"/>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0431C1" w:rsidRPr="000431C1" w14:paraId="68E47191" w14:textId="77777777" w:rsidTr="001936B9">
        <w:tc>
          <w:tcPr>
            <w:tcW w:w="637" w:type="pct"/>
            <w:shd w:val="clear" w:color="auto" w:fill="D9D9D9"/>
          </w:tcPr>
          <w:p w14:paraId="303627C8"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8A0EFA3"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115FABC" w14:textId="4B8BE276" w:rsidR="000431C1" w:rsidRPr="000431C1" w:rsidRDefault="00090D77" w:rsidP="000431C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0340D2D2"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431C1" w:rsidRPr="000431C1" w14:paraId="06221D0F" w14:textId="77777777" w:rsidTr="000431C1">
        <w:tc>
          <w:tcPr>
            <w:tcW w:w="637" w:type="pct"/>
            <w:shd w:val="clear" w:color="auto" w:fill="auto"/>
          </w:tcPr>
          <w:p w14:paraId="2CB956D2" w14:textId="65C17FF8" w:rsidR="000431C1" w:rsidRPr="000431C1" w:rsidRDefault="000431C1" w:rsidP="000431C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D446FE8" w14:textId="33CDA1D2" w:rsidR="000431C1" w:rsidRPr="003E673D" w:rsidRDefault="00591763" w:rsidP="0059176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3E673D"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7</w:t>
            </w:r>
            <w:r w:rsidR="003E673D" w:rsidRPr="003E673D">
              <w:rPr>
                <w:rFonts w:ascii="Verdana" w:eastAsia="Times New Roman" w:hAnsi="Verdana" w:cstheme="minorHAnsi"/>
                <w:bCs/>
                <w:color w:val="000000"/>
                <w:sz w:val="20"/>
                <w:szCs w:val="20"/>
                <w:lang w:eastAsia="en-GB"/>
              </w:rPr>
              <w:t>/2017</w:t>
            </w:r>
          </w:p>
        </w:tc>
        <w:tc>
          <w:tcPr>
            <w:tcW w:w="983" w:type="pct"/>
            <w:shd w:val="clear" w:color="auto" w:fill="auto"/>
          </w:tcPr>
          <w:p w14:paraId="25860B46" w14:textId="6B1DD6CA" w:rsidR="000431C1" w:rsidRPr="003E673D" w:rsidRDefault="00090D77"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226B36CD" w14:textId="6721048C" w:rsidR="000431C1" w:rsidRPr="00F00CE7" w:rsidRDefault="00F00CE7" w:rsidP="00591763">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sidR="00090D77">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sidR="00090D77">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sidR="00591763">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A36F3B" w:rsidRPr="000431C1" w14:paraId="0A47AFE8" w14:textId="77777777" w:rsidTr="00B24023">
        <w:tc>
          <w:tcPr>
            <w:tcW w:w="637" w:type="pct"/>
            <w:shd w:val="clear" w:color="auto" w:fill="auto"/>
          </w:tcPr>
          <w:p w14:paraId="39D787F8" w14:textId="77777777" w:rsidR="00A36F3B" w:rsidRPr="000431C1" w:rsidRDefault="00A36F3B" w:rsidP="00B240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1C87FA68" w14:textId="42431646" w:rsidR="00A36F3B" w:rsidRPr="003E673D" w:rsidRDefault="004A27FC" w:rsidP="00B240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w:t>
            </w:r>
            <w:r w:rsidR="00A36F3B">
              <w:rPr>
                <w:rFonts w:ascii="Verdana" w:eastAsia="Times New Roman" w:hAnsi="Verdana" w:cstheme="minorHAnsi"/>
                <w:bCs/>
                <w:color w:val="000000"/>
                <w:sz w:val="20"/>
                <w:szCs w:val="20"/>
                <w:lang w:eastAsia="en-GB"/>
              </w:rPr>
              <w:t>1/08/2017</w:t>
            </w:r>
          </w:p>
        </w:tc>
        <w:tc>
          <w:tcPr>
            <w:tcW w:w="983" w:type="pct"/>
            <w:shd w:val="clear" w:color="auto" w:fill="auto"/>
          </w:tcPr>
          <w:p w14:paraId="279E1BEF" w14:textId="77777777" w:rsidR="00A36F3B" w:rsidRPr="003E673D" w:rsidRDefault="00A36F3B" w:rsidP="00B240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 / Business Analyst</w:t>
            </w:r>
          </w:p>
        </w:tc>
        <w:tc>
          <w:tcPr>
            <w:tcW w:w="2591" w:type="pct"/>
            <w:shd w:val="clear" w:color="auto" w:fill="auto"/>
          </w:tcPr>
          <w:p w14:paraId="77A2637B" w14:textId="77777777" w:rsidR="00A36F3B" w:rsidRPr="00F95191" w:rsidRDefault="00A36F3B" w:rsidP="00B240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Comments received from AHG integrated: </w:t>
            </w:r>
          </w:p>
          <w:p w14:paraId="2BCF66B6" w14:textId="77777777" w:rsidR="00A36F3B" w:rsidRPr="00E20B65" w:rsidRDefault="00A36F3B" w:rsidP="00A36F3B">
            <w:pPr>
              <w:pStyle w:val="ListParagraph"/>
              <w:numPr>
                <w:ilvl w:val="0"/>
                <w:numId w:val="10"/>
              </w:numPr>
              <w:ind w:left="411"/>
              <w:rPr>
                <w:rFonts w:ascii="Verdana" w:hAnsi="Verdana" w:cstheme="minorHAnsi"/>
                <w:bCs/>
                <w:color w:val="000000"/>
                <w:sz w:val="20"/>
                <w:szCs w:val="20"/>
                <w:lang w:eastAsia="en-GB"/>
              </w:rPr>
            </w:pPr>
            <w:r w:rsidRPr="00F95191">
              <w:rPr>
                <w:rFonts w:ascii="Verdana" w:hAnsi="Verdana" w:cstheme="minorHAnsi"/>
                <w:bCs/>
                <w:color w:val="000000"/>
                <w:sz w:val="20"/>
                <w:szCs w:val="20"/>
                <w:lang w:val="en-GB" w:eastAsia="en-GB"/>
              </w:rPr>
              <w:t>typos</w:t>
            </w:r>
            <w:r w:rsidRPr="00E20B65">
              <w:rPr>
                <w:rFonts w:ascii="Verdana" w:hAnsi="Verdana" w:cstheme="minorHAnsi"/>
                <w:bCs/>
                <w:color w:val="000000"/>
                <w:sz w:val="20"/>
                <w:szCs w:val="20"/>
                <w:lang w:eastAsia="en-GB"/>
              </w:rPr>
              <w:t xml:space="preserve"> and</w:t>
            </w:r>
            <w:r w:rsidRPr="00F95191">
              <w:rPr>
                <w:rFonts w:ascii="Verdana" w:hAnsi="Verdana" w:cstheme="minorHAnsi"/>
                <w:bCs/>
                <w:color w:val="000000"/>
                <w:sz w:val="20"/>
                <w:szCs w:val="20"/>
                <w:lang w:val="en-GB" w:eastAsia="en-GB"/>
              </w:rPr>
              <w:t xml:space="preserve"> language</w:t>
            </w:r>
            <w:r w:rsidRPr="00E20B65">
              <w:rPr>
                <w:rFonts w:ascii="Verdana" w:hAnsi="Verdana" w:cstheme="minorHAnsi"/>
                <w:bCs/>
                <w:color w:val="000000"/>
                <w:sz w:val="20"/>
                <w:szCs w:val="20"/>
                <w:lang w:eastAsia="en-GB"/>
              </w:rPr>
              <w:t xml:space="preserve"> checks</w:t>
            </w:r>
          </w:p>
          <w:p w14:paraId="22BA4B88" w14:textId="77777777" w:rsidR="00A36F3B" w:rsidRPr="004A27FC" w:rsidRDefault="00A36F3B" w:rsidP="00A36F3B">
            <w:pPr>
              <w:pStyle w:val="ListParagraph"/>
              <w:numPr>
                <w:ilvl w:val="0"/>
                <w:numId w:val="10"/>
              </w:numPr>
              <w:ind w:left="411"/>
              <w:rPr>
                <w:rFonts w:ascii="Verdana" w:hAnsi="Verdana" w:cstheme="minorHAnsi"/>
                <w:bCs/>
                <w:color w:val="000000"/>
                <w:sz w:val="20"/>
                <w:szCs w:val="20"/>
                <w:lang w:eastAsia="en-GB"/>
              </w:rPr>
            </w:pPr>
            <w:r w:rsidRPr="00E20B65">
              <w:rPr>
                <w:rFonts w:ascii="Verdana" w:hAnsi="Verdana" w:cstheme="minorHAnsi"/>
                <w:bCs/>
                <w:color w:val="000000"/>
                <w:sz w:val="20"/>
                <w:szCs w:val="20"/>
                <w:lang w:eastAsia="en-GB"/>
              </w:rPr>
              <w:t>section "Description"</w:t>
            </w:r>
            <w:r w:rsidRPr="00F95191">
              <w:rPr>
                <w:rFonts w:ascii="Verdana" w:hAnsi="Verdana" w:cstheme="minorHAnsi"/>
                <w:bCs/>
                <w:color w:val="000000"/>
                <w:sz w:val="20"/>
                <w:szCs w:val="20"/>
                <w:lang w:val="en-GB" w:eastAsia="en-GB"/>
              </w:rPr>
              <w:t xml:space="preserve"> simplified</w:t>
            </w:r>
          </w:p>
          <w:p w14:paraId="1174F0F0" w14:textId="77777777" w:rsidR="004A27FC" w:rsidRDefault="004A27FC" w:rsidP="004A27FC">
            <w:pPr>
              <w:spacing w:after="0"/>
              <w:rPr>
                <w:rFonts w:ascii="Verdana" w:eastAsia="Times New Roman" w:hAnsi="Verdana" w:cstheme="minorHAnsi"/>
                <w:bCs/>
                <w:color w:val="000000"/>
                <w:sz w:val="20"/>
                <w:szCs w:val="20"/>
                <w:lang w:eastAsia="en-GB"/>
              </w:rPr>
            </w:pPr>
          </w:p>
          <w:p w14:paraId="4EA425B7" w14:textId="21493B4E" w:rsidR="004A27FC" w:rsidRPr="004A27FC" w:rsidRDefault="004A27FC" w:rsidP="004A27FC">
            <w:pPr>
              <w:spacing w:after="120"/>
              <w:rPr>
                <w:rFonts w:ascii="Verdana"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A36F3B" w:rsidRPr="000431C1" w14:paraId="21D6AA5E" w14:textId="77777777" w:rsidTr="000431C1">
        <w:tc>
          <w:tcPr>
            <w:tcW w:w="637" w:type="pct"/>
            <w:shd w:val="clear" w:color="auto" w:fill="auto"/>
          </w:tcPr>
          <w:p w14:paraId="43865D76" w14:textId="2BDF73AE" w:rsidR="00A36F3B" w:rsidRPr="000431C1" w:rsidRDefault="006567D7"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14BC62CB" w14:textId="45EFC9E6" w:rsidR="00A36F3B" w:rsidRDefault="006567D7" w:rsidP="0059176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B24023">
              <w:rPr>
                <w:rFonts w:ascii="Verdana" w:eastAsia="Times New Roman" w:hAnsi="Verdana" w:cstheme="minorHAnsi"/>
                <w:bCs/>
                <w:color w:val="000000"/>
                <w:sz w:val="20"/>
                <w:szCs w:val="20"/>
                <w:lang w:eastAsia="en-GB"/>
              </w:rPr>
              <w:t>/2017</w:t>
            </w:r>
          </w:p>
        </w:tc>
        <w:tc>
          <w:tcPr>
            <w:tcW w:w="983" w:type="pct"/>
            <w:shd w:val="clear" w:color="auto" w:fill="auto"/>
          </w:tcPr>
          <w:p w14:paraId="1A26C0F1" w14:textId="13F93A09" w:rsidR="00A36F3B" w:rsidRDefault="00B24023"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 / Business Analyst</w:t>
            </w:r>
          </w:p>
        </w:tc>
        <w:tc>
          <w:tcPr>
            <w:tcW w:w="2591" w:type="pct"/>
            <w:shd w:val="clear" w:color="auto" w:fill="auto"/>
          </w:tcPr>
          <w:p w14:paraId="1B216502" w14:textId="77777777" w:rsidR="00A36F3B" w:rsidRDefault="00B24023" w:rsidP="0059176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Comments received from AC integrated. </w:t>
            </w:r>
          </w:p>
          <w:p w14:paraId="5BC4A40F" w14:textId="2DF90F8B" w:rsidR="006567D7" w:rsidRPr="00F00CE7" w:rsidRDefault="006567D7" w:rsidP="0059176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7C3EE5" w:rsidRPr="000431C1" w14:paraId="40FB256D" w14:textId="77777777" w:rsidTr="00125857">
        <w:tc>
          <w:tcPr>
            <w:tcW w:w="637" w:type="pct"/>
            <w:shd w:val="clear" w:color="auto" w:fill="auto"/>
          </w:tcPr>
          <w:p w14:paraId="568046D1" w14:textId="77777777" w:rsidR="007C3EE5" w:rsidRDefault="007C3EE5"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1229B4BE" w14:textId="01D872CE" w:rsidR="007C3EE5" w:rsidRDefault="007C3EE5"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shd w:val="clear" w:color="auto" w:fill="auto"/>
          </w:tcPr>
          <w:p w14:paraId="65079751" w14:textId="77777777" w:rsidR="007C3EE5" w:rsidRDefault="007C3EE5"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F44E467" w14:textId="77777777" w:rsidR="007C3EE5" w:rsidRPr="00367F99" w:rsidRDefault="007C3EE5" w:rsidP="00125857">
            <w:pPr>
              <w:spacing w:after="0"/>
              <w:rPr>
                <w:rFonts w:ascii="Verdana" w:hAnsi="Verdana"/>
                <w:b/>
                <w:color w:val="000000"/>
                <w:sz w:val="20"/>
                <w:szCs w:val="20"/>
                <w:lang w:eastAsia="en-GB"/>
              </w:rPr>
            </w:pPr>
            <w:r w:rsidRPr="00367F99">
              <w:rPr>
                <w:rFonts w:ascii="Verdana" w:hAnsi="Verdana"/>
                <w:b/>
                <w:color w:val="000000"/>
                <w:sz w:val="20"/>
                <w:szCs w:val="20"/>
                <w:lang w:eastAsia="en-GB"/>
              </w:rPr>
              <w:t>AC approved version.</w:t>
            </w:r>
          </w:p>
        </w:tc>
      </w:tr>
      <w:tr w:rsidR="007202E7" w:rsidRPr="00F53456" w14:paraId="12E53A94" w14:textId="77777777" w:rsidTr="00CA0D76">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879BADF" w14:textId="77777777" w:rsidR="007202E7" w:rsidRDefault="007202E7" w:rsidP="00CA0D76">
            <w:pPr>
              <w:spacing w:after="0"/>
              <w:rPr>
                <w:rFonts w:eastAsia="Times New Roman" w:cstheme="minorHAnsi"/>
                <w:bCs/>
                <w:color w:val="000000"/>
                <w:lang w:eastAsia="en-GB"/>
              </w:rPr>
            </w:pPr>
            <w:r>
              <w:rPr>
                <w:rFonts w:eastAsia="Times New Roman" w:cstheme="minorHAnsi"/>
                <w:bCs/>
                <w:color w:val="000000"/>
                <w:lang w:eastAsia="en-GB"/>
              </w:rPr>
              <w:t>V1.1</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102C9D1" w14:textId="77777777" w:rsidR="007202E7" w:rsidRDefault="007202E7" w:rsidP="00CA0D76">
            <w:pPr>
              <w:spacing w:after="0"/>
              <w:rPr>
                <w:rFonts w:eastAsia="Times New Roman" w:cstheme="minorHAnsi"/>
                <w:bCs/>
                <w:color w:val="000000"/>
                <w:lang w:eastAsia="en-GB"/>
              </w:rPr>
            </w:pPr>
            <w:r>
              <w:rPr>
                <w:rFonts w:eastAsia="Times New Roman" w:cstheme="minorHAnsi"/>
                <w:bCs/>
                <w:color w:val="000000"/>
                <w:lang w:eastAsia="en-GB"/>
              </w:rPr>
              <w:t>25/01/2018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305115E" w14:textId="77777777" w:rsidR="007202E7" w:rsidRDefault="007202E7" w:rsidP="00CA0D76">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4783711" w14:textId="77777777" w:rsidR="007202E7" w:rsidRPr="00B42D5E" w:rsidRDefault="007202E7" w:rsidP="00CA0D76">
            <w:pPr>
              <w:spacing w:after="0"/>
              <w:rPr>
                <w:rFonts w:ascii="Verdana" w:hAnsi="Verdana"/>
                <w:color w:val="000000"/>
                <w:sz w:val="20"/>
                <w:szCs w:val="20"/>
                <w:lang w:eastAsia="en-GB"/>
              </w:rPr>
            </w:pPr>
            <w:r w:rsidRPr="00B42D5E">
              <w:rPr>
                <w:rFonts w:ascii="Verdana" w:hAnsi="Verdana"/>
                <w:color w:val="000000"/>
                <w:sz w:val="20"/>
                <w:szCs w:val="20"/>
                <w:lang w:eastAsia="en-GB"/>
              </w:rPr>
              <w:t>Correction of link between SEDs and Forms – JIRA Ticket  EESSI-2436</w:t>
            </w:r>
          </w:p>
        </w:tc>
      </w:tr>
      <w:tr w:rsidR="002762AB" w14:paraId="1C4A776D" w14:textId="77777777" w:rsidTr="002762AB">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A52F967" w14:textId="77777777" w:rsidR="002762AB" w:rsidRPr="002762AB" w:rsidRDefault="002762AB">
            <w:pPr>
              <w:spacing w:after="0"/>
              <w:rPr>
                <w:rFonts w:eastAsia="Times New Roman" w:cstheme="minorHAnsi"/>
                <w:bCs/>
                <w:color w:val="000000"/>
                <w:lang w:eastAsia="en-GB"/>
              </w:rPr>
            </w:pPr>
            <w:r w:rsidRPr="002762AB">
              <w:rPr>
                <w:rFonts w:eastAsia="Times New Roman" w:cstheme="minorHAnsi"/>
                <w:bCs/>
                <w:color w:val="00000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C36968B" w14:textId="77777777" w:rsidR="002762AB" w:rsidRPr="002762AB" w:rsidRDefault="002762AB">
            <w:pPr>
              <w:spacing w:after="0"/>
              <w:rPr>
                <w:rFonts w:eastAsia="Times New Roman" w:cstheme="minorHAnsi"/>
                <w:bCs/>
                <w:color w:val="000000"/>
                <w:lang w:eastAsia="en-GB"/>
              </w:rPr>
            </w:pPr>
            <w:r w:rsidRPr="002762AB">
              <w:rPr>
                <w:rFonts w:eastAsia="Times New Roman" w:cstheme="minorHAnsi"/>
                <w:bCs/>
                <w:color w:val="00000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53A4031" w14:textId="77777777" w:rsidR="002762AB" w:rsidRPr="002762AB" w:rsidRDefault="002762AB">
            <w:pPr>
              <w:spacing w:after="0"/>
              <w:rPr>
                <w:rFonts w:ascii="Calibri" w:eastAsia="Times New Roman" w:hAnsi="Calibri" w:cstheme="minorHAnsi"/>
                <w:bCs/>
                <w:color w:val="000000"/>
                <w:lang w:eastAsia="en-GB"/>
              </w:rPr>
            </w:pPr>
            <w:r w:rsidRPr="002762AB">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6BD6EA5" w14:textId="77777777" w:rsidR="002762AB" w:rsidRPr="002762AB" w:rsidRDefault="002762AB">
            <w:pPr>
              <w:spacing w:after="0"/>
              <w:rPr>
                <w:rFonts w:ascii="Verdana" w:hAnsi="Verdana"/>
                <w:color w:val="000000"/>
                <w:sz w:val="20"/>
                <w:szCs w:val="20"/>
                <w:lang w:eastAsia="en-GB"/>
              </w:rPr>
            </w:pPr>
            <w:r w:rsidRPr="002762AB">
              <w:rPr>
                <w:rFonts w:ascii="Verdana" w:hAnsi="Verdana"/>
                <w:color w:val="000000"/>
                <w:sz w:val="20"/>
                <w:szCs w:val="20"/>
                <w:lang w:eastAsia="en-GB"/>
              </w:rPr>
              <w:t>Performed patch changes to reference the new CDM version 4.1.0</w:t>
            </w:r>
          </w:p>
        </w:tc>
      </w:tr>
    </w:tbl>
    <w:p w14:paraId="6A122E5D" w14:textId="77777777" w:rsidR="002762AB" w:rsidRDefault="002762AB">
      <w:pPr>
        <w:rPr>
          <w:i/>
        </w:rPr>
      </w:pPr>
    </w:p>
    <w:p w14:paraId="32645A37" w14:textId="526A8644" w:rsidR="000D3FA5" w:rsidRDefault="000D3FA5">
      <w:pPr>
        <w:rPr>
          <w:i/>
        </w:rPr>
      </w:pPr>
      <w:r>
        <w:rPr>
          <w:i/>
        </w:rPr>
        <w:br w:type="page"/>
      </w:r>
    </w:p>
    <w:p w14:paraId="5BADD34A"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32645A3E" w14:textId="4FA4240F" w:rsidR="00681B28" w:rsidRPr="00F66B31" w:rsidRDefault="004516E2" w:rsidP="00B23412">
      <w:pPr>
        <w:pStyle w:val="Heading1"/>
      </w:pPr>
      <w:bookmarkStart w:id="1" w:name="_Toc524446402"/>
      <w:bookmarkStart w:id="2" w:name="BUCA"/>
      <w:bookmarkStart w:id="3" w:name="UB_BUC_01"/>
      <w:bookmarkStart w:id="4" w:name="Complete"/>
      <w:r>
        <w:lastRenderedPageBreak/>
        <w:t>S</w:t>
      </w:r>
      <w:r w:rsidR="00336BF6">
        <w:t>_</w:t>
      </w:r>
      <w:r>
        <w:t>BUC</w:t>
      </w:r>
      <w:r w:rsidR="00336BF6">
        <w:t>_</w:t>
      </w:r>
      <w:r>
        <w:t>21 – Inventory of Months – Fixed Amounts</w:t>
      </w:r>
      <w:bookmarkEnd w:id="1"/>
    </w:p>
    <w:bookmarkEnd w:id="2"/>
    <w:bookmarkEnd w:id="3"/>
    <w:p w14:paraId="592115F5" w14:textId="305FBE5B" w:rsidR="004516E2" w:rsidRPr="004516E2" w:rsidRDefault="00264594" w:rsidP="00336BF6">
      <w:pPr>
        <w:spacing w:after="60" w:line="240" w:lineRule="auto"/>
        <w:jc w:val="both"/>
      </w:pPr>
      <w:r w:rsidRPr="004516E2">
        <w:rPr>
          <w:b/>
          <w:u w:val="single"/>
        </w:rPr>
        <w:t>Description</w:t>
      </w:r>
      <w:r w:rsidRPr="004516E2">
        <w:t>:</w:t>
      </w:r>
      <w:r w:rsidR="004516E2" w:rsidRPr="004516E2">
        <w:t xml:space="preserve"> The benefits in kind provided by an institution of a Member State on behalf of the institution of another Member State shall give rise to full reimbursement.  The reimbursements shall be determined either on production of proof of actual expenditure, or on the basis of fixed amounts.</w:t>
      </w:r>
    </w:p>
    <w:p w14:paraId="65544C71" w14:textId="58073A7F" w:rsidR="004516E2" w:rsidRPr="004516E2" w:rsidRDefault="004516E2" w:rsidP="00336BF6">
      <w:pPr>
        <w:spacing w:after="60" w:line="240" w:lineRule="auto"/>
        <w:jc w:val="both"/>
      </w:pPr>
      <w:r w:rsidRPr="004516E2">
        <w:t>This particular case deals with the reimbursements on the basis of fixed amounts while the basis of actual expenditure is not approp</w:t>
      </w:r>
      <w:r w:rsidR="00B24023">
        <w:t>riate, for the Member State of R</w:t>
      </w:r>
      <w:r w:rsidRPr="004516E2">
        <w:t>esidence because of its legal or administrative structure.</w:t>
      </w:r>
    </w:p>
    <w:p w14:paraId="6E056F3A" w14:textId="77777777" w:rsidR="004516E2" w:rsidRPr="004516E2" w:rsidRDefault="004516E2" w:rsidP="00336BF6">
      <w:pPr>
        <w:spacing w:after="60" w:line="240" w:lineRule="auto"/>
        <w:jc w:val="both"/>
      </w:pPr>
      <w:r w:rsidRPr="004516E2">
        <w:t>The amount of benefits in kind supplied to the insured person shall be reimbursed by the competent institutions to the institutions providing those benefits on the basis of a fixed amount established for each calendar year.  This fixed amount shall be as close as possible to actual expenditure.</w:t>
      </w:r>
    </w:p>
    <w:p w14:paraId="1C0102AC" w14:textId="77777777" w:rsidR="00382209" w:rsidRDefault="004516E2" w:rsidP="00336BF6">
      <w:pPr>
        <w:spacing w:after="60" w:line="240" w:lineRule="auto"/>
        <w:jc w:val="both"/>
      </w:pPr>
      <w:r w:rsidRPr="004516E2">
        <w:t xml:space="preserve">The first step of this reimbursement is to submit the number of months (inventories) that are to be paid for each individual person within a certain group for a specific year.  This number of months will be valuated later. </w:t>
      </w:r>
      <w:r w:rsidR="00382209" w:rsidRPr="00382209">
        <w:t>The Debtor Institution's Liaison Body (Counterparty) can accept or contest the inventories sent by the Creditor Institution's Liaison Body.</w:t>
      </w:r>
    </w:p>
    <w:p w14:paraId="2C89DD2C" w14:textId="0C8AE998" w:rsidR="004516E2" w:rsidRDefault="0065634C" w:rsidP="00336BF6">
      <w:pPr>
        <w:spacing w:after="60" w:line="240" w:lineRule="auto"/>
        <w:jc w:val="both"/>
      </w:pPr>
      <w:r>
        <w:t>W</w:t>
      </w:r>
      <w:r w:rsidRPr="004516E2">
        <w:t xml:space="preserve">hen </w:t>
      </w:r>
      <w:r w:rsidR="004516E2" w:rsidRPr="004516E2">
        <w:t>the lump sum has been published in the Official Journal of the EU, the calculation for the reimbursements on a basis of fixed amounts can be realised, and the deadlines for the reimbursement process are defined.</w:t>
      </w:r>
      <w:r w:rsidR="00264594" w:rsidRPr="004516E2">
        <w:t xml:space="preserve"> </w:t>
      </w:r>
    </w:p>
    <w:p w14:paraId="72B2B3D8" w14:textId="3728C228" w:rsidR="004516E2" w:rsidRPr="0087317A" w:rsidRDefault="004516E2" w:rsidP="004516E2">
      <w:pPr>
        <w:pStyle w:val="ListBullet4"/>
        <w:numPr>
          <w:ilvl w:val="0"/>
          <w:numId w:val="0"/>
        </w:numPr>
        <w:spacing w:after="0"/>
        <w:rPr>
          <w:rFonts w:cs="Calibri"/>
          <w:sz w:val="22"/>
          <w:szCs w:val="22"/>
        </w:rPr>
      </w:pPr>
      <w:bookmarkStart w:id="5" w:name="_Toc366491249"/>
      <w:bookmarkStart w:id="6" w:name="_Toc380600169"/>
      <w:bookmarkStart w:id="7" w:name="_Toc436004327"/>
      <w:r w:rsidRPr="0087317A">
        <w:rPr>
          <w:rFonts w:asciiTheme="minorHAnsi" w:eastAsiaTheme="minorHAnsi" w:hAnsiTheme="minorHAnsi" w:cstheme="minorBidi"/>
          <w:b/>
          <w:sz w:val="22"/>
          <w:szCs w:val="22"/>
          <w:u w:val="single"/>
        </w:rPr>
        <w:t xml:space="preserve">Legal </w:t>
      </w:r>
      <w:bookmarkEnd w:id="5"/>
      <w:bookmarkEnd w:id="6"/>
      <w:r w:rsidRPr="0087317A">
        <w:rPr>
          <w:rFonts w:asciiTheme="minorHAnsi" w:eastAsiaTheme="minorHAnsi" w:hAnsiTheme="minorHAnsi" w:cstheme="minorBidi"/>
          <w:b/>
          <w:sz w:val="22"/>
          <w:szCs w:val="22"/>
          <w:u w:val="single"/>
        </w:rPr>
        <w:t>Base</w:t>
      </w:r>
      <w:bookmarkEnd w:id="7"/>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The Business Use Case document's legal base is described in the following Regulations</w:t>
      </w:r>
    </w:p>
    <w:p w14:paraId="4CAA6AC4" w14:textId="77777777" w:rsidR="004516E2" w:rsidRPr="00862D99" w:rsidRDefault="004516E2" w:rsidP="00813F00">
      <w:pPr>
        <w:pStyle w:val="BodyText"/>
        <w:numPr>
          <w:ilvl w:val="0"/>
          <w:numId w:val="5"/>
        </w:numPr>
        <w:spacing w:after="0"/>
        <w:rPr>
          <w:sz w:val="22"/>
          <w:szCs w:val="22"/>
        </w:rPr>
      </w:pPr>
      <w:r w:rsidRPr="00862D99">
        <w:rPr>
          <w:sz w:val="22"/>
          <w:szCs w:val="22"/>
        </w:rPr>
        <w:t>Basic Regulation (EC) No 883/2004</w:t>
      </w:r>
    </w:p>
    <w:p w14:paraId="40CEC070" w14:textId="77777777" w:rsidR="004516E2" w:rsidRPr="0006782B" w:rsidRDefault="004516E2" w:rsidP="00813F00">
      <w:pPr>
        <w:pStyle w:val="BodyText"/>
        <w:numPr>
          <w:ilvl w:val="0"/>
          <w:numId w:val="5"/>
        </w:numPr>
        <w:spacing w:after="0"/>
        <w:rPr>
          <w:sz w:val="22"/>
          <w:szCs w:val="22"/>
        </w:rPr>
      </w:pPr>
      <w:r w:rsidRPr="00862D99">
        <w:rPr>
          <w:sz w:val="22"/>
          <w:szCs w:val="22"/>
        </w:rPr>
        <w:t>Implementing Regulation (EC) No 987/2009.</w:t>
      </w:r>
    </w:p>
    <w:p w14:paraId="7C78352F" w14:textId="562D1DA1" w:rsidR="004516E2" w:rsidRDefault="004516E2" w:rsidP="00336BF6">
      <w:pPr>
        <w:spacing w:after="0"/>
        <w:rPr>
          <w:rFonts w:ascii="Calibri" w:hAnsi="Calibri" w:cs="Calibri"/>
          <w:lang w:val="en-US"/>
        </w:rPr>
      </w:pPr>
      <w:r w:rsidRPr="00E057DD">
        <w:t>The following matrix specifies the SEDs that are used in this Business Use Case and documents the articles that provide the legal basis for each SED.</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1276"/>
        <w:gridCol w:w="567"/>
        <w:gridCol w:w="567"/>
        <w:gridCol w:w="567"/>
        <w:gridCol w:w="567"/>
        <w:gridCol w:w="567"/>
        <w:gridCol w:w="709"/>
      </w:tblGrid>
      <w:tr w:rsidR="004516E2" w:rsidRPr="00506530" w14:paraId="1E098DE0" w14:textId="77777777" w:rsidTr="00336BF6">
        <w:trPr>
          <w:trHeight w:val="359"/>
          <w:tblHeader/>
        </w:trPr>
        <w:tc>
          <w:tcPr>
            <w:tcW w:w="4962" w:type="dxa"/>
            <w:vMerge w:val="restart"/>
            <w:tcBorders>
              <w:top w:val="single" w:sz="4" w:space="0" w:color="auto"/>
              <w:left w:val="single" w:sz="4" w:space="0" w:color="auto"/>
              <w:right w:val="single" w:sz="4" w:space="0" w:color="auto"/>
            </w:tcBorders>
            <w:vAlign w:val="bottom"/>
          </w:tcPr>
          <w:p w14:paraId="2A9D52DF" w14:textId="5D9FA946" w:rsidR="004516E2" w:rsidRPr="004516E2" w:rsidRDefault="004516E2" w:rsidP="00336BF6">
            <w:pPr>
              <w:pStyle w:val="ListBullet4"/>
              <w:numPr>
                <w:ilvl w:val="0"/>
                <w:numId w:val="0"/>
              </w:numPr>
              <w:spacing w:after="0"/>
              <w:jc w:val="center"/>
              <w:rPr>
                <w:rFonts w:asciiTheme="minorHAnsi" w:hAnsiTheme="minorHAnsi"/>
                <w:b/>
                <w:bCs/>
                <w:sz w:val="22"/>
                <w:szCs w:val="22"/>
                <w:lang w:val="en-US"/>
              </w:rPr>
            </w:pPr>
            <w:r w:rsidRPr="004516E2">
              <w:rPr>
                <w:rFonts w:asciiTheme="minorHAnsi" w:hAnsiTheme="minorHAnsi"/>
                <w:b/>
                <w:bCs/>
                <w:sz w:val="22"/>
                <w:szCs w:val="22"/>
                <w:lang w:val="en-US"/>
              </w:rPr>
              <w:t>SED</w:t>
            </w:r>
            <w:r>
              <w:rPr>
                <w:rFonts w:asciiTheme="minorHAnsi" w:hAnsiTheme="minorHAnsi"/>
                <w:b/>
                <w:bCs/>
                <w:sz w:val="22"/>
                <w:szCs w:val="22"/>
                <w:lang w:val="en-US"/>
              </w:rPr>
              <w:t>s</w:t>
            </w:r>
          </w:p>
        </w:tc>
        <w:tc>
          <w:tcPr>
            <w:tcW w:w="1276" w:type="dxa"/>
            <w:tcBorders>
              <w:top w:val="single" w:sz="4" w:space="0" w:color="auto"/>
              <w:left w:val="single" w:sz="4" w:space="0" w:color="auto"/>
              <w:bottom w:val="single" w:sz="4" w:space="0" w:color="auto"/>
              <w:right w:val="single" w:sz="4" w:space="0" w:color="auto"/>
            </w:tcBorders>
            <w:shd w:val="clear" w:color="auto" w:fill="8DB3E2"/>
            <w:vAlign w:val="bottom"/>
          </w:tcPr>
          <w:p w14:paraId="70810628" w14:textId="39860C82"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Basic Reg</w:t>
            </w:r>
            <w:r w:rsidR="00336BF6">
              <w:rPr>
                <w:rFonts w:asciiTheme="minorHAnsi" w:hAnsiTheme="minorHAnsi"/>
                <w:b/>
                <w:bCs/>
                <w:color w:val="FFFFFF"/>
                <w:sz w:val="22"/>
                <w:szCs w:val="22"/>
                <w:lang w:val="en-US"/>
              </w:rPr>
              <w:t>ulation</w:t>
            </w:r>
          </w:p>
          <w:p w14:paraId="20D621DF" w14:textId="77777777" w:rsidR="004516E2" w:rsidRPr="004516E2" w:rsidRDefault="004516E2" w:rsidP="004516E2">
            <w:pPr>
              <w:pStyle w:val="ListBullet4"/>
              <w:numPr>
                <w:ilvl w:val="0"/>
                <w:numId w:val="0"/>
              </w:numPr>
              <w:spacing w:after="100" w:afterAutospacing="1"/>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(883/04)</w:t>
            </w:r>
          </w:p>
        </w:tc>
        <w:tc>
          <w:tcPr>
            <w:tcW w:w="3544" w:type="dxa"/>
            <w:gridSpan w:val="6"/>
            <w:tcBorders>
              <w:top w:val="single" w:sz="4" w:space="0" w:color="auto"/>
              <w:left w:val="single" w:sz="4" w:space="0" w:color="auto"/>
              <w:bottom w:val="single" w:sz="4" w:space="0" w:color="auto"/>
              <w:right w:val="single" w:sz="4" w:space="0" w:color="auto"/>
            </w:tcBorders>
            <w:shd w:val="clear" w:color="auto" w:fill="1F497D"/>
          </w:tcPr>
          <w:p w14:paraId="51DE2CB8" w14:textId="13EE56D6"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Implementing Reg</w:t>
            </w:r>
            <w:r w:rsidR="00336BF6">
              <w:rPr>
                <w:rFonts w:asciiTheme="minorHAnsi" w:hAnsiTheme="minorHAnsi"/>
                <w:b/>
                <w:bCs/>
                <w:color w:val="FFFFFF"/>
                <w:sz w:val="22"/>
                <w:szCs w:val="22"/>
                <w:lang w:val="en-US"/>
              </w:rPr>
              <w:t>ulation</w:t>
            </w:r>
          </w:p>
          <w:p w14:paraId="53667E56" w14:textId="77777777" w:rsidR="004516E2" w:rsidRPr="004516E2" w:rsidRDefault="004516E2" w:rsidP="004516E2">
            <w:pPr>
              <w:pStyle w:val="ListBullet4"/>
              <w:numPr>
                <w:ilvl w:val="0"/>
                <w:numId w:val="0"/>
              </w:numPr>
              <w:spacing w:after="100" w:afterAutospacing="1"/>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(987/09)</w:t>
            </w:r>
          </w:p>
        </w:tc>
      </w:tr>
      <w:tr w:rsidR="002D66D1" w:rsidRPr="00506530" w14:paraId="43F6928B" w14:textId="77777777" w:rsidTr="00336BF6">
        <w:trPr>
          <w:trHeight w:val="359"/>
          <w:tblHeader/>
        </w:trPr>
        <w:tc>
          <w:tcPr>
            <w:tcW w:w="4962" w:type="dxa"/>
            <w:vMerge/>
            <w:tcBorders>
              <w:left w:val="single" w:sz="4" w:space="0" w:color="auto"/>
              <w:bottom w:val="single" w:sz="4" w:space="0" w:color="auto"/>
              <w:right w:val="single" w:sz="4" w:space="0" w:color="auto"/>
            </w:tcBorders>
          </w:tcPr>
          <w:p w14:paraId="6F947BAD" w14:textId="77777777" w:rsidR="004516E2" w:rsidRPr="004516E2" w:rsidRDefault="004516E2" w:rsidP="004516E2">
            <w:pPr>
              <w:pStyle w:val="ListBullet4"/>
              <w:numPr>
                <w:ilvl w:val="0"/>
                <w:numId w:val="0"/>
              </w:numPr>
              <w:spacing w:after="100" w:afterAutospacing="1"/>
              <w:jc w:val="center"/>
              <w:rPr>
                <w:rFonts w:asciiTheme="minorHAnsi" w:hAnsiTheme="minorHAnsi"/>
                <w:b/>
                <w:bCs/>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8DB3E2"/>
            <w:vAlign w:val="center"/>
          </w:tcPr>
          <w:p w14:paraId="2E59899E"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35(2)</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C015049"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63</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1971CADA"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64</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D7FC7DD"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65</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A234BBD"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66</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71D856C"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67</w:t>
            </w:r>
          </w:p>
        </w:tc>
        <w:tc>
          <w:tcPr>
            <w:tcW w:w="709" w:type="dxa"/>
            <w:tcBorders>
              <w:top w:val="single" w:sz="4" w:space="0" w:color="auto"/>
              <w:left w:val="single" w:sz="4" w:space="0" w:color="auto"/>
              <w:bottom w:val="single" w:sz="4" w:space="0" w:color="auto"/>
              <w:right w:val="single" w:sz="4" w:space="0" w:color="auto"/>
            </w:tcBorders>
            <w:shd w:val="clear" w:color="auto" w:fill="1F497D"/>
            <w:vAlign w:val="center"/>
          </w:tcPr>
          <w:p w14:paraId="7294726C" w14:textId="77777777" w:rsidR="004516E2" w:rsidRPr="004516E2" w:rsidRDefault="004516E2" w:rsidP="00336BF6">
            <w:pPr>
              <w:pStyle w:val="ListBullet4"/>
              <w:numPr>
                <w:ilvl w:val="0"/>
                <w:numId w:val="0"/>
              </w:numPr>
              <w:spacing w:after="0"/>
              <w:jc w:val="center"/>
              <w:rPr>
                <w:rFonts w:asciiTheme="minorHAnsi" w:hAnsiTheme="minorHAnsi"/>
                <w:b/>
                <w:bCs/>
                <w:color w:val="FFFFFF"/>
                <w:sz w:val="22"/>
                <w:szCs w:val="22"/>
                <w:lang w:val="en-US"/>
              </w:rPr>
            </w:pPr>
            <w:r w:rsidRPr="004516E2">
              <w:rPr>
                <w:rFonts w:asciiTheme="minorHAnsi" w:hAnsiTheme="minorHAnsi"/>
                <w:b/>
                <w:bCs/>
                <w:color w:val="FFFFFF"/>
                <w:sz w:val="22"/>
                <w:szCs w:val="22"/>
                <w:lang w:val="en-US"/>
              </w:rPr>
              <w:t>68</w:t>
            </w:r>
          </w:p>
        </w:tc>
      </w:tr>
      <w:tr w:rsidR="002D66D1" w:rsidRPr="00506530" w14:paraId="19D12A6D"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6560BB55" w14:textId="24A7EECD" w:rsidR="004516E2" w:rsidRPr="004516E2" w:rsidRDefault="004516E2" w:rsidP="00336BF6">
            <w:pPr>
              <w:pStyle w:val="ListBullet4"/>
              <w:numPr>
                <w:ilvl w:val="0"/>
                <w:numId w:val="0"/>
              </w:numPr>
              <w:spacing w:after="0"/>
              <w:jc w:val="left"/>
              <w:rPr>
                <w:rFonts w:asciiTheme="minorHAnsi" w:hAnsiTheme="minorHAnsi"/>
                <w:sz w:val="22"/>
                <w:szCs w:val="22"/>
                <w:lang w:val="en-US"/>
              </w:rPr>
            </w:pPr>
            <w:r w:rsidRPr="004516E2">
              <w:rPr>
                <w:rFonts w:asciiTheme="minorHAnsi" w:hAnsiTheme="minorHAnsi"/>
                <w:sz w:val="22"/>
                <w:szCs w:val="22"/>
                <w:lang w:val="en-US"/>
              </w:rPr>
              <w:t>S100</w:t>
            </w:r>
            <w:r w:rsidR="002D66D1">
              <w:rPr>
                <w:rFonts w:asciiTheme="minorHAnsi" w:hAnsiTheme="minorHAnsi"/>
                <w:sz w:val="22"/>
                <w:szCs w:val="22"/>
                <w:lang w:val="en-US"/>
              </w:rPr>
              <w:t>: Inventory of months relating to reimbursement on the basis of fixed amounts (IMO)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FF87BE"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075206"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E28D64"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570DAC"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B438E1"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F6EED3"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34DB63" w14:textId="77777777" w:rsidR="004516E2" w:rsidRPr="004516E2" w:rsidRDefault="004516E2" w:rsidP="00336BF6">
            <w:pPr>
              <w:pStyle w:val="ListBullet4"/>
              <w:numPr>
                <w:ilvl w:val="0"/>
                <w:numId w:val="0"/>
              </w:numPr>
              <w:spacing w:after="0"/>
              <w:jc w:val="center"/>
              <w:rPr>
                <w:rFonts w:asciiTheme="minorHAnsi" w:hAnsiTheme="minorHAnsi" w:cs="Calibri"/>
                <w:sz w:val="22"/>
                <w:szCs w:val="22"/>
              </w:rPr>
            </w:pPr>
          </w:p>
        </w:tc>
      </w:tr>
      <w:tr w:rsidR="002D66D1" w:rsidRPr="00506530" w14:paraId="06AB77D8"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085559B0" w14:textId="5980F4E7" w:rsidR="004516E2" w:rsidRPr="004516E2" w:rsidRDefault="004516E2" w:rsidP="002D66D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S101</w:t>
            </w:r>
            <w:r w:rsidR="002D66D1">
              <w:rPr>
                <w:rFonts w:asciiTheme="minorHAnsi" w:hAnsiTheme="minorHAnsi"/>
                <w:sz w:val="22"/>
                <w:szCs w:val="22"/>
                <w:lang w:val="en-US"/>
              </w:rPr>
              <w:t>: Acknowledgement of inventory of months (ACK_IMO)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5E705B"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092E79"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48A282"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8F4B29"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43605A"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D42B4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8DCAD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534DEAB7"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7B2155DC" w14:textId="4340383B" w:rsidR="004516E2" w:rsidRPr="004516E2" w:rsidRDefault="004516E2" w:rsidP="002D66D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S102</w:t>
            </w:r>
            <w:r w:rsidR="002D66D1">
              <w:rPr>
                <w:rFonts w:asciiTheme="minorHAnsi" w:hAnsiTheme="minorHAnsi"/>
                <w:sz w:val="22"/>
                <w:szCs w:val="22"/>
                <w:lang w:val="en-US"/>
              </w:rPr>
              <w:t>: Contestation of inventory of months concerning one person (COC_IMO)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E7C232"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11D9F1"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E2F45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C40511"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03531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9855A1"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19D00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4E807F6C"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6F325056" w14:textId="1F1F049C" w:rsidR="004516E2" w:rsidRPr="004516E2" w:rsidRDefault="004516E2" w:rsidP="002D66D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S103</w:t>
            </w:r>
            <w:r w:rsidR="002D66D1">
              <w:rPr>
                <w:rFonts w:asciiTheme="minorHAnsi" w:hAnsiTheme="minorHAnsi"/>
                <w:sz w:val="22"/>
                <w:szCs w:val="22"/>
                <w:lang w:val="en-US"/>
              </w:rPr>
              <w:t>: : Acknowledgement of contestation of inventory of months (ACK_COC_IMO)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40D59F"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5021A1"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271AD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3DA5E3"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11D200"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B2305A"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F5CB2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41AD5269"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32A538AA" w14:textId="2F5E92B2" w:rsidR="004516E2" w:rsidRPr="004516E2" w:rsidRDefault="004516E2" w:rsidP="002D66D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S104</w:t>
            </w:r>
            <w:r w:rsidR="002D66D1">
              <w:rPr>
                <w:rFonts w:asciiTheme="minorHAnsi" w:hAnsiTheme="minorHAnsi"/>
                <w:sz w:val="22"/>
                <w:szCs w:val="22"/>
                <w:lang w:val="en-US"/>
              </w:rPr>
              <w:t>: Reply to contestation of inventory of months (RPY_COC_IMO)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7B90DA"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70AC6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939209"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56453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A99EE0"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40E00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E0230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45E91A1E"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313F51D3" w14:textId="7B9164A4" w:rsidR="004516E2" w:rsidRPr="004516E2" w:rsidRDefault="004516E2" w:rsidP="002D66D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S105</w:t>
            </w:r>
            <w:r w:rsidR="002D66D1">
              <w:rPr>
                <w:rFonts w:asciiTheme="minorHAnsi" w:hAnsiTheme="minorHAnsi"/>
                <w:sz w:val="22"/>
                <w:szCs w:val="22"/>
                <w:lang w:val="en-US"/>
              </w:rPr>
              <w:t>: Credit note of months (CRN_IMO)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32D0A9"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7BC86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C3C533"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710EB2"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4D7BF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9A4AAA"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2F269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039AF85E"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1A9BDCDF" w14:textId="6B7F77BC" w:rsidR="004516E2" w:rsidRPr="004516E2" w:rsidRDefault="002D66D1" w:rsidP="002D66D1">
            <w:pPr>
              <w:pStyle w:val="ListBullet4"/>
              <w:numPr>
                <w:ilvl w:val="0"/>
                <w:numId w:val="0"/>
              </w:numPr>
              <w:spacing w:after="100" w:afterAutospacing="1"/>
              <w:jc w:val="left"/>
              <w:rPr>
                <w:rFonts w:asciiTheme="minorHAnsi" w:hAnsiTheme="minorHAnsi"/>
                <w:sz w:val="22"/>
                <w:szCs w:val="22"/>
                <w:lang w:val="en-US"/>
              </w:rPr>
            </w:pPr>
            <w:r>
              <w:rPr>
                <w:rFonts w:asciiTheme="minorHAnsi" w:hAnsiTheme="minorHAnsi"/>
                <w:sz w:val="22"/>
                <w:szCs w:val="22"/>
                <w:lang w:val="en-US"/>
              </w:rPr>
              <w:t>S107: Contestation of Credit Note of inventory of months concerning one person (COC_CRN_IMO)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752708"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675DC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86AA5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42754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9AB157"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920A1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99994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3563478B"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B36D602" w14:textId="23963A0B" w:rsidR="004516E2"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S108</w:t>
            </w:r>
            <w:r w:rsidR="002D66D1">
              <w:rPr>
                <w:rFonts w:asciiTheme="minorHAnsi" w:hAnsiTheme="minorHAnsi"/>
                <w:sz w:val="22"/>
                <w:szCs w:val="22"/>
                <w:lang w:val="en-US"/>
              </w:rPr>
              <w:t>: Reply to Contestation of Credit Note of inventory of months (</w:t>
            </w:r>
            <w:r w:rsidR="00CC73B7">
              <w:rPr>
                <w:rFonts w:asciiTheme="minorHAnsi" w:hAnsiTheme="minorHAnsi"/>
                <w:sz w:val="22"/>
                <w:szCs w:val="22"/>
                <w:lang w:val="en-US"/>
              </w:rPr>
              <w:t>RPY_</w:t>
            </w:r>
            <w:r w:rsidR="002D66D1">
              <w:rPr>
                <w:rFonts w:asciiTheme="minorHAnsi" w:hAnsiTheme="minorHAnsi"/>
                <w:sz w:val="22"/>
                <w:szCs w:val="22"/>
                <w:lang w:val="en-US"/>
              </w:rPr>
              <w:t>COC_CRN_IMO)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CFCD8"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3CB686"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32F42B"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CDE60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FE23D6"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B1904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F99F5B"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587A907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3CBC5F09" w14:textId="273A3F72" w:rsidR="004516E2"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S110</w:t>
            </w:r>
            <w:r w:rsidR="00CC73B7">
              <w:rPr>
                <w:rFonts w:asciiTheme="minorHAnsi" w:hAnsiTheme="minorHAnsi"/>
                <w:sz w:val="22"/>
                <w:szCs w:val="22"/>
                <w:lang w:val="en-US"/>
              </w:rPr>
              <w:t>: Claim for reimbursement of Fixed Amounts (CLA_IMO)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96B74F"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31FC7"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E6D31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DAD6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31B577"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B4B6F"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59937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7068549A"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10548CC" w14:textId="1EE71813" w:rsidR="004516E2"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S111</w:t>
            </w:r>
            <w:r w:rsidR="00CC73B7">
              <w:rPr>
                <w:rFonts w:asciiTheme="minorHAnsi" w:hAnsiTheme="minorHAnsi"/>
                <w:sz w:val="22"/>
                <w:szCs w:val="22"/>
                <w:lang w:val="en-US"/>
              </w:rPr>
              <w:t>: Acknowledgement of Claim for reimbursement of Fixed Amounts (ACK_CLA_IMO)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C6A7F4"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6206B"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68E8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877D5A"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0E67F"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F7794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F40B7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7ECBF3D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D8294A0" w14:textId="4DC056AA" w:rsidR="004516E2"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S112</w:t>
            </w:r>
            <w:r w:rsidR="00CC73B7">
              <w:rPr>
                <w:rFonts w:asciiTheme="minorHAnsi" w:hAnsiTheme="minorHAnsi"/>
                <w:sz w:val="22"/>
                <w:szCs w:val="22"/>
                <w:lang w:val="en-US"/>
              </w:rPr>
              <w:t>: Contestation of global Claim – Fixed Amounts (COC_CLA_IMO)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8CA18E"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1E9FED"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EA0AB0"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A8AF4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58BFC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C25411"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FE61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7EF26B3B"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156BBB3" w14:textId="015E3263" w:rsidR="004516E2"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S113</w:t>
            </w:r>
            <w:r w:rsidR="00CC73B7">
              <w:rPr>
                <w:rFonts w:asciiTheme="minorHAnsi" w:hAnsiTheme="minorHAnsi"/>
                <w:sz w:val="22"/>
                <w:szCs w:val="22"/>
                <w:lang w:val="en-US"/>
              </w:rPr>
              <w:t xml:space="preserve">: Reply to contestation of global Claim  - fixed </w:t>
            </w:r>
            <w:r w:rsidR="00CC73B7">
              <w:rPr>
                <w:rFonts w:asciiTheme="minorHAnsi" w:hAnsiTheme="minorHAnsi"/>
                <w:sz w:val="22"/>
                <w:szCs w:val="22"/>
                <w:lang w:val="en-US"/>
              </w:rPr>
              <w:lastRenderedPageBreak/>
              <w:t>Amounts (RPY_COC_CLA_IMO)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6BA336"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6118B8"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FE3D56"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3D4B3"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3A34D"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1CBDBA"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A772F8" w14:textId="77777777" w:rsidR="004516E2" w:rsidRPr="004516E2" w:rsidRDefault="004516E2" w:rsidP="004516E2">
            <w:pPr>
              <w:pStyle w:val="ListBullet4"/>
              <w:numPr>
                <w:ilvl w:val="0"/>
                <w:numId w:val="0"/>
              </w:numPr>
              <w:spacing w:after="100" w:afterAutospacing="1"/>
              <w:jc w:val="center"/>
              <w:rPr>
                <w:rFonts w:asciiTheme="minorHAnsi" w:hAnsiTheme="minorHAnsi"/>
                <w:sz w:val="22"/>
                <w:szCs w:val="22"/>
                <w:lang w:val="en-US"/>
              </w:rPr>
            </w:pPr>
            <w:r w:rsidRPr="004516E2">
              <w:rPr>
                <w:rFonts w:asciiTheme="minorHAnsi" w:hAnsiTheme="minorHAnsi" w:cs="Calibri"/>
                <w:b/>
                <w:color w:val="4F6228"/>
                <w:sz w:val="22"/>
                <w:szCs w:val="22"/>
                <w:lang w:val="en-US"/>
              </w:rPr>
              <w:sym w:font="Wingdings" w:char="F0FC"/>
            </w:r>
          </w:p>
        </w:tc>
      </w:tr>
      <w:tr w:rsidR="002D66D1" w:rsidRPr="00506530" w14:paraId="74602942"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3508C027" w14:textId="6A932ADD" w:rsidR="00404841" w:rsidRPr="004516E2" w:rsidRDefault="004516E2" w:rsidP="00CC73B7">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lastRenderedPageBreak/>
              <w:t>S114</w:t>
            </w:r>
            <w:r w:rsidR="00404841">
              <w:rPr>
                <w:rFonts w:asciiTheme="minorHAnsi" w:hAnsiTheme="minorHAnsi"/>
                <w:sz w:val="22"/>
                <w:szCs w:val="22"/>
                <w:lang w:val="en-US"/>
              </w:rPr>
              <w:t>: Information on down payment of fixed amounts (IDP_IMO)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C06C77"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0DD1F9"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CEE8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97D6A3"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11EF06"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0BA1C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4A3F04"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70EAA27F"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281BBAA5" w14:textId="54FA1505" w:rsidR="004516E2" w:rsidRPr="004516E2" w:rsidRDefault="004516E2" w:rsidP="0040484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S115</w:t>
            </w:r>
            <w:r w:rsidR="00404841">
              <w:rPr>
                <w:rFonts w:asciiTheme="minorHAnsi" w:hAnsiTheme="minorHAnsi"/>
                <w:sz w:val="22"/>
                <w:szCs w:val="22"/>
                <w:lang w:val="en-US"/>
              </w:rPr>
              <w:t>: Reply to Information on down payment of fixed amounts (RPY_IDP_IMO)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D4148C"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251913"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3FBC0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1E29DF"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39201B"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91B2A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809540"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4A34EE01"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468D1B4" w14:textId="7DCBE9BB" w:rsidR="004516E2" w:rsidRPr="004516E2" w:rsidRDefault="004516E2" w:rsidP="0040484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S116</w:t>
            </w:r>
            <w:r w:rsidR="00404841">
              <w:rPr>
                <w:rFonts w:asciiTheme="minorHAnsi" w:hAnsiTheme="minorHAnsi"/>
                <w:sz w:val="22"/>
                <w:szCs w:val="22"/>
                <w:lang w:val="en-US"/>
              </w:rPr>
              <w:t>: Information on payment of individual claim  - fixed amounts (PAY_IMO)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41D20F"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248A67"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DE5C1F"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80EEC6"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54EFC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7F9AE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677D0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r w:rsidR="002D66D1" w:rsidRPr="00506530" w14:paraId="462331F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B9B827D" w14:textId="3BA3BC5B" w:rsidR="004516E2" w:rsidRPr="004516E2" w:rsidRDefault="004516E2" w:rsidP="00404841">
            <w:pPr>
              <w:pStyle w:val="ListBullet4"/>
              <w:numPr>
                <w:ilvl w:val="0"/>
                <w:numId w:val="0"/>
              </w:numPr>
              <w:spacing w:after="100" w:afterAutospacing="1"/>
              <w:jc w:val="left"/>
              <w:rPr>
                <w:rFonts w:asciiTheme="minorHAnsi" w:hAnsiTheme="minorHAnsi"/>
                <w:sz w:val="22"/>
                <w:szCs w:val="22"/>
                <w:lang w:val="en-US"/>
              </w:rPr>
            </w:pPr>
            <w:r w:rsidRPr="004516E2">
              <w:rPr>
                <w:rFonts w:asciiTheme="minorHAnsi" w:hAnsiTheme="minorHAnsi"/>
                <w:sz w:val="22"/>
                <w:szCs w:val="22"/>
                <w:lang w:val="en-US"/>
              </w:rPr>
              <w:t>S117</w:t>
            </w:r>
            <w:r w:rsidR="00404841">
              <w:rPr>
                <w:rFonts w:asciiTheme="minorHAnsi" w:hAnsiTheme="minorHAnsi"/>
                <w:sz w:val="22"/>
                <w:szCs w:val="22"/>
                <w:lang w:val="en-US"/>
              </w:rPr>
              <w:t>: Acknowledgement of payment of individual claim  - fixed amounts (ACK_PAY_IMO)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E9E55A" w14:textId="77777777" w:rsidR="004516E2" w:rsidRPr="004516E2" w:rsidRDefault="004516E2" w:rsidP="004516E2">
            <w:pPr>
              <w:pStyle w:val="ListBullet4"/>
              <w:numPr>
                <w:ilvl w:val="0"/>
                <w:numId w:val="0"/>
              </w:numPr>
              <w:spacing w:after="100" w:afterAutospacing="1"/>
              <w:jc w:val="center"/>
              <w:rPr>
                <w:rFonts w:asciiTheme="minorHAnsi" w:hAnsiTheme="minorHAnsi" w:cs="Calibri"/>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1095C5"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4E8BD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58B3AC"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F16FCE"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5AECA8"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35B310" w14:textId="77777777" w:rsidR="004516E2" w:rsidRPr="004516E2" w:rsidRDefault="004516E2" w:rsidP="004516E2">
            <w:pPr>
              <w:pStyle w:val="ListBullet4"/>
              <w:numPr>
                <w:ilvl w:val="0"/>
                <w:numId w:val="0"/>
              </w:numPr>
              <w:spacing w:after="100" w:afterAutospacing="1"/>
              <w:jc w:val="center"/>
              <w:rPr>
                <w:rFonts w:asciiTheme="minorHAnsi" w:hAnsiTheme="minorHAnsi" w:cs="Calibri"/>
                <w:sz w:val="22"/>
                <w:szCs w:val="22"/>
              </w:rPr>
            </w:pPr>
            <w:r w:rsidRPr="004516E2">
              <w:rPr>
                <w:rFonts w:asciiTheme="minorHAnsi" w:hAnsiTheme="minorHAnsi" w:cs="Calibri"/>
                <w:b/>
                <w:color w:val="4F6228"/>
                <w:sz w:val="22"/>
                <w:szCs w:val="22"/>
                <w:lang w:val="en-US"/>
              </w:rPr>
              <w:sym w:font="Wingdings" w:char="F0FC"/>
            </w:r>
          </w:p>
        </w:tc>
      </w:tr>
    </w:tbl>
    <w:p w14:paraId="5950B649" w14:textId="77777777" w:rsidR="00336BF6" w:rsidRDefault="00336BF6" w:rsidP="00336BF6">
      <w:pPr>
        <w:spacing w:after="0"/>
        <w:rPr>
          <w:b/>
          <w:u w:val="single"/>
        </w:rPr>
      </w:pPr>
    </w:p>
    <w:p w14:paraId="32645A70" w14:textId="086DE4D7" w:rsidR="00295E15" w:rsidRPr="002A641A" w:rsidRDefault="00295E15" w:rsidP="00336BF6">
      <w:pPr>
        <w:spacing w:after="0"/>
      </w:pPr>
      <w:r w:rsidRPr="002A641A">
        <w:rPr>
          <w:b/>
          <w:u w:val="single"/>
        </w:rPr>
        <w:t>Glossary</w:t>
      </w:r>
      <w:r w:rsidR="009A6CEA">
        <w:rPr>
          <w:b/>
          <w:u w:val="single"/>
        </w:rPr>
        <w:t xml:space="preserve"> of relevant terms used in </w:t>
      </w:r>
      <w:r w:rsidR="00382209">
        <w:rPr>
          <w:b/>
          <w:u w:val="single"/>
        </w:rPr>
        <w:t>S_BUC_21</w:t>
      </w:r>
      <w:r w:rsidR="00336BF6">
        <w:rPr>
          <w:b/>
          <w:u w:val="single"/>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4"/>
      </w:tblGrid>
      <w:tr w:rsidR="006C3EEC" w:rsidRPr="00F66B31" w14:paraId="32645A73" w14:textId="77777777" w:rsidTr="00336BF6">
        <w:tc>
          <w:tcPr>
            <w:tcW w:w="1418" w:type="dxa"/>
            <w:shd w:val="clear" w:color="auto" w:fill="B8CCE4"/>
          </w:tcPr>
          <w:p w14:paraId="32645A71" w14:textId="0F73D44E" w:rsidR="006C3EEC" w:rsidRPr="000D2A3B" w:rsidRDefault="002F5A3A" w:rsidP="00336BF6">
            <w:pPr>
              <w:spacing w:after="0"/>
              <w:rPr>
                <w:rFonts w:cs="Calibri"/>
                <w:b/>
              </w:rPr>
            </w:pPr>
            <w:r>
              <w:rPr>
                <w:rFonts w:cs="Calibri"/>
                <w:b/>
              </w:rPr>
              <w:t>Term used</w:t>
            </w:r>
          </w:p>
        </w:tc>
        <w:tc>
          <w:tcPr>
            <w:tcW w:w="8364" w:type="dxa"/>
            <w:shd w:val="clear" w:color="auto" w:fill="B8CCE4"/>
          </w:tcPr>
          <w:p w14:paraId="32645A72" w14:textId="77777777" w:rsidR="006C3EEC" w:rsidRPr="000D2A3B" w:rsidRDefault="006C3EEC" w:rsidP="00336BF6">
            <w:pPr>
              <w:spacing w:after="0"/>
              <w:rPr>
                <w:rFonts w:cs="Calibri"/>
                <w:b/>
              </w:rPr>
            </w:pPr>
            <w:r w:rsidRPr="000D2A3B">
              <w:rPr>
                <w:rFonts w:cs="Calibri"/>
                <w:b/>
              </w:rPr>
              <w:t>Description</w:t>
            </w:r>
          </w:p>
        </w:tc>
      </w:tr>
      <w:tr w:rsidR="00365B86" w:rsidRPr="000A1C91" w14:paraId="18777831" w14:textId="77777777" w:rsidTr="00336BF6">
        <w:tc>
          <w:tcPr>
            <w:tcW w:w="1418" w:type="dxa"/>
            <w:shd w:val="clear" w:color="auto" w:fill="auto"/>
          </w:tcPr>
          <w:p w14:paraId="7B006F87" w14:textId="77777777" w:rsidR="00365B86" w:rsidRPr="00365B86" w:rsidRDefault="00365B86" w:rsidP="00336BF6">
            <w:pPr>
              <w:spacing w:after="0" w:line="240" w:lineRule="auto"/>
              <w:rPr>
                <w:rFonts w:cstheme="minorHAnsi"/>
                <w:i/>
                <w:szCs w:val="20"/>
                <w:lang w:val="en-US"/>
              </w:rPr>
            </w:pPr>
            <w:r w:rsidRPr="00365B86">
              <w:rPr>
                <w:rFonts w:cstheme="minorHAnsi"/>
                <w:i/>
                <w:szCs w:val="20"/>
                <w:lang w:val="en-US"/>
              </w:rPr>
              <w:t>Case Owner</w:t>
            </w:r>
          </w:p>
        </w:tc>
        <w:tc>
          <w:tcPr>
            <w:tcW w:w="8364" w:type="dxa"/>
            <w:shd w:val="clear" w:color="auto" w:fill="auto"/>
          </w:tcPr>
          <w:p w14:paraId="5AC37BF6" w14:textId="0F457F6C" w:rsidR="00365B86" w:rsidRPr="00A5652E" w:rsidRDefault="00365B86" w:rsidP="00336BF6">
            <w:pPr>
              <w:spacing w:after="0" w:line="240" w:lineRule="auto"/>
              <w:rPr>
                <w:rFonts w:cstheme="minorHAnsi"/>
                <w:szCs w:val="20"/>
                <w:lang w:val="en-US"/>
              </w:rPr>
            </w:pPr>
            <w:r w:rsidRPr="00A5652E">
              <w:rPr>
                <w:rFonts w:cstheme="minorHAnsi"/>
                <w:szCs w:val="20"/>
                <w:lang w:val="en-US"/>
              </w:rPr>
              <w:t xml:space="preserve">In </w:t>
            </w:r>
            <w:r w:rsidR="00404841" w:rsidRPr="00404841">
              <w:rPr>
                <w:rFonts w:cstheme="minorHAnsi"/>
                <w:szCs w:val="20"/>
                <w:lang w:val="en-US"/>
              </w:rPr>
              <w:t>this BUC the Case Owner is the Creditor Institution's Liaison Body of the Member State of Residence that creates the necessary inventory for the reimbursement of benefits on the basis of fixed costs on behalf of a Creditor Institution</w:t>
            </w:r>
            <w:r w:rsidR="00C3207B" w:rsidRPr="00404841">
              <w:rPr>
                <w:rFonts w:cstheme="minorHAnsi"/>
                <w:szCs w:val="20"/>
                <w:lang w:val="en-US"/>
              </w:rPr>
              <w:t>.</w:t>
            </w:r>
            <w:r w:rsidRPr="00A5652E">
              <w:rPr>
                <w:rFonts w:cstheme="minorHAnsi"/>
                <w:szCs w:val="20"/>
                <w:lang w:val="en-US"/>
              </w:rPr>
              <w:t xml:space="preserve"> </w:t>
            </w:r>
          </w:p>
        </w:tc>
      </w:tr>
      <w:tr w:rsidR="00365B86" w:rsidRPr="000A1C91" w14:paraId="33D7FB87" w14:textId="77777777" w:rsidTr="00336BF6">
        <w:tc>
          <w:tcPr>
            <w:tcW w:w="1418" w:type="dxa"/>
            <w:shd w:val="clear" w:color="auto" w:fill="auto"/>
          </w:tcPr>
          <w:p w14:paraId="3A4AB1E3" w14:textId="77777777" w:rsidR="00365B86" w:rsidRPr="00365B86" w:rsidRDefault="00365B86" w:rsidP="00336BF6">
            <w:pPr>
              <w:spacing w:after="0" w:line="240" w:lineRule="auto"/>
              <w:rPr>
                <w:rFonts w:cstheme="minorHAnsi"/>
                <w:i/>
                <w:szCs w:val="20"/>
                <w:lang w:val="en-US"/>
              </w:rPr>
            </w:pPr>
            <w:r w:rsidRPr="00365B86">
              <w:rPr>
                <w:rFonts w:cstheme="minorHAnsi"/>
                <w:i/>
                <w:szCs w:val="20"/>
                <w:lang w:val="en-US"/>
              </w:rPr>
              <w:t>Counterparty</w:t>
            </w:r>
          </w:p>
        </w:tc>
        <w:tc>
          <w:tcPr>
            <w:tcW w:w="8364" w:type="dxa"/>
            <w:shd w:val="clear" w:color="auto" w:fill="auto"/>
          </w:tcPr>
          <w:p w14:paraId="6995D34C" w14:textId="4ACDF111" w:rsidR="00365B86" w:rsidRPr="00382209" w:rsidRDefault="00365B86" w:rsidP="00336BF6">
            <w:pPr>
              <w:spacing w:after="0" w:line="240" w:lineRule="auto"/>
              <w:rPr>
                <w:rFonts w:cs="Calibri"/>
                <w:lang w:val="en-US"/>
              </w:rPr>
            </w:pPr>
            <w:r w:rsidRPr="00A5652E">
              <w:rPr>
                <w:rFonts w:cstheme="minorHAnsi"/>
                <w:szCs w:val="20"/>
                <w:lang w:val="en-US"/>
              </w:rPr>
              <w:t xml:space="preserve">In this BUC, the Counterparty </w:t>
            </w:r>
            <w:r w:rsidR="00404841" w:rsidRPr="00506530">
              <w:rPr>
                <w:rFonts w:cs="Calibri"/>
                <w:lang w:val="en-US"/>
              </w:rPr>
              <w:t>is the Debtor Institution's Liaison Body of the Competent Member State that replies for the claim on behalf of a Debtor Institution</w:t>
            </w:r>
            <w:r w:rsidR="00C3207B" w:rsidRPr="00506530">
              <w:rPr>
                <w:rFonts w:cs="Calibri"/>
                <w:lang w:val="en-US"/>
              </w:rPr>
              <w:t>.</w:t>
            </w:r>
          </w:p>
        </w:tc>
      </w:tr>
    </w:tbl>
    <w:p w14:paraId="559BD063" w14:textId="77777777" w:rsidR="00365B86" w:rsidRDefault="00365B86" w:rsidP="00336BF6">
      <w:pPr>
        <w:spacing w:after="0"/>
        <w:rPr>
          <w:rStyle w:val="Hyperlink"/>
          <w:b/>
          <w:color w:val="auto"/>
        </w:rPr>
      </w:pPr>
    </w:p>
    <w:p w14:paraId="2482F0A1" w14:textId="77777777" w:rsidR="003623A7" w:rsidRPr="004655FF" w:rsidRDefault="003623A7" w:rsidP="00336BF6">
      <w:pPr>
        <w:keepNext/>
        <w:spacing w:after="0"/>
        <w:rPr>
          <w:b/>
          <w:u w:val="single"/>
        </w:rPr>
      </w:pPr>
      <w:r w:rsidRPr="004655FF">
        <w:rPr>
          <w:b/>
          <w:u w:val="single"/>
        </w:rPr>
        <w:t>Request-reply SEDs:</w:t>
      </w:r>
    </w:p>
    <w:tbl>
      <w:tblPr>
        <w:tblStyle w:val="GridTable4-Accent11"/>
        <w:tblW w:w="9782" w:type="dxa"/>
        <w:tblInd w:w="-176" w:type="dxa"/>
        <w:tblLook w:val="04A0" w:firstRow="1" w:lastRow="0" w:firstColumn="1" w:lastColumn="0" w:noHBand="0" w:noVBand="1"/>
      </w:tblPr>
      <w:tblGrid>
        <w:gridCol w:w="4395"/>
        <w:gridCol w:w="5387"/>
      </w:tblGrid>
      <w:tr w:rsidR="003623A7" w:rsidRPr="006B5DBC" w14:paraId="7FB4952D" w14:textId="77777777" w:rsidTr="00336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4CCD0A44" w14:textId="77777777" w:rsidR="003623A7" w:rsidRPr="006B5DBC" w:rsidRDefault="003623A7" w:rsidP="006B5DBC">
            <w:pPr>
              <w:pStyle w:val="BodyText"/>
              <w:spacing w:after="0"/>
              <w:jc w:val="left"/>
              <w:rPr>
                <w:rFonts w:asciiTheme="minorHAnsi" w:hAnsiTheme="minorHAnsi"/>
                <w:bCs w:val="0"/>
                <w:color w:val="FFFFFF"/>
                <w:sz w:val="22"/>
                <w:szCs w:val="22"/>
              </w:rPr>
            </w:pPr>
            <w:r w:rsidRPr="006B5DBC">
              <w:rPr>
                <w:rFonts w:asciiTheme="minorHAnsi" w:hAnsiTheme="minorHAnsi"/>
                <w:bCs w:val="0"/>
                <w:color w:val="FFFFFF"/>
                <w:sz w:val="22"/>
                <w:szCs w:val="22"/>
              </w:rPr>
              <w:t>REQUEST SED</w:t>
            </w:r>
          </w:p>
        </w:tc>
        <w:tc>
          <w:tcPr>
            <w:tcW w:w="5387" w:type="dxa"/>
            <w:hideMark/>
          </w:tcPr>
          <w:p w14:paraId="710FA186" w14:textId="77777777" w:rsidR="003623A7" w:rsidRPr="006B5DBC" w:rsidRDefault="003623A7" w:rsidP="006B5DBC">
            <w:pPr>
              <w:pStyle w:val="BodyText"/>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sz w:val="22"/>
                <w:szCs w:val="22"/>
              </w:rPr>
            </w:pPr>
            <w:r w:rsidRPr="006B5DBC">
              <w:rPr>
                <w:rFonts w:asciiTheme="minorHAnsi" w:hAnsiTheme="minorHAnsi"/>
                <w:bCs w:val="0"/>
                <w:color w:val="FFFFFF"/>
                <w:sz w:val="22"/>
                <w:szCs w:val="22"/>
              </w:rPr>
              <w:t>REPLY SED(s)</w:t>
            </w:r>
          </w:p>
        </w:tc>
      </w:tr>
      <w:tr w:rsidR="003623A7" w:rsidRPr="006B5DBC" w14:paraId="3B59B7B3"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DCBD728" w14:textId="53DD57E3"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S100</w:t>
            </w:r>
            <w:r w:rsidR="006B5DBC" w:rsidRPr="006B5DBC">
              <w:rPr>
                <w:rFonts w:ascii="Calibri" w:hAnsi="Calibri"/>
                <w:b w:val="0"/>
                <w:szCs w:val="24"/>
                <w:lang w:eastAsia="en-GB"/>
              </w:rPr>
              <w:t>: Inventory of months relating to reimbursement on the basis of fixed amounts (IMO)</w:t>
            </w:r>
          </w:p>
        </w:tc>
        <w:tc>
          <w:tcPr>
            <w:tcW w:w="5387" w:type="dxa"/>
          </w:tcPr>
          <w:p w14:paraId="200A0475" w14:textId="1192BA56" w:rsidR="003623A7" w:rsidRPr="006B5DBC" w:rsidRDefault="003623A7" w:rsidP="00336BF6">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S101</w:t>
            </w:r>
            <w:r w:rsidR="006B5DBC" w:rsidRPr="006B5DBC">
              <w:rPr>
                <w:rFonts w:ascii="Calibri" w:hAnsi="Calibri"/>
                <w:szCs w:val="24"/>
                <w:lang w:eastAsia="en-GB"/>
              </w:rPr>
              <w:t>: Acknowledgement of inventory of months (ACK_IMO)</w:t>
            </w:r>
          </w:p>
        </w:tc>
      </w:tr>
      <w:tr w:rsidR="003623A7" w:rsidRPr="006B5DBC" w14:paraId="59F19E9F"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7BE91488" w14:textId="3A2310AA"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S102</w:t>
            </w:r>
            <w:r w:rsidR="006B5DBC" w:rsidRPr="006B5DBC">
              <w:rPr>
                <w:rFonts w:ascii="Calibri" w:hAnsi="Calibri"/>
                <w:b w:val="0"/>
                <w:szCs w:val="24"/>
                <w:lang w:eastAsia="en-GB"/>
              </w:rPr>
              <w:t>: Contestation of inventory of months concerning one person (COC_IMO)</w:t>
            </w:r>
          </w:p>
        </w:tc>
        <w:tc>
          <w:tcPr>
            <w:tcW w:w="5387" w:type="dxa"/>
          </w:tcPr>
          <w:p w14:paraId="37C5A2B0" w14:textId="1AB6218B" w:rsidR="003623A7" w:rsidRPr="006B5DBC" w:rsidRDefault="003623A7" w:rsidP="00336BF6">
            <w:pPr>
              <w:cnfStyle w:val="000000000000" w:firstRow="0" w:lastRow="0" w:firstColumn="0" w:lastColumn="0" w:oddVBand="0" w:evenVBand="0" w:oddHBand="0"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S103</w:t>
            </w:r>
            <w:r w:rsidR="006B5DBC" w:rsidRPr="006B5DBC">
              <w:rPr>
                <w:rFonts w:ascii="Calibri" w:hAnsi="Calibri"/>
                <w:szCs w:val="24"/>
                <w:lang w:eastAsia="en-GB"/>
              </w:rPr>
              <w:t>: Acknowledgement of contestation of inventory of months (ACK_COC_IMO)</w:t>
            </w:r>
          </w:p>
          <w:p w14:paraId="33FF0863" w14:textId="46497631" w:rsidR="003623A7" w:rsidRPr="006B5DBC" w:rsidRDefault="003623A7" w:rsidP="00336BF6">
            <w:pPr>
              <w:cnfStyle w:val="000000000000" w:firstRow="0" w:lastRow="0" w:firstColumn="0" w:lastColumn="0" w:oddVBand="0" w:evenVBand="0" w:oddHBand="0"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S104</w:t>
            </w:r>
            <w:r w:rsidR="006B5DBC" w:rsidRPr="006B5DBC">
              <w:rPr>
                <w:rFonts w:ascii="Calibri" w:hAnsi="Calibri"/>
                <w:szCs w:val="24"/>
                <w:lang w:eastAsia="en-GB"/>
              </w:rPr>
              <w:t>: Reply to contestation of inventory of months (RPY_COC_IMO)</w:t>
            </w:r>
          </w:p>
        </w:tc>
      </w:tr>
      <w:tr w:rsidR="003623A7" w:rsidRPr="006B5DBC" w14:paraId="4968A513"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55F1FBE" w14:textId="6EDAE698"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S107</w:t>
            </w:r>
            <w:r w:rsidR="006B5DBC" w:rsidRPr="006B5DBC">
              <w:rPr>
                <w:rFonts w:ascii="Calibri" w:hAnsi="Calibri"/>
                <w:b w:val="0"/>
                <w:szCs w:val="24"/>
                <w:lang w:eastAsia="en-GB"/>
              </w:rPr>
              <w:t>: Contestation of Credit Note of inventory of months concerning one person (COC_CRN_IMO)</w:t>
            </w:r>
          </w:p>
        </w:tc>
        <w:tc>
          <w:tcPr>
            <w:tcW w:w="5387" w:type="dxa"/>
          </w:tcPr>
          <w:p w14:paraId="4D5177AA" w14:textId="6E7CED1C" w:rsidR="003623A7" w:rsidRPr="006B5DBC" w:rsidRDefault="003623A7" w:rsidP="00336BF6">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S108</w:t>
            </w:r>
            <w:r w:rsidR="006B5DBC" w:rsidRPr="006B5DBC">
              <w:rPr>
                <w:rFonts w:ascii="Calibri" w:hAnsi="Calibri"/>
                <w:szCs w:val="24"/>
                <w:lang w:eastAsia="en-GB"/>
              </w:rPr>
              <w:t>: Reply to Contestation of Credit Note of inventory of months (RPY_COC_CRN_IMO)</w:t>
            </w:r>
          </w:p>
        </w:tc>
      </w:tr>
      <w:tr w:rsidR="003623A7" w:rsidRPr="006B5DBC" w14:paraId="0628896C"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4E91AE75" w14:textId="39A2931E"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S110</w:t>
            </w:r>
            <w:r w:rsidR="006B5DBC" w:rsidRPr="006B5DBC">
              <w:rPr>
                <w:rFonts w:ascii="Calibri" w:hAnsi="Calibri"/>
                <w:b w:val="0"/>
                <w:szCs w:val="24"/>
                <w:lang w:eastAsia="en-GB"/>
              </w:rPr>
              <w:t>: Claim for reimbursement of Fixed Amounts (CLA_IMO)</w:t>
            </w:r>
          </w:p>
        </w:tc>
        <w:tc>
          <w:tcPr>
            <w:tcW w:w="5387" w:type="dxa"/>
          </w:tcPr>
          <w:p w14:paraId="45DE8F34" w14:textId="6DDA3F7C" w:rsidR="003623A7" w:rsidRPr="006B5DBC" w:rsidRDefault="003623A7" w:rsidP="00336BF6">
            <w:pPr>
              <w:cnfStyle w:val="000000000000" w:firstRow="0" w:lastRow="0" w:firstColumn="0" w:lastColumn="0" w:oddVBand="0" w:evenVBand="0" w:oddHBand="0"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S111</w:t>
            </w:r>
            <w:r w:rsidR="006B5DBC" w:rsidRPr="006B5DBC">
              <w:rPr>
                <w:rFonts w:ascii="Calibri" w:hAnsi="Calibri"/>
                <w:szCs w:val="24"/>
                <w:lang w:eastAsia="en-GB"/>
              </w:rPr>
              <w:t>: Acknowledgement of Claim for reimbursement of Fixed Amounts (ACK_CLA_IMO)</w:t>
            </w:r>
          </w:p>
        </w:tc>
      </w:tr>
      <w:tr w:rsidR="003623A7" w:rsidRPr="006B5DBC" w14:paraId="08B37387"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C2CAB4E" w14:textId="79628ADD"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S112</w:t>
            </w:r>
            <w:r w:rsidR="006B5DBC" w:rsidRPr="006B5DBC">
              <w:rPr>
                <w:rFonts w:ascii="Calibri" w:hAnsi="Calibri"/>
                <w:b w:val="0"/>
                <w:szCs w:val="24"/>
                <w:lang w:eastAsia="en-GB"/>
              </w:rPr>
              <w:t>: Contestation of global Claim – Fixed Amounts (COC_CLA_IMO)</w:t>
            </w:r>
          </w:p>
        </w:tc>
        <w:tc>
          <w:tcPr>
            <w:tcW w:w="5387" w:type="dxa"/>
          </w:tcPr>
          <w:p w14:paraId="38B4BC95" w14:textId="642FEFEC" w:rsidR="003623A7" w:rsidRPr="006B5DBC" w:rsidRDefault="006B5DBC" w:rsidP="00336BF6">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S113: Reply to contestation of global Claim  - fixed Amounts (RPY_COC_CLA_IMO)</w:t>
            </w:r>
          </w:p>
        </w:tc>
      </w:tr>
      <w:tr w:rsidR="003623A7" w:rsidRPr="006B5DBC" w14:paraId="44BD6C02"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6763BBE3" w14:textId="151F34FC" w:rsidR="003623A7" w:rsidRPr="00B53D61" w:rsidRDefault="00B53D61" w:rsidP="00336BF6">
            <w:pPr>
              <w:rPr>
                <w:rFonts w:ascii="Calibri" w:hAnsi="Calibri"/>
                <w:b w:val="0"/>
                <w:szCs w:val="24"/>
                <w:lang w:val="en-GB" w:eastAsia="en-GB"/>
              </w:rPr>
            </w:pPr>
            <w:r w:rsidRPr="00B53D61">
              <w:rPr>
                <w:rFonts w:ascii="Calibri" w:hAnsi="Calibri"/>
                <w:b w:val="0"/>
                <w:szCs w:val="24"/>
                <w:lang w:val="en-GB" w:eastAsia="en-GB"/>
              </w:rPr>
              <w:t>S114: Information on down payment of fixed amounts (IDP_IMO)</w:t>
            </w:r>
          </w:p>
        </w:tc>
        <w:tc>
          <w:tcPr>
            <w:tcW w:w="5387" w:type="dxa"/>
          </w:tcPr>
          <w:p w14:paraId="782BD5FE" w14:textId="5ED03830" w:rsidR="003623A7" w:rsidRPr="006B5DBC" w:rsidRDefault="003623A7" w:rsidP="00336BF6">
            <w:pPr>
              <w:cnfStyle w:val="000000000000" w:firstRow="0" w:lastRow="0" w:firstColumn="0" w:lastColumn="0" w:oddVBand="0" w:evenVBand="0" w:oddHBand="0"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S115</w:t>
            </w:r>
            <w:r w:rsidR="006B5DBC" w:rsidRPr="006B5DBC">
              <w:rPr>
                <w:rFonts w:ascii="Calibri" w:hAnsi="Calibri"/>
                <w:szCs w:val="24"/>
                <w:lang w:eastAsia="en-GB"/>
              </w:rPr>
              <w:t>: Reply to Information on down payment of fixed amounts (RPY_IDP_IMO)</w:t>
            </w:r>
          </w:p>
        </w:tc>
      </w:tr>
      <w:tr w:rsidR="003623A7" w:rsidRPr="006B5DBC" w14:paraId="7D52E42D"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1E5506F" w14:textId="7997FE7C" w:rsidR="003623A7" w:rsidRPr="006B5DBC" w:rsidRDefault="003623A7" w:rsidP="00336BF6">
            <w:pPr>
              <w:rPr>
                <w:rFonts w:ascii="Calibri" w:hAnsi="Calibri"/>
                <w:b w:val="0"/>
                <w:szCs w:val="24"/>
                <w:lang w:eastAsia="en-GB"/>
              </w:rPr>
            </w:pPr>
            <w:r w:rsidRPr="006B5DBC">
              <w:rPr>
                <w:rFonts w:ascii="Calibri" w:hAnsi="Calibri"/>
                <w:b w:val="0"/>
                <w:szCs w:val="24"/>
                <w:lang w:eastAsia="en-GB"/>
              </w:rPr>
              <w:t>S116</w:t>
            </w:r>
            <w:r w:rsidR="006B5DBC" w:rsidRPr="006B5DBC">
              <w:rPr>
                <w:rFonts w:ascii="Calibri" w:hAnsi="Calibri"/>
                <w:b w:val="0"/>
                <w:szCs w:val="24"/>
                <w:lang w:eastAsia="en-GB"/>
              </w:rPr>
              <w:t>: Information on payment of individual claim  - fixed amounts (PAY_IMO)</w:t>
            </w:r>
          </w:p>
        </w:tc>
        <w:tc>
          <w:tcPr>
            <w:tcW w:w="5387" w:type="dxa"/>
          </w:tcPr>
          <w:p w14:paraId="454B85A5" w14:textId="2BBDD84D" w:rsidR="003623A7" w:rsidRPr="006B5DBC" w:rsidRDefault="003623A7" w:rsidP="00336BF6">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6B5DBC">
              <w:rPr>
                <w:rFonts w:ascii="Calibri" w:hAnsi="Calibri"/>
                <w:szCs w:val="24"/>
                <w:lang w:eastAsia="en-GB"/>
              </w:rPr>
              <w:t>S117</w:t>
            </w:r>
            <w:r w:rsidR="006B5DBC" w:rsidRPr="006B5DBC">
              <w:rPr>
                <w:rFonts w:ascii="Calibri" w:hAnsi="Calibri"/>
                <w:szCs w:val="24"/>
                <w:lang w:eastAsia="en-GB"/>
              </w:rPr>
              <w:t>: Acknowledgement of payment of individual claim  - fixed amounts (ACK_PAY_IMO)</w:t>
            </w:r>
          </w:p>
        </w:tc>
      </w:tr>
    </w:tbl>
    <w:p w14:paraId="2D1FDEBD" w14:textId="77777777" w:rsidR="006B5DBC" w:rsidRDefault="006B5DBC">
      <w:bookmarkStart w:id="8" w:name="Start_BUC"/>
    </w:p>
    <w:p w14:paraId="71BE61EF" w14:textId="77777777" w:rsidR="003623A7" w:rsidRDefault="003623A7">
      <w:pPr>
        <w:rPr>
          <w:rStyle w:val="Hyperlink"/>
          <w:b/>
          <w:color w:val="auto"/>
          <w:u w:val="none"/>
        </w:rPr>
      </w:pPr>
      <w:r>
        <w:rPr>
          <w:rStyle w:val="Hyperlink"/>
          <w:color w:val="auto"/>
          <w:u w:val="none"/>
        </w:rPr>
        <w:br w:type="page"/>
      </w:r>
    </w:p>
    <w:p w14:paraId="32645A87" w14:textId="70A7D5B5" w:rsidR="00A65B47" w:rsidRPr="00CC0021" w:rsidRDefault="009C297A" w:rsidP="00CC0021">
      <w:pPr>
        <w:pStyle w:val="Heading2"/>
        <w:jc w:val="center"/>
        <w:rPr>
          <w:rStyle w:val="Hyperlink"/>
          <w:color w:val="auto"/>
          <w:u w:val="none"/>
        </w:rPr>
      </w:pPr>
      <w:bookmarkStart w:id="9" w:name="_Toc524446403"/>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9"/>
    </w:p>
    <w:bookmarkEnd w:id="8"/>
    <w:p w14:paraId="5EBDB139" w14:textId="156E1315" w:rsidR="0098778D" w:rsidRDefault="0098778D" w:rsidP="004A27FC">
      <w:pPr>
        <w:spacing w:before="240" w:after="0" w:line="240" w:lineRule="auto"/>
        <w:jc w:val="both"/>
      </w:pPr>
      <w:r>
        <w:t>In order to help you understand the S_BUC_21 we have created a set of questions that will guide you through the main scenario of the process</w:t>
      </w:r>
      <w:r w:rsidR="0065634C">
        <w:t>,</w:t>
      </w:r>
      <w: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w:t>
      </w:r>
      <w:r w:rsidR="0065634C">
        <w:t>,</w:t>
      </w:r>
      <w:r>
        <w:t xml:space="preserve"> </w:t>
      </w:r>
      <w:r w:rsidR="0065634C">
        <w:t xml:space="preserve">they </w:t>
      </w:r>
      <w:r>
        <w:t xml:space="preserve">will be listed under the step description. </w:t>
      </w:r>
    </w:p>
    <w:tbl>
      <w:tblPr>
        <w:tblStyle w:val="TableGrid"/>
        <w:tblW w:w="10065" w:type="dxa"/>
        <w:tblInd w:w="-318" w:type="dxa"/>
        <w:tblLook w:val="04A0" w:firstRow="1" w:lastRow="0" w:firstColumn="1" w:lastColumn="0" w:noHBand="0" w:noVBand="1"/>
      </w:tblPr>
      <w:tblGrid>
        <w:gridCol w:w="10065"/>
      </w:tblGrid>
      <w:tr w:rsidR="0098778D" w14:paraId="1D870C15" w14:textId="77777777" w:rsidTr="00E358B9">
        <w:tc>
          <w:tcPr>
            <w:tcW w:w="10065" w:type="dxa"/>
            <w:shd w:val="clear" w:color="auto" w:fill="BFBFBF" w:themeFill="background1" w:themeFillShade="BF"/>
          </w:tcPr>
          <w:p w14:paraId="2E44B957" w14:textId="77777777" w:rsidR="0098778D" w:rsidRPr="00FD292A" w:rsidRDefault="0098778D" w:rsidP="00E358B9">
            <w:pPr>
              <w:pStyle w:val="Heading2"/>
              <w:outlineLvl w:val="1"/>
            </w:pPr>
            <w:bookmarkStart w:id="10" w:name="_Toc524446404"/>
            <w:r w:rsidRPr="00FD292A">
              <w:t>What is my role in the social security exchange of information</w:t>
            </w:r>
            <w:r>
              <w:t xml:space="preserve"> I have to complete</w:t>
            </w:r>
            <w:r w:rsidRPr="00FD292A">
              <w:t>?</w:t>
            </w:r>
            <w:bookmarkEnd w:id="10"/>
            <w:r w:rsidRPr="00FD292A">
              <w:t xml:space="preserve"> </w:t>
            </w:r>
          </w:p>
        </w:tc>
      </w:tr>
      <w:tr w:rsidR="0098778D" w14:paraId="4EF42EFB" w14:textId="77777777" w:rsidTr="00E358B9">
        <w:tc>
          <w:tcPr>
            <w:tcW w:w="10065" w:type="dxa"/>
          </w:tcPr>
          <w:p w14:paraId="60E7546C" w14:textId="77777777" w:rsidR="0098778D" w:rsidRDefault="0098778D" w:rsidP="00E358B9">
            <w:pPr>
              <w:jc w:val="both"/>
              <w:rPr>
                <w:rFonts w:cs="Calibri"/>
                <w:szCs w:val="20"/>
                <w:lang w:val="en-US"/>
              </w:rPr>
            </w:pPr>
            <w:r>
              <w:rPr>
                <w:rFonts w:cs="Calibri"/>
                <w:szCs w:val="20"/>
                <w:lang w:val="en-US"/>
              </w:rPr>
              <w:t xml:space="preserve">If you are the </w:t>
            </w:r>
            <w:r w:rsidRPr="00A5652E">
              <w:rPr>
                <w:rFonts w:cstheme="minorHAnsi"/>
                <w:szCs w:val="20"/>
                <w:lang w:val="en-US"/>
              </w:rPr>
              <w:t xml:space="preserve">institution of a Member State that </w:t>
            </w:r>
            <w:r>
              <w:rPr>
                <w:rFonts w:cstheme="minorHAnsi"/>
                <w:szCs w:val="20"/>
                <w:lang w:val="en-US"/>
              </w:rPr>
              <w:t>needs to send the inventory of months to the relevant institution in another Member State in order to allow this institution to calculate the amount of reimbursement on the basis of fixed costs</w:t>
            </w:r>
            <w:r>
              <w:rPr>
                <w:rFonts w:cs="Calibri"/>
                <w:szCs w:val="20"/>
                <w:lang w:val="en-US"/>
              </w:rPr>
              <w:t xml:space="preserve">, then your role will be defined as the </w:t>
            </w:r>
            <w:r w:rsidRPr="00C33679">
              <w:rPr>
                <w:rFonts w:cs="Calibri"/>
                <w:b/>
                <w:szCs w:val="20"/>
                <w:lang w:val="en-US"/>
              </w:rPr>
              <w:t>Case Owner</w:t>
            </w:r>
            <w:r>
              <w:rPr>
                <w:rFonts w:cs="Calibri"/>
                <w:szCs w:val="20"/>
                <w:lang w:val="en-US"/>
              </w:rPr>
              <w:t>.</w:t>
            </w:r>
          </w:p>
          <w:p w14:paraId="480A51E2" w14:textId="251DDAD5" w:rsidR="0098778D" w:rsidRPr="004A27FC" w:rsidRDefault="003A7D0C" w:rsidP="004A27FC">
            <w:pPr>
              <w:spacing w:before="120" w:after="120"/>
              <w:rPr>
                <w:color w:val="0000FF" w:themeColor="hyperlink"/>
                <w:u w:val="single"/>
              </w:rPr>
            </w:pPr>
            <w:hyperlink w:anchor="_CO.1_who_do" w:history="1">
              <w:r w:rsidR="0098778D" w:rsidRPr="006668F0">
                <w:rPr>
                  <w:rStyle w:val="Hyperlink"/>
                </w:rPr>
                <w:t>I am the Case Owner</w:t>
              </w:r>
              <w:r w:rsidR="0098778D">
                <w:rPr>
                  <w:rStyle w:val="Hyperlink"/>
                </w:rPr>
                <w:t>.</w:t>
              </w:r>
              <w:r w:rsidR="0098778D" w:rsidRPr="006668F0">
                <w:rPr>
                  <w:rStyle w:val="Hyperlink"/>
                </w:rPr>
                <w:t xml:space="preserve"> </w:t>
              </w:r>
            </w:hyperlink>
            <w:r w:rsidR="00D82EC7">
              <w:rPr>
                <w:rStyle w:val="Hyperlink"/>
              </w:rPr>
              <w:t xml:space="preserve"> </w:t>
            </w:r>
            <w:r w:rsidR="00D82EC7" w:rsidRPr="005B4829">
              <w:rPr>
                <w:rStyle w:val="Hyperlink"/>
                <w:color w:val="auto"/>
                <w:u w:val="none"/>
              </w:rPr>
              <w:t>(step CO.1)</w:t>
            </w:r>
          </w:p>
        </w:tc>
      </w:tr>
      <w:tr w:rsidR="0098778D" w:rsidRPr="00C33679" w14:paraId="72D82994" w14:textId="77777777" w:rsidTr="00E358B9">
        <w:tc>
          <w:tcPr>
            <w:tcW w:w="10065" w:type="dxa"/>
          </w:tcPr>
          <w:p w14:paraId="08BB31E6" w14:textId="77777777" w:rsidR="0098778D" w:rsidRPr="005B00E7" w:rsidRDefault="0098778D" w:rsidP="00E358B9">
            <w:pPr>
              <w:jc w:val="both"/>
              <w:rPr>
                <w:rFonts w:ascii="Calibri" w:hAnsi="Calibri" w:cs="Calibri"/>
              </w:rPr>
            </w:pPr>
            <w:r>
              <w:t>If you are the institution of a Member State needs to receive the inventory of months in order to calculate the reimbursement amount, and will reply to the sender, i.e. agree or disagree</w:t>
            </w:r>
            <w:r w:rsidRPr="00C52119">
              <w:t xml:space="preserve">, </w:t>
            </w:r>
            <w:r>
              <w:t xml:space="preserve">then </w:t>
            </w:r>
            <w:r w:rsidRPr="00C52119">
              <w:t>your</w:t>
            </w:r>
            <w:r w:rsidRPr="005B00E7">
              <w:t xml:space="preserve"> role will be defined as the </w:t>
            </w:r>
            <w:r w:rsidRPr="005B00E7">
              <w:rPr>
                <w:b/>
              </w:rPr>
              <w:t>Counterparty</w:t>
            </w:r>
            <w:r w:rsidRPr="005B00E7">
              <w:t>.</w:t>
            </w:r>
            <w:r w:rsidRPr="005B00E7">
              <w:rPr>
                <w:rFonts w:ascii="Calibri" w:hAnsi="Calibri" w:cs="Calibri"/>
              </w:rPr>
              <w:t xml:space="preserve"> </w:t>
            </w:r>
          </w:p>
          <w:p w14:paraId="775429E5" w14:textId="0560DEF2" w:rsidR="0098778D" w:rsidRPr="004A27FC" w:rsidRDefault="003A7D0C" w:rsidP="004A27FC">
            <w:pPr>
              <w:spacing w:before="120" w:after="120"/>
              <w:rPr>
                <w:color w:val="0000FF" w:themeColor="hyperlink"/>
                <w:u w:val="single"/>
              </w:rPr>
            </w:pPr>
            <w:hyperlink w:anchor="_CP.1_What_should" w:history="1">
              <w:r w:rsidR="0098778D" w:rsidRPr="00582F23">
                <w:rPr>
                  <w:rStyle w:val="Hyperlink"/>
                </w:rPr>
                <w:t>I am the Counterparty.</w:t>
              </w:r>
              <w:r w:rsidR="0098778D" w:rsidRPr="00A272B9">
                <w:rPr>
                  <w:rStyle w:val="Hyperlink"/>
                  <w:color w:val="auto"/>
                </w:rPr>
                <w:t xml:space="preserve"> </w:t>
              </w:r>
            </w:hyperlink>
            <w:r w:rsidR="00D82EC7">
              <w:rPr>
                <w:rStyle w:val="Hyperlink"/>
                <w:color w:val="auto"/>
              </w:rPr>
              <w:t xml:space="preserve"> </w:t>
            </w:r>
            <w:r w:rsidR="00D82EC7" w:rsidRPr="005B4829">
              <w:rPr>
                <w:rStyle w:val="Hyperlink"/>
                <w:color w:val="auto"/>
                <w:u w:val="none"/>
              </w:rPr>
              <w:t>(step C</w:t>
            </w:r>
            <w:r w:rsidR="00D82EC7">
              <w:rPr>
                <w:rStyle w:val="Hyperlink"/>
                <w:color w:val="auto"/>
                <w:u w:val="none"/>
              </w:rPr>
              <w:t>P</w:t>
            </w:r>
            <w:r w:rsidR="00D82EC7" w:rsidRPr="005B4829">
              <w:rPr>
                <w:rStyle w:val="Hyperlink"/>
                <w:color w:val="auto"/>
                <w:u w:val="none"/>
              </w:rPr>
              <w:t>.1)</w:t>
            </w:r>
          </w:p>
        </w:tc>
      </w:tr>
    </w:tbl>
    <w:p w14:paraId="69C0087A" w14:textId="77777777" w:rsidR="0098778D" w:rsidRPr="00C33679" w:rsidRDefault="0098778D" w:rsidP="0098778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98778D" w:rsidRPr="00C33679" w14:paraId="5C2D80C5" w14:textId="77777777" w:rsidTr="00E358B9">
        <w:tc>
          <w:tcPr>
            <w:tcW w:w="10065" w:type="dxa"/>
            <w:shd w:val="clear" w:color="auto" w:fill="BFBFBF" w:themeFill="background1" w:themeFillShade="BF"/>
          </w:tcPr>
          <w:p w14:paraId="071217F3" w14:textId="12AFAD1E" w:rsidR="0098778D" w:rsidRPr="004A17FE" w:rsidRDefault="0098778D" w:rsidP="00E15337">
            <w:pPr>
              <w:pStyle w:val="Heading2"/>
              <w:outlineLvl w:val="1"/>
              <w:rPr>
                <w:highlight w:val="yellow"/>
              </w:rPr>
            </w:pPr>
            <w:bookmarkStart w:id="11" w:name="_CO.1_who_do"/>
            <w:bookmarkStart w:id="12" w:name="_Toc524446405"/>
            <w:bookmarkEnd w:id="11"/>
            <w:r>
              <w:t>CO</w:t>
            </w:r>
            <w:r w:rsidRPr="004A17FE">
              <w:t xml:space="preserve">.1 </w:t>
            </w:r>
            <w:r w:rsidR="00E15337">
              <w:rPr>
                <w:rStyle w:val="Heading2Char"/>
                <w:b/>
              </w:rPr>
              <w:t>W</w:t>
            </w:r>
            <w:r w:rsidR="00E15337" w:rsidRPr="004A17FE">
              <w:rPr>
                <w:rStyle w:val="Heading2Char"/>
                <w:b/>
              </w:rPr>
              <w:t xml:space="preserve">ho </w:t>
            </w:r>
            <w:r w:rsidRPr="004A17FE">
              <w:rPr>
                <w:rStyle w:val="Heading2Char"/>
                <w:b/>
              </w:rPr>
              <w:t xml:space="preserve">do I need to </w:t>
            </w:r>
            <w:r>
              <w:rPr>
                <w:rStyle w:val="Heading2Char"/>
                <w:b/>
              </w:rPr>
              <w:t>notify</w:t>
            </w:r>
            <w:r w:rsidRPr="004A17FE">
              <w:rPr>
                <w:rStyle w:val="Heading2Char"/>
                <w:b/>
              </w:rPr>
              <w:t>?</w:t>
            </w:r>
            <w:bookmarkEnd w:id="12"/>
            <w:r w:rsidRPr="004A17FE">
              <w:rPr>
                <w:rStyle w:val="Heading2Char"/>
                <w:b/>
              </w:rPr>
              <w:t xml:space="preserve">  </w:t>
            </w:r>
          </w:p>
        </w:tc>
      </w:tr>
      <w:tr w:rsidR="0098778D" w:rsidRPr="00C33679" w14:paraId="1AFC01F1" w14:textId="77777777" w:rsidTr="00E358B9">
        <w:tc>
          <w:tcPr>
            <w:tcW w:w="10065" w:type="dxa"/>
          </w:tcPr>
          <w:p w14:paraId="3C1C1BB6" w14:textId="0A59597C" w:rsidR="0098778D" w:rsidRPr="00336BF6" w:rsidRDefault="0098778D" w:rsidP="00336BF6">
            <w:pPr>
              <w:spacing w:after="120"/>
              <w:jc w:val="both"/>
              <w:rPr>
                <w:lang w:val="en-US"/>
              </w:rPr>
            </w:pPr>
            <w:r>
              <w:rPr>
                <w:lang w:val="en-US"/>
              </w:rPr>
              <w:t xml:space="preserve">As the </w:t>
            </w:r>
            <w:r w:rsidRPr="00FF5134">
              <w:rPr>
                <w:lang w:val="en-US"/>
              </w:rPr>
              <w:t>Case Owner</w:t>
            </w:r>
            <w:r>
              <w:rPr>
                <w:lang w:val="en-US"/>
              </w:rPr>
              <w:t>, your first step in any new exchange of information will be to identify the responsible Member State that you need to send information to. The second step is to identify the relevant institution in this Member State that is responsible to treat the information you sent.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Pr>
                <w:lang w:val="en-US"/>
              </w:rPr>
              <w:t xml:space="preserve">health insurance. This activity will define the Counterparty you will be working with. </w:t>
            </w:r>
            <w:r>
              <w:rPr>
                <w:rFonts w:ascii="Calibri" w:hAnsi="Calibri" w:cs="Calibri"/>
              </w:rPr>
              <w:t>There can only be one Counterparty in this Business Use Case.</w:t>
            </w:r>
          </w:p>
          <w:p w14:paraId="1D5FE511" w14:textId="453AE239" w:rsidR="0098778D" w:rsidRPr="00336BF6" w:rsidRDefault="003A7D0C" w:rsidP="00336BF6">
            <w:pPr>
              <w:spacing w:after="120"/>
            </w:pPr>
            <w:hyperlink w:anchor="_CO.2_how_do" w:history="1">
              <w:r w:rsidR="0098778D" w:rsidRPr="00336BF6">
                <w:rPr>
                  <w:rStyle w:val="Hyperlink"/>
                </w:rPr>
                <w:t>I need to identify th</w:t>
              </w:r>
              <w:r w:rsidR="001A1394">
                <w:rPr>
                  <w:rStyle w:val="Hyperlink"/>
                </w:rPr>
                <w:t>e Counterparty</w:t>
              </w:r>
              <w:r w:rsidR="0098778D" w:rsidRPr="00336BF6">
                <w:rPr>
                  <w:rStyle w:val="Hyperlink"/>
                </w:rPr>
                <w:t>.</w:t>
              </w:r>
              <w:r w:rsidR="00D82EC7" w:rsidRPr="00336BF6">
                <w:rPr>
                  <w:rStyle w:val="Hyperlink"/>
                </w:rPr>
                <w:t xml:space="preserve"> </w:t>
              </w:r>
            </w:hyperlink>
            <w:r w:rsidR="00D82EC7" w:rsidRPr="00336BF6">
              <w:t xml:space="preserve"> (step CO.2)</w:t>
            </w:r>
          </w:p>
          <w:p w14:paraId="1851F3A0" w14:textId="0547CE9A" w:rsidR="0098778D" w:rsidRPr="004A27FC" w:rsidRDefault="003A7D0C" w:rsidP="004A27FC">
            <w:pPr>
              <w:spacing w:after="120"/>
              <w:rPr>
                <w:color w:val="0000FF" w:themeColor="hyperlink"/>
                <w:u w:val="single"/>
              </w:rPr>
            </w:pPr>
            <w:hyperlink w:anchor="_CO.3_how_do" w:history="1">
              <w:r w:rsidR="0098778D" w:rsidRPr="00336BF6">
                <w:rPr>
                  <w:rStyle w:val="Hyperlink"/>
                </w:rPr>
                <w:t>I have identified th</w:t>
              </w:r>
              <w:r w:rsidR="001A1394">
                <w:rPr>
                  <w:rStyle w:val="Hyperlink"/>
                </w:rPr>
                <w:t>e Counterparty</w:t>
              </w:r>
              <w:r w:rsidR="0098778D" w:rsidRPr="00336BF6">
                <w:rPr>
                  <w:rStyle w:val="Hyperlink"/>
                </w:rPr>
                <w:t xml:space="preserve"> I need to contact</w:t>
              </w:r>
            </w:hyperlink>
            <w:r w:rsidR="0098778D" w:rsidRPr="00336BF6">
              <w:rPr>
                <w:lang w:val="en-US"/>
              </w:rPr>
              <w:t>.</w:t>
            </w:r>
            <w:r w:rsidR="00D82EC7" w:rsidRPr="00336BF6">
              <w:rPr>
                <w:lang w:val="en-US"/>
              </w:rPr>
              <w:t xml:space="preserve"> </w:t>
            </w:r>
            <w:r w:rsidR="00D82EC7" w:rsidRPr="00336BF6">
              <w:t>(step CO.3)</w:t>
            </w:r>
          </w:p>
        </w:tc>
      </w:tr>
    </w:tbl>
    <w:p w14:paraId="50E33299" w14:textId="77777777" w:rsidR="0098778D" w:rsidRPr="00C33679" w:rsidRDefault="0098778D" w:rsidP="0098778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98778D" w:rsidRPr="00C33679" w14:paraId="522F16B3" w14:textId="77777777" w:rsidTr="00E358B9">
        <w:tc>
          <w:tcPr>
            <w:tcW w:w="10065" w:type="dxa"/>
            <w:shd w:val="clear" w:color="auto" w:fill="BFBFBF" w:themeFill="background1" w:themeFillShade="BF"/>
          </w:tcPr>
          <w:p w14:paraId="3718EC54" w14:textId="1754A5BF" w:rsidR="0098778D" w:rsidRPr="00C33679" w:rsidRDefault="0098778D" w:rsidP="00E15337">
            <w:pPr>
              <w:pStyle w:val="Heading2"/>
              <w:outlineLvl w:val="1"/>
              <w:rPr>
                <w:highlight w:val="yellow"/>
              </w:rPr>
            </w:pPr>
            <w:bookmarkStart w:id="13" w:name="_CO.2_how_do"/>
            <w:bookmarkStart w:id="14" w:name="_Toc524446406"/>
            <w:bookmarkEnd w:id="13"/>
            <w:r>
              <w:t>CO</w:t>
            </w:r>
            <w:r w:rsidRPr="0063335F">
              <w:t xml:space="preserve">.2 </w:t>
            </w:r>
            <w:r w:rsidR="00E15337">
              <w:t xml:space="preserve">How </w:t>
            </w:r>
            <w:r>
              <w:t xml:space="preserve">do I identify the correct institution to </w:t>
            </w:r>
            <w:r w:rsidRPr="00B7769B">
              <w:t xml:space="preserve">exchange </w:t>
            </w:r>
            <w:r>
              <w:t>i</w:t>
            </w:r>
            <w:r w:rsidRPr="00B7769B">
              <w:t>nformation</w:t>
            </w:r>
            <w:r>
              <w:t xml:space="preserve"> with</w:t>
            </w:r>
            <w:r w:rsidRPr="00B7769B">
              <w:t>?</w:t>
            </w:r>
            <w:bookmarkEnd w:id="14"/>
            <w:r w:rsidRPr="00B7769B">
              <w:t xml:space="preserve">  </w:t>
            </w:r>
          </w:p>
        </w:tc>
      </w:tr>
      <w:tr w:rsidR="0098778D" w:rsidRPr="00C33679" w14:paraId="48D07FEB" w14:textId="77777777" w:rsidTr="00E358B9">
        <w:tc>
          <w:tcPr>
            <w:tcW w:w="10065" w:type="dxa"/>
          </w:tcPr>
          <w:p w14:paraId="7386B61A" w14:textId="5CCC021D" w:rsidR="0098778D" w:rsidRDefault="0098778D" w:rsidP="00E358B9">
            <w:pPr>
              <w:jc w:val="both"/>
              <w:rPr>
                <w:lang w:val="en-US"/>
              </w:rPr>
            </w:pPr>
            <w:r w:rsidRPr="001370F7">
              <w:rPr>
                <w:lang w:val="en-US"/>
              </w:rPr>
              <w:t xml:space="preserve">In order to determine the </w:t>
            </w:r>
            <w:r>
              <w:rPr>
                <w:lang w:val="en-US"/>
              </w:rPr>
              <w:t xml:space="preserve">relevant </w:t>
            </w:r>
            <w:r w:rsidRPr="001370F7">
              <w:rPr>
                <w:lang w:val="en-US"/>
              </w:rPr>
              <w:t xml:space="preserve">Competent Institution from </w:t>
            </w:r>
            <w:r>
              <w:rPr>
                <w:lang w:val="en-US"/>
              </w:rPr>
              <w:t>other</w:t>
            </w:r>
            <w:r w:rsidRPr="001370F7">
              <w:rPr>
                <w:lang w:val="en-US"/>
              </w:rPr>
              <w:t xml:space="preserve"> Member State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r>
              <w:rPr>
                <w:lang w:val="en-US"/>
              </w:rPr>
              <w:t>.</w:t>
            </w:r>
          </w:p>
          <w:p w14:paraId="659AA6C7" w14:textId="77777777" w:rsidR="0098778D" w:rsidRPr="001370F7" w:rsidRDefault="0098778D" w:rsidP="00336BF6">
            <w:pPr>
              <w:spacing w:before="120"/>
              <w:jc w:val="both"/>
              <w:rPr>
                <w:lang w:val="en-US"/>
              </w:rPr>
            </w:pPr>
            <w:r w:rsidRPr="002F5A3A">
              <w:rPr>
                <w:lang w:val="en-US"/>
              </w:rPr>
              <w:t>Please note that the Liaison Body should be chosen only if it is impossible to identify the correct Competent Institution in the respective Member State or if the case is handled by the Liaison Body.</w:t>
            </w:r>
          </w:p>
          <w:p w14:paraId="1D03514B" w14:textId="77777777" w:rsidR="0098778D" w:rsidRPr="001370F7" w:rsidRDefault="0098778D" w:rsidP="00336BF6">
            <w:pPr>
              <w:spacing w:before="120"/>
              <w:rPr>
                <w:lang w:val="en-US"/>
              </w:rPr>
            </w:pPr>
            <w:r w:rsidRPr="001370F7">
              <w:rPr>
                <w:lang w:val="en-US"/>
              </w:rPr>
              <w:t xml:space="preserve">To access the IR please use the following </w:t>
            </w:r>
            <w:r w:rsidRPr="0001068D">
              <w:rPr>
                <w:rStyle w:val="Hyperlink"/>
                <w:color w:val="FF0000"/>
              </w:rPr>
              <w:t>link</w:t>
            </w:r>
            <w:r w:rsidRPr="001370F7">
              <w:rPr>
                <w:rStyle w:val="Hyperlink"/>
                <w:color w:val="auto"/>
                <w:u w:val="none"/>
              </w:rPr>
              <w:t>.</w:t>
            </w:r>
          </w:p>
          <w:p w14:paraId="492C6FF9" w14:textId="0800CC2E" w:rsidR="0098778D" w:rsidRPr="004A27FC" w:rsidRDefault="003A7D0C" w:rsidP="004A27FC">
            <w:pPr>
              <w:spacing w:before="120" w:after="120"/>
              <w:rPr>
                <w:color w:val="0000FF" w:themeColor="hyperlink"/>
                <w:u w:val="single"/>
              </w:rPr>
            </w:pPr>
            <w:hyperlink w:anchor="CO3" w:history="1">
              <w:r w:rsidR="0098778D" w:rsidRPr="00336BF6">
                <w:rPr>
                  <w:rStyle w:val="Hyperlink"/>
                  <w:lang w:val="en-US"/>
                </w:rPr>
                <w:t>I have now identified the Competent Institution(s) from the Member State(s) I need to contact</w:t>
              </w:r>
            </w:hyperlink>
            <w:r w:rsidR="0098778D" w:rsidRPr="00336BF6">
              <w:rPr>
                <w:lang w:val="en-US"/>
              </w:rPr>
              <w:t xml:space="preserve">. </w:t>
            </w:r>
            <w:r w:rsidR="005D49EF" w:rsidRPr="00336BF6">
              <w:rPr>
                <w:lang w:val="en-US"/>
              </w:rPr>
              <w:t xml:space="preserve"> </w:t>
            </w:r>
            <w:r w:rsidR="005D49EF" w:rsidRPr="00336BF6">
              <w:t>(step CO.3)</w:t>
            </w:r>
          </w:p>
        </w:tc>
      </w:tr>
    </w:tbl>
    <w:p w14:paraId="795C83B7" w14:textId="77777777" w:rsidR="0098778D" w:rsidRPr="00C33679" w:rsidRDefault="0098778D" w:rsidP="0098778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76BB618B" w:rsidR="001042D0" w:rsidRPr="00C33679" w:rsidRDefault="00880A7C" w:rsidP="00E15337">
            <w:pPr>
              <w:pStyle w:val="Heading2"/>
              <w:outlineLvl w:val="1"/>
              <w:rPr>
                <w:highlight w:val="yellow"/>
              </w:rPr>
            </w:pPr>
            <w:bookmarkStart w:id="15" w:name="CO3"/>
            <w:bookmarkStart w:id="16" w:name="_CO.3_how_do"/>
            <w:bookmarkStart w:id="17" w:name="_Toc524446407"/>
            <w:bookmarkStart w:id="18" w:name="first_step_CO" w:colFirst="0" w:colLast="0"/>
            <w:bookmarkEnd w:id="15"/>
            <w:bookmarkEnd w:id="16"/>
            <w:r>
              <w:t>CO</w:t>
            </w:r>
            <w:r w:rsidR="00CD3E3A" w:rsidRPr="004A17FE">
              <w:t>.</w:t>
            </w:r>
            <w:r w:rsidR="00561537" w:rsidRPr="004A17FE">
              <w:t>3</w:t>
            </w:r>
            <w:r w:rsidR="00CD3E3A" w:rsidRPr="004A17FE">
              <w:t xml:space="preserve"> </w:t>
            </w:r>
            <w:r w:rsidR="00E15337">
              <w:t xml:space="preserve">How </w:t>
            </w:r>
            <w:r w:rsidR="00571866">
              <w:t>do I</w:t>
            </w:r>
            <w:r w:rsidR="00571866" w:rsidRPr="004A17FE">
              <w:t xml:space="preserve"> </w:t>
            </w:r>
            <w:r w:rsidR="00571866">
              <w:t>proceed after having identified the Counterparty</w:t>
            </w:r>
            <w:r w:rsidR="00DD2803">
              <w:t>?</w:t>
            </w:r>
            <w:bookmarkEnd w:id="17"/>
          </w:p>
        </w:tc>
      </w:tr>
      <w:bookmarkEnd w:id="18"/>
      <w:tr w:rsidR="00636AFF" w:rsidRPr="00C33679" w14:paraId="32645ABB" w14:textId="77777777" w:rsidTr="00247660">
        <w:tc>
          <w:tcPr>
            <w:tcW w:w="10065" w:type="dxa"/>
          </w:tcPr>
          <w:p w14:paraId="51E0ED71" w14:textId="50020C4E" w:rsidR="00D63A32" w:rsidRPr="00D63A32" w:rsidRDefault="00E358B9" w:rsidP="004A27FC">
            <w:pPr>
              <w:spacing w:before="120"/>
              <w:jc w:val="both"/>
              <w:rPr>
                <w:lang w:val="en-US"/>
              </w:rPr>
            </w:pPr>
            <w:r>
              <w:rPr>
                <w:lang w:val="en-US"/>
              </w:rPr>
              <w:t xml:space="preserve">Fill out the </w:t>
            </w:r>
            <w:hyperlink r:id="rId22" w:history="1">
              <w:r w:rsidRPr="00AE5FE7">
                <w:rPr>
                  <w:rStyle w:val="Hyperlink"/>
                  <w:lang w:val="en-US"/>
                </w:rPr>
                <w:t xml:space="preserve">SED </w:t>
              </w:r>
              <w:r w:rsidR="00342122" w:rsidRPr="00AE5FE7">
                <w:rPr>
                  <w:rStyle w:val="Hyperlink"/>
                  <w:lang w:val="en-US"/>
                </w:rPr>
                <w:t>S100</w:t>
              </w:r>
              <w:r w:rsidR="00AE5FE7">
                <w:rPr>
                  <w:rStyle w:val="Hyperlink"/>
                  <w:lang w:val="en-US"/>
                </w:rPr>
                <w:t xml:space="preserve"> </w:t>
              </w:r>
              <w:r w:rsidRPr="00AE5FE7">
                <w:rPr>
                  <w:rStyle w:val="Hyperlink"/>
                  <w:lang w:val="en-US"/>
                </w:rPr>
                <w:t xml:space="preserve"> – '</w:t>
              </w:r>
              <w:r w:rsidR="00D63A32" w:rsidRPr="00AE5FE7">
                <w:rPr>
                  <w:rStyle w:val="Hyperlink"/>
                  <w:lang w:val="en-US"/>
                </w:rPr>
                <w:t xml:space="preserve">Inventory of months relating to reimbursement </w:t>
              </w:r>
              <w:r w:rsidRPr="00AE5FE7">
                <w:rPr>
                  <w:rStyle w:val="Hyperlink"/>
                  <w:lang w:val="en-US"/>
                </w:rPr>
                <w:t>on the basis of fixed amounts</w:t>
              </w:r>
              <w:r w:rsidR="00AE5FE7" w:rsidRPr="00AE5FE7">
                <w:rPr>
                  <w:rStyle w:val="Hyperlink"/>
                  <w:lang w:val="en-US"/>
                </w:rPr>
                <w:t>'</w:t>
              </w:r>
              <w:r w:rsidRPr="00AE5FE7">
                <w:rPr>
                  <w:rStyle w:val="Hyperlink"/>
                  <w:lang w:val="en-US"/>
                </w:rPr>
                <w:t xml:space="preserve"> </w:t>
              </w:r>
            </w:hyperlink>
            <w:r w:rsidR="00D63A32" w:rsidRPr="00D63A32">
              <w:rPr>
                <w:lang w:val="en-US"/>
              </w:rPr>
              <w:t xml:space="preserve"> by entering all required global and individual information on basis of fixed amount reimbursement;</w:t>
            </w:r>
          </w:p>
          <w:p w14:paraId="3D01D6BA" w14:textId="22D911DB" w:rsidR="00D63A32" w:rsidRPr="00D63A32" w:rsidRDefault="00E358B9" w:rsidP="00336BF6">
            <w:pPr>
              <w:jc w:val="both"/>
              <w:rPr>
                <w:lang w:val="en-US"/>
              </w:rPr>
            </w:pPr>
            <w:r>
              <w:rPr>
                <w:lang w:val="en-US"/>
              </w:rPr>
              <w:t>The global se</w:t>
            </w:r>
            <w:r w:rsidR="00D63A32" w:rsidRPr="00D63A32">
              <w:rPr>
                <w:lang w:val="en-US"/>
              </w:rPr>
              <w:t xml:space="preserve">ction contains </w:t>
            </w:r>
            <w:r>
              <w:rPr>
                <w:lang w:val="en-US"/>
              </w:rPr>
              <w:t xml:space="preserve">the </w:t>
            </w:r>
            <w:r w:rsidR="00336BF6">
              <w:rPr>
                <w:lang w:val="en-US"/>
              </w:rPr>
              <w:t>Global Inventory information.</w:t>
            </w:r>
            <w:r w:rsidR="00D63A32" w:rsidRPr="00D63A32">
              <w:rPr>
                <w:lang w:val="en-US"/>
              </w:rPr>
              <w:t xml:space="preserve"> The groups concerned by the reimbursement should be selected by checking the appropriate checkboxes;</w:t>
            </w:r>
          </w:p>
          <w:p w14:paraId="0A976CC6" w14:textId="0D2AC896" w:rsidR="00D63A32" w:rsidRDefault="00E358B9" w:rsidP="00336BF6">
            <w:pPr>
              <w:jc w:val="both"/>
              <w:rPr>
                <w:lang w:val="en-US"/>
              </w:rPr>
            </w:pPr>
            <w:r>
              <w:rPr>
                <w:lang w:val="en-US"/>
              </w:rPr>
              <w:t>The individual s</w:t>
            </w:r>
            <w:r w:rsidR="00D63A32" w:rsidRPr="00D63A32">
              <w:rPr>
                <w:lang w:val="en-US"/>
              </w:rPr>
              <w:t xml:space="preserve">ection is repeatable and contains for each individual person the inventory information for the </w:t>
            </w:r>
            <w:r w:rsidR="00336BF6">
              <w:rPr>
                <w:lang w:val="en-US"/>
              </w:rPr>
              <w:t>reimbursement.</w:t>
            </w:r>
            <w:r w:rsidR="00D63A32" w:rsidRPr="00D63A32">
              <w:rPr>
                <w:lang w:val="en-US"/>
              </w:rPr>
              <w:t xml:space="preserve"> Information about the group of the person should be mentioned by selecting the appropriate checkbox;</w:t>
            </w:r>
          </w:p>
          <w:p w14:paraId="5E008455" w14:textId="76C60204" w:rsidR="00AE5FE7" w:rsidRDefault="00AE5FE7" w:rsidP="00336BF6">
            <w:pPr>
              <w:spacing w:before="120"/>
              <w:rPr>
                <w:lang w:val="en-US"/>
              </w:rPr>
            </w:pPr>
            <w:r>
              <w:rPr>
                <w:lang w:val="en-US"/>
              </w:rPr>
              <w:lastRenderedPageBreak/>
              <w:t>Afterwards, send</w:t>
            </w:r>
            <w:r w:rsidR="00E358B9">
              <w:rPr>
                <w:lang w:val="en-US"/>
              </w:rPr>
              <w:t xml:space="preserve"> the SED </w:t>
            </w:r>
            <w:r w:rsidR="00342122">
              <w:rPr>
                <w:lang w:val="en-US"/>
              </w:rPr>
              <w:t>S100</w:t>
            </w:r>
            <w:r w:rsidR="00E358B9">
              <w:rPr>
                <w:lang w:val="en-US"/>
              </w:rPr>
              <w:t xml:space="preserve"> to the identified Counterparty. </w:t>
            </w:r>
            <w:r>
              <w:rPr>
                <w:lang w:val="en-US"/>
              </w:rPr>
              <w:t xml:space="preserve">Once the Counterparty </w:t>
            </w:r>
            <w:r w:rsidR="008A1AC1">
              <w:rPr>
                <w:lang w:val="en-US"/>
              </w:rPr>
              <w:t>receives</w:t>
            </w:r>
            <w:r>
              <w:rPr>
                <w:lang w:val="en-US"/>
              </w:rPr>
              <w:t xml:space="preserve"> and review</w:t>
            </w:r>
            <w:r w:rsidR="008A1AC1">
              <w:rPr>
                <w:lang w:val="en-US"/>
              </w:rPr>
              <w:t>s</w:t>
            </w:r>
            <w:r>
              <w:rPr>
                <w:lang w:val="en-US"/>
              </w:rPr>
              <w:t xml:space="preserve"> the SED S100, the Counterparty creates the </w:t>
            </w:r>
            <w:hyperlink r:id="rId23" w:history="1">
              <w:r w:rsidRPr="00AE5FE7">
                <w:rPr>
                  <w:rStyle w:val="Hyperlink"/>
                  <w:lang w:val="en-US"/>
                </w:rPr>
                <w:t>SED S101: Acknowledgement of inventory of months (ACK_IMO)</w:t>
              </w:r>
            </w:hyperlink>
            <w:r>
              <w:rPr>
                <w:lang w:val="en-US"/>
              </w:rPr>
              <w:t xml:space="preserve"> to confirm to </w:t>
            </w:r>
            <w:r w:rsidR="00336BF6">
              <w:rPr>
                <w:lang w:val="en-US"/>
              </w:rPr>
              <w:t>you</w:t>
            </w:r>
            <w:r>
              <w:rPr>
                <w:lang w:val="en-US"/>
              </w:rPr>
              <w:t xml:space="preserve"> that </w:t>
            </w:r>
            <w:r w:rsidR="00336BF6">
              <w:rPr>
                <w:lang w:val="en-US"/>
              </w:rPr>
              <w:t>t</w:t>
            </w:r>
            <w:r>
              <w:rPr>
                <w:lang w:val="en-US"/>
              </w:rPr>
              <w:t>he Inventory of Months</w:t>
            </w:r>
            <w:r w:rsidR="00336BF6">
              <w:rPr>
                <w:lang w:val="en-US"/>
              </w:rPr>
              <w:t xml:space="preserve"> is received.</w:t>
            </w:r>
          </w:p>
          <w:p w14:paraId="32645ABA" w14:textId="21A5BF0E" w:rsidR="008B0156" w:rsidRPr="004A27FC" w:rsidRDefault="003A7D0C" w:rsidP="004A27FC">
            <w:pPr>
              <w:spacing w:before="120" w:after="120"/>
              <w:rPr>
                <w:color w:val="0000FF" w:themeColor="hyperlink"/>
                <w:u w:val="single"/>
              </w:rPr>
            </w:pPr>
            <w:hyperlink w:anchor="_CO.4_How_do_1" w:history="1">
              <w:r w:rsidR="003B2DEE" w:rsidRPr="00AE5FE7">
                <w:rPr>
                  <w:rStyle w:val="Hyperlink"/>
                </w:rPr>
                <w:t xml:space="preserve">I have </w:t>
              </w:r>
              <w:r w:rsidR="00366730" w:rsidRPr="00AE5FE7">
                <w:rPr>
                  <w:rStyle w:val="Hyperlink"/>
                </w:rPr>
                <w:t>received SED S10</w:t>
              </w:r>
              <w:r w:rsidR="00AE5FE7" w:rsidRPr="00AE5FE7">
                <w:rPr>
                  <w:rStyle w:val="Hyperlink"/>
                </w:rPr>
                <w:t>1</w:t>
              </w:r>
              <w:r w:rsidR="00366730" w:rsidRPr="00AE5FE7">
                <w:rPr>
                  <w:rStyle w:val="Hyperlink"/>
                </w:rPr>
                <w:t>.</w:t>
              </w:r>
              <w:r w:rsidR="00AE5FE7" w:rsidRPr="00AE5FE7">
                <w:rPr>
                  <w:rStyle w:val="Hyperlink"/>
                </w:rPr>
                <w:t xml:space="preserve"> </w:t>
              </w:r>
              <w:r w:rsidR="00366730" w:rsidRPr="00AE5FE7">
                <w:rPr>
                  <w:rStyle w:val="Hyperlink"/>
                </w:rPr>
                <w:t xml:space="preserve"> – 'Acknowledgment of Inventory of Months' </w:t>
              </w:r>
              <w:r w:rsidR="00AE5FE7" w:rsidRPr="00AE5FE7">
                <w:rPr>
                  <w:rStyle w:val="Hyperlink"/>
                </w:rPr>
                <w:t>from the Counterparty</w:t>
              </w:r>
            </w:hyperlink>
            <w:r w:rsidR="002D5739">
              <w:rPr>
                <w:rStyle w:val="Hyperlink"/>
              </w:rPr>
              <w:t xml:space="preserve"> </w:t>
            </w:r>
            <w:r w:rsidR="002D5739" w:rsidRPr="005B4829">
              <w:rPr>
                <w:rStyle w:val="Hyperlink"/>
                <w:color w:val="auto"/>
                <w:u w:val="none"/>
              </w:rPr>
              <w:t>(step CO.</w:t>
            </w:r>
            <w:r w:rsidR="002D5739">
              <w:rPr>
                <w:rStyle w:val="Hyperlink"/>
                <w:color w:val="auto"/>
                <w:u w:val="none"/>
              </w:rPr>
              <w:t>4</w:t>
            </w:r>
            <w:r w:rsidR="002D5739" w:rsidRPr="005B4829">
              <w:rPr>
                <w:rStyle w:val="Hyperlink"/>
                <w:color w:val="auto"/>
                <w:u w:val="none"/>
              </w:rPr>
              <w:t>)</w:t>
            </w:r>
          </w:p>
        </w:tc>
      </w:tr>
    </w:tbl>
    <w:p w14:paraId="32645ABC" w14:textId="77777777" w:rsidR="00A65B47"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44E0E" w:rsidRPr="00C33679" w14:paraId="482C828A" w14:textId="77777777" w:rsidTr="001936B9">
        <w:tc>
          <w:tcPr>
            <w:tcW w:w="10065" w:type="dxa"/>
            <w:shd w:val="clear" w:color="auto" w:fill="BFBFBF" w:themeFill="background1" w:themeFillShade="BF"/>
          </w:tcPr>
          <w:p w14:paraId="53859EDE" w14:textId="49310F48" w:rsidR="00544E0E" w:rsidRPr="00C33679" w:rsidRDefault="00544E0E" w:rsidP="00E15337">
            <w:pPr>
              <w:pStyle w:val="Heading2"/>
              <w:outlineLvl w:val="1"/>
              <w:rPr>
                <w:highlight w:val="yellow"/>
              </w:rPr>
            </w:pPr>
            <w:bookmarkStart w:id="19" w:name="_CO.4_How_do_1"/>
            <w:bookmarkStart w:id="20" w:name="_Toc524446408"/>
            <w:bookmarkEnd w:id="19"/>
            <w:r>
              <w:t>CO</w:t>
            </w:r>
            <w:r w:rsidRPr="004A17FE">
              <w:t xml:space="preserve">.4 </w:t>
            </w:r>
            <w:r w:rsidR="00E15337">
              <w:t xml:space="preserve">How </w:t>
            </w:r>
            <w:r>
              <w:t xml:space="preserve">do I proceed after receiving SED </w:t>
            </w:r>
            <w:r w:rsidR="003B2DEE">
              <w:t>S101</w:t>
            </w:r>
            <w:r>
              <w:t xml:space="preserve"> – '</w:t>
            </w:r>
            <w:r w:rsidR="003B2DEE">
              <w:t xml:space="preserve"> Acknowledgment of inventory of months</w:t>
            </w:r>
            <w:r w:rsidR="00451BB2">
              <w:t>'</w:t>
            </w:r>
            <w:r w:rsidR="00D25018">
              <w:t xml:space="preserve"> ?</w:t>
            </w:r>
            <w:bookmarkEnd w:id="20"/>
          </w:p>
        </w:tc>
      </w:tr>
      <w:tr w:rsidR="00544E0E" w:rsidRPr="00C33679" w14:paraId="304F363B" w14:textId="77777777" w:rsidTr="001936B9">
        <w:tc>
          <w:tcPr>
            <w:tcW w:w="10065" w:type="dxa"/>
          </w:tcPr>
          <w:p w14:paraId="4E55384A" w14:textId="7ABE6EE6" w:rsidR="00D21C53" w:rsidRPr="006567D7" w:rsidRDefault="00336BF6" w:rsidP="004A27FC">
            <w:pPr>
              <w:spacing w:before="120"/>
            </w:pPr>
            <w:r w:rsidRPr="006567D7">
              <w:t>You</w:t>
            </w:r>
            <w:r w:rsidR="00D21C53" w:rsidRPr="006567D7">
              <w:t xml:space="preserve"> must wait till the lump sums have been published in the Official Journal of the European Union.</w:t>
            </w:r>
            <w:r w:rsidRPr="006567D7">
              <w:t xml:space="preserve"> </w:t>
            </w:r>
            <w:r w:rsidR="00D21C53" w:rsidRPr="006567D7">
              <w:t xml:space="preserve">After the publication of the Lump Sums fill out the </w:t>
            </w:r>
            <w:hyperlink r:id="rId24" w:history="1">
              <w:r w:rsidR="00D21C53" w:rsidRPr="006567D7">
                <w:rPr>
                  <w:rStyle w:val="Hyperlink"/>
                </w:rPr>
                <w:t xml:space="preserve">SED </w:t>
              </w:r>
              <w:r w:rsidR="00D21C53" w:rsidRPr="006567D7">
                <w:rPr>
                  <w:rStyle w:val="Hyperlink"/>
                  <w:lang w:val="en-US"/>
                </w:rPr>
                <w:t>S110 – 'Claim for reimbursement of Fixed Amounts (CLA_IMO)</w:t>
              </w:r>
            </w:hyperlink>
            <w:r w:rsidR="00D21C53" w:rsidRPr="006567D7">
              <w:rPr>
                <w:lang w:val="en-US"/>
              </w:rPr>
              <w:t xml:space="preserve">' </w:t>
            </w:r>
            <w:r w:rsidR="00D21C53" w:rsidRPr="006567D7">
              <w:t xml:space="preserve">to inform the Counterparty of the submission date of the global claim and the lump sum. </w:t>
            </w:r>
          </w:p>
          <w:p w14:paraId="365D55C3" w14:textId="77777777" w:rsidR="00D21C53" w:rsidRPr="006567D7" w:rsidRDefault="00D21C53" w:rsidP="00336BF6">
            <w:pPr>
              <w:spacing w:before="120"/>
            </w:pPr>
            <w:r w:rsidRPr="006567D7">
              <w:rPr>
                <w:b/>
              </w:rPr>
              <w:t>Notes</w:t>
            </w:r>
            <w:r w:rsidRPr="006567D7">
              <w:t>:</w:t>
            </w:r>
          </w:p>
          <w:p w14:paraId="35AFDC61" w14:textId="77777777" w:rsidR="00D21C53" w:rsidRPr="006567D7" w:rsidRDefault="00D21C53" w:rsidP="00D21C53">
            <w:r w:rsidRPr="006567D7">
              <w:t>1. This 'S110 - Claim for reimbursement of fixed amounts' can only be sent to the Counterparty once the lump sums have been published in the Official Journal of the European Union.</w:t>
            </w:r>
          </w:p>
          <w:p w14:paraId="36A6341B" w14:textId="77777777" w:rsidR="00D21C53" w:rsidRPr="006567D7" w:rsidRDefault="00D21C53" w:rsidP="00D21C53">
            <w:r w:rsidRPr="006567D7">
              <w:t>2. It is mandatory that S100 and S101 have previously been exchanged.</w:t>
            </w:r>
          </w:p>
          <w:p w14:paraId="57B17EF0" w14:textId="77777777" w:rsidR="00D21C53" w:rsidRPr="006567D7" w:rsidRDefault="00D21C53" w:rsidP="00336BF6">
            <w:pPr>
              <w:spacing w:before="120"/>
              <w:rPr>
                <w:lang w:val="en-US"/>
              </w:rPr>
            </w:pPr>
            <w:r w:rsidRPr="006567D7">
              <w:rPr>
                <w:lang w:val="en-US"/>
              </w:rPr>
              <w:t xml:space="preserve">Afterwards, sends the SED S110 to the identified Counterparty. </w:t>
            </w:r>
          </w:p>
          <w:p w14:paraId="01B32B7B" w14:textId="354FF42C" w:rsidR="00B53D61" w:rsidRPr="006567D7" w:rsidRDefault="00B53D61" w:rsidP="00336BF6">
            <w:pPr>
              <w:jc w:val="both"/>
              <w:rPr>
                <w:lang w:val="en-US"/>
              </w:rPr>
            </w:pPr>
            <w:r w:rsidRPr="006567D7">
              <w:rPr>
                <w:lang w:val="en-US"/>
              </w:rPr>
              <w:t xml:space="preserve">Once the Counterparty receives the S110, </w:t>
            </w:r>
            <w:r w:rsidR="00336BF6" w:rsidRPr="006567D7">
              <w:rPr>
                <w:lang w:val="en-US"/>
              </w:rPr>
              <w:t>they fill</w:t>
            </w:r>
            <w:r w:rsidRPr="006567D7">
              <w:rPr>
                <w:lang w:val="en-US"/>
              </w:rPr>
              <w:t xml:space="preserve"> out the SED </w:t>
            </w:r>
            <w:hyperlink r:id="rId25" w:history="1">
              <w:r w:rsidRPr="006567D7">
                <w:rPr>
                  <w:rStyle w:val="Hyperlink"/>
                </w:rPr>
                <w:t>S111</w:t>
              </w:r>
              <w:r w:rsidRPr="006567D7">
                <w:rPr>
                  <w:rStyle w:val="Hyperlink"/>
                  <w:lang w:val="en-US"/>
                </w:rPr>
                <w:t>:' Acknowledgement of Claim for reimbursement of Fixed Amounts (ACK_CLA_IMO)</w:t>
              </w:r>
            </w:hyperlink>
            <w:r w:rsidRPr="006567D7">
              <w:rPr>
                <w:lang w:val="en-US"/>
              </w:rPr>
              <w:t xml:space="preserve">' </w:t>
            </w:r>
            <w:r w:rsidR="00500DA5" w:rsidRPr="006567D7">
              <w:rPr>
                <w:lang w:val="en-US"/>
              </w:rPr>
              <w:t xml:space="preserve">to confirm the receipt of a request for reimbursement on the basis of fixed amounts. Then </w:t>
            </w:r>
            <w:r w:rsidR="00336BF6" w:rsidRPr="006567D7">
              <w:rPr>
                <w:lang w:val="en-US"/>
              </w:rPr>
              <w:t>they</w:t>
            </w:r>
            <w:r w:rsidR="00500DA5" w:rsidRPr="006567D7">
              <w:rPr>
                <w:lang w:val="en-US"/>
              </w:rPr>
              <w:t xml:space="preserve"> </w:t>
            </w:r>
            <w:r w:rsidR="00336BF6" w:rsidRPr="006567D7">
              <w:rPr>
                <w:lang w:val="en-US"/>
              </w:rPr>
              <w:t>send</w:t>
            </w:r>
            <w:r w:rsidRPr="006567D7">
              <w:rPr>
                <w:lang w:val="en-US"/>
              </w:rPr>
              <w:t xml:space="preserve"> it to </w:t>
            </w:r>
            <w:r w:rsidR="00336BF6" w:rsidRPr="006567D7">
              <w:rPr>
                <w:lang w:val="en-US"/>
              </w:rPr>
              <w:t>you</w:t>
            </w:r>
            <w:r w:rsidRPr="006567D7">
              <w:rPr>
                <w:lang w:val="en-US"/>
              </w:rPr>
              <w:t>.</w:t>
            </w:r>
          </w:p>
          <w:p w14:paraId="57A23C3A" w14:textId="78C8EB64" w:rsidR="001551D6" w:rsidRPr="006567D7" w:rsidRDefault="003A7D0C" w:rsidP="00336BF6">
            <w:pPr>
              <w:spacing w:before="120"/>
              <w:jc w:val="both"/>
              <w:rPr>
                <w:color w:val="0000FF" w:themeColor="hyperlink"/>
                <w:u w:val="single"/>
              </w:rPr>
            </w:pPr>
            <w:hyperlink w:anchor="_CO.5__How" w:history="1">
              <w:r w:rsidR="00B53D61" w:rsidRPr="006567D7">
                <w:rPr>
                  <w:rStyle w:val="Hyperlink"/>
                </w:rPr>
                <w:t xml:space="preserve">I have received </w:t>
              </w:r>
              <w:r w:rsidR="00500DA5" w:rsidRPr="006567D7">
                <w:rPr>
                  <w:rStyle w:val="Hyperlink"/>
                </w:rPr>
                <w:t xml:space="preserve">the </w:t>
              </w:r>
              <w:r w:rsidR="00B53D61" w:rsidRPr="006567D7">
                <w:rPr>
                  <w:rStyle w:val="Hyperlink"/>
                </w:rPr>
                <w:t>SED S111.  – 'Acknowledgment of Inventory of Months' from the Counterparty</w:t>
              </w:r>
            </w:hyperlink>
            <w:r w:rsidR="001551D6" w:rsidRPr="006567D7">
              <w:rPr>
                <w:rStyle w:val="Hyperlink"/>
              </w:rPr>
              <w:t xml:space="preserve"> </w:t>
            </w:r>
            <w:r w:rsidR="001551D6" w:rsidRPr="006567D7">
              <w:rPr>
                <w:rStyle w:val="Hyperlink"/>
                <w:color w:val="auto"/>
                <w:u w:val="none"/>
              </w:rPr>
              <w:t>(step CO.5)</w:t>
            </w:r>
          </w:p>
          <w:p w14:paraId="018AD0A8" w14:textId="019F5614" w:rsidR="00B53D61" w:rsidRPr="006567D7" w:rsidRDefault="00B53D61" w:rsidP="00336BF6">
            <w:pPr>
              <w:spacing w:before="120"/>
            </w:pPr>
            <w:r w:rsidRPr="006567D7">
              <w:rPr>
                <w:b/>
              </w:rPr>
              <w:t>Alternatively</w:t>
            </w:r>
            <w:r w:rsidRPr="006567D7">
              <w:t>, depending on the circumstances of the case, any of the below steps can occur/be taken:</w:t>
            </w:r>
          </w:p>
          <w:p w14:paraId="2353A182" w14:textId="4F070F59" w:rsidR="00F44975" w:rsidRPr="006567D7" w:rsidRDefault="003A7D0C" w:rsidP="00813F00">
            <w:pPr>
              <w:pStyle w:val="ListParagraph"/>
              <w:numPr>
                <w:ilvl w:val="0"/>
                <w:numId w:val="7"/>
              </w:numPr>
              <w:spacing w:after="120"/>
              <w:rPr>
                <w:rFonts w:asciiTheme="minorHAnsi" w:eastAsiaTheme="minorHAnsi" w:hAnsiTheme="minorHAnsi" w:cstheme="minorBidi"/>
                <w:sz w:val="22"/>
                <w:szCs w:val="22"/>
                <w:lang w:val="en-GB" w:eastAsia="en-US"/>
              </w:rPr>
            </w:pPr>
            <w:hyperlink w:anchor="_CO.7__What" w:history="1">
              <w:r w:rsidR="00F44975" w:rsidRPr="006567D7">
                <w:rPr>
                  <w:rStyle w:val="Hyperlink"/>
                  <w:rFonts w:asciiTheme="minorHAnsi" w:eastAsiaTheme="minorHAnsi" w:hAnsiTheme="minorHAnsi" w:cstheme="minorBidi"/>
                  <w:sz w:val="22"/>
                  <w:szCs w:val="22"/>
                  <w:lang w:val="en-GB" w:eastAsia="en-US"/>
                </w:rPr>
                <w:t>What should I do if The Inventory of Months must be changed?</w:t>
              </w:r>
            </w:hyperlink>
            <w:r w:rsidR="00041CB4" w:rsidRPr="006567D7">
              <w:rPr>
                <w:rFonts w:asciiTheme="minorHAnsi" w:eastAsiaTheme="minorHAnsi" w:hAnsiTheme="minorHAnsi" w:cstheme="minorBidi"/>
                <w:sz w:val="22"/>
                <w:szCs w:val="22"/>
                <w:lang w:val="en-GB" w:eastAsia="en-US"/>
              </w:rPr>
              <w:t xml:space="preserve"> (step CO.7)</w:t>
            </w:r>
          </w:p>
          <w:p w14:paraId="7F672239" w14:textId="7AB66BFB" w:rsidR="00041CB4" w:rsidRPr="006567D7" w:rsidRDefault="003A7D0C" w:rsidP="00041CB4">
            <w:pPr>
              <w:pStyle w:val="ListParagraph"/>
              <w:numPr>
                <w:ilvl w:val="0"/>
                <w:numId w:val="7"/>
              </w:numPr>
              <w:spacing w:after="120"/>
              <w:rPr>
                <w:rFonts w:asciiTheme="minorHAnsi" w:eastAsiaTheme="minorHAnsi" w:hAnsiTheme="minorHAnsi" w:cstheme="minorBidi"/>
                <w:sz w:val="22"/>
                <w:szCs w:val="22"/>
                <w:lang w:val="en-GB" w:eastAsia="en-US"/>
              </w:rPr>
            </w:pPr>
            <w:hyperlink w:anchor="CO4" w:history="1">
              <w:r w:rsidR="00F44975" w:rsidRPr="006567D7">
                <w:rPr>
                  <w:rStyle w:val="Hyperlink"/>
                  <w:rFonts w:asciiTheme="minorHAnsi" w:eastAsiaTheme="minorHAnsi" w:hAnsiTheme="minorHAnsi" w:cstheme="minorBidi"/>
                  <w:sz w:val="22"/>
                  <w:szCs w:val="22"/>
                  <w:lang w:val="en-GB" w:eastAsia="en-US"/>
                </w:rPr>
                <w:t>What should I do the Counterparty contest the Inventory of Months and send me the SED S102: Contestation of inventory of months concerning one person (COC_IMO)?</w:t>
              </w:r>
            </w:hyperlink>
            <w:r w:rsidR="00041CB4" w:rsidRPr="006567D7">
              <w:rPr>
                <w:rFonts w:asciiTheme="minorHAnsi" w:eastAsiaTheme="minorHAnsi" w:hAnsiTheme="minorHAnsi" w:cstheme="minorBidi"/>
                <w:sz w:val="22"/>
                <w:szCs w:val="22"/>
                <w:lang w:val="en-GB" w:eastAsia="en-US"/>
              </w:rPr>
              <w:t xml:space="preserve"> (step CO.9)</w:t>
            </w:r>
          </w:p>
          <w:p w14:paraId="59606576" w14:textId="167A016B" w:rsidR="00F44975" w:rsidRPr="006567D7" w:rsidRDefault="00F44975" w:rsidP="00041CB4">
            <w:pPr>
              <w:pStyle w:val="ListParagraph"/>
              <w:numPr>
                <w:ilvl w:val="0"/>
                <w:numId w:val="7"/>
              </w:numPr>
              <w:spacing w:after="120"/>
              <w:jc w:val="both"/>
              <w:rPr>
                <w:rStyle w:val="Hyperlink"/>
                <w:rFonts w:asciiTheme="minorHAnsi" w:eastAsiaTheme="minorHAnsi" w:hAnsiTheme="minorHAnsi" w:cstheme="minorBidi"/>
                <w:color w:val="auto"/>
                <w:sz w:val="22"/>
                <w:szCs w:val="22"/>
                <w:u w:val="none"/>
                <w:lang w:val="en-GB" w:eastAsia="en-US"/>
              </w:rPr>
            </w:pPr>
            <w:r w:rsidRPr="006567D7">
              <w:rPr>
                <w:rFonts w:asciiTheme="minorHAnsi" w:eastAsiaTheme="minorHAnsi" w:hAnsiTheme="minorHAnsi" w:cstheme="minorBidi"/>
                <w:sz w:val="22"/>
                <w:szCs w:val="22"/>
                <w:lang w:val="en-GB" w:eastAsia="en-US"/>
              </w:rPr>
              <w:fldChar w:fldCharType="begin"/>
            </w:r>
            <w:r w:rsidR="00041CB4" w:rsidRPr="006567D7">
              <w:rPr>
                <w:rFonts w:asciiTheme="minorHAnsi" w:eastAsiaTheme="minorHAnsi" w:hAnsiTheme="minorHAnsi" w:cstheme="minorBidi"/>
                <w:sz w:val="22"/>
                <w:szCs w:val="22"/>
                <w:lang w:val="en-GB" w:eastAsia="en-US"/>
              </w:rPr>
              <w:instrText>HYPERLINK  \l "_CO.10__What"</w:instrText>
            </w:r>
            <w:r w:rsidRPr="006567D7">
              <w:rPr>
                <w:rFonts w:asciiTheme="minorHAnsi" w:eastAsiaTheme="minorHAnsi" w:hAnsiTheme="minorHAnsi" w:cstheme="minorBidi"/>
                <w:sz w:val="22"/>
                <w:szCs w:val="22"/>
                <w:lang w:val="en-GB" w:eastAsia="en-US"/>
              </w:rPr>
              <w:fldChar w:fldCharType="separate"/>
            </w:r>
            <w:r w:rsidRPr="006567D7">
              <w:rPr>
                <w:rStyle w:val="Hyperlink"/>
                <w:rFonts w:asciiTheme="minorHAnsi" w:eastAsiaTheme="minorHAnsi" w:hAnsiTheme="minorHAnsi" w:cstheme="minorBidi"/>
                <w:sz w:val="22"/>
                <w:szCs w:val="22"/>
                <w:lang w:val="en-GB" w:eastAsia="en-US"/>
              </w:rPr>
              <w:t>What should I do if the Deadline is reached and the Counterparty send</w:t>
            </w:r>
            <w:r w:rsidR="00041CB4" w:rsidRPr="006567D7">
              <w:rPr>
                <w:rStyle w:val="Hyperlink"/>
                <w:rFonts w:asciiTheme="minorHAnsi" w:eastAsiaTheme="minorHAnsi" w:hAnsiTheme="minorHAnsi" w:cstheme="minorBidi"/>
                <w:sz w:val="22"/>
                <w:szCs w:val="22"/>
                <w:lang w:val="en-GB" w:eastAsia="en-US"/>
              </w:rPr>
              <w:t>s</w:t>
            </w:r>
            <w:r w:rsidRPr="006567D7">
              <w:rPr>
                <w:rStyle w:val="Hyperlink"/>
                <w:rFonts w:asciiTheme="minorHAnsi" w:eastAsiaTheme="minorHAnsi" w:hAnsiTheme="minorHAnsi" w:cstheme="minorBidi"/>
                <w:sz w:val="22"/>
                <w:szCs w:val="22"/>
                <w:lang w:val="en-GB" w:eastAsia="en-US"/>
              </w:rPr>
              <w:t xml:space="preserve"> me the SED </w:t>
            </w:r>
            <w:r w:rsidRPr="006567D7">
              <w:rPr>
                <w:rStyle w:val="Hyperlink"/>
                <w:rFonts w:ascii="Calibri" w:hAnsi="Calibri"/>
                <w:sz w:val="22"/>
                <w:lang w:val="en-GB" w:eastAsia="en-GB"/>
              </w:rPr>
              <w:t>S112: Contestation of global Claim – Fixed Amounts (COC_CLA_IMO)?</w:t>
            </w:r>
            <w:r w:rsidR="00041CB4" w:rsidRPr="006567D7">
              <w:rPr>
                <w:rStyle w:val="Hyperlink"/>
                <w:rFonts w:ascii="Calibri" w:hAnsi="Calibri"/>
                <w:sz w:val="22"/>
                <w:lang w:val="en-GB" w:eastAsia="en-GB"/>
              </w:rPr>
              <w:t xml:space="preserve"> </w:t>
            </w:r>
            <w:r w:rsidR="00041CB4" w:rsidRPr="006567D7">
              <w:rPr>
                <w:rFonts w:asciiTheme="minorHAnsi" w:eastAsiaTheme="minorHAnsi" w:hAnsiTheme="minorHAnsi" w:cstheme="minorBidi"/>
                <w:sz w:val="22"/>
                <w:szCs w:val="22"/>
                <w:lang w:val="en-GB" w:eastAsia="en-US"/>
              </w:rPr>
              <w:t>(step CO.10)</w:t>
            </w:r>
          </w:p>
          <w:p w14:paraId="10E81FB6" w14:textId="5B1795C5" w:rsidR="00041CB4" w:rsidRPr="006567D7" w:rsidRDefault="00F44975" w:rsidP="00041CB4">
            <w:pPr>
              <w:pStyle w:val="ListParagraph"/>
              <w:numPr>
                <w:ilvl w:val="0"/>
                <w:numId w:val="7"/>
              </w:numPr>
              <w:spacing w:after="120"/>
              <w:rPr>
                <w:rFonts w:asciiTheme="minorHAnsi" w:eastAsiaTheme="minorHAnsi" w:hAnsiTheme="minorHAnsi" w:cstheme="minorBidi"/>
                <w:sz w:val="22"/>
                <w:szCs w:val="22"/>
                <w:lang w:val="en-GB" w:eastAsia="en-US"/>
              </w:rPr>
            </w:pPr>
            <w:r w:rsidRPr="006567D7">
              <w:rPr>
                <w:rFonts w:asciiTheme="minorHAnsi" w:eastAsiaTheme="minorHAnsi" w:hAnsiTheme="minorHAnsi" w:cstheme="minorBidi"/>
                <w:sz w:val="22"/>
                <w:szCs w:val="22"/>
                <w:lang w:val="en-GB" w:eastAsia="en-US"/>
              </w:rPr>
              <w:fldChar w:fldCharType="end"/>
            </w:r>
            <w:r w:rsidRPr="006567D7">
              <w:rPr>
                <w:rFonts w:asciiTheme="minorHAnsi" w:eastAsiaTheme="minorHAnsi" w:hAnsiTheme="minorHAnsi" w:cstheme="minorBidi"/>
                <w:sz w:val="22"/>
                <w:szCs w:val="22"/>
                <w:lang w:val="en-GB" w:eastAsia="en-US"/>
              </w:rPr>
              <w:fldChar w:fldCharType="begin"/>
            </w:r>
            <w:r w:rsidRPr="006567D7">
              <w:rPr>
                <w:rFonts w:asciiTheme="minorHAnsi" w:eastAsiaTheme="minorHAnsi" w:hAnsiTheme="minorHAnsi" w:cstheme="minorBidi"/>
                <w:sz w:val="22"/>
                <w:szCs w:val="22"/>
                <w:lang w:val="en-GB" w:eastAsia="en-US"/>
              </w:rPr>
              <w:instrText xml:space="preserve"> HYPERLINK  \l "_CO.11__What_2" </w:instrText>
            </w:r>
            <w:r w:rsidRPr="006567D7">
              <w:rPr>
                <w:rFonts w:asciiTheme="minorHAnsi" w:eastAsiaTheme="minorHAnsi" w:hAnsiTheme="minorHAnsi" w:cstheme="minorBidi"/>
                <w:sz w:val="22"/>
                <w:szCs w:val="22"/>
                <w:lang w:val="en-GB" w:eastAsia="en-US"/>
              </w:rPr>
              <w:fldChar w:fldCharType="separate"/>
            </w:r>
            <w:r w:rsidRPr="006567D7">
              <w:rPr>
                <w:rStyle w:val="Hyperlink"/>
                <w:rFonts w:asciiTheme="minorHAnsi" w:eastAsiaTheme="minorHAnsi" w:hAnsiTheme="minorHAnsi" w:cstheme="minorBidi"/>
                <w:sz w:val="22"/>
                <w:szCs w:val="22"/>
                <w:lang w:val="en-GB" w:eastAsia="en-US"/>
              </w:rPr>
              <w:t>What should I do if the Counterparty contest</w:t>
            </w:r>
            <w:r w:rsidR="00041CB4" w:rsidRPr="006567D7">
              <w:rPr>
                <w:rStyle w:val="Hyperlink"/>
                <w:rFonts w:asciiTheme="minorHAnsi" w:eastAsiaTheme="minorHAnsi" w:hAnsiTheme="minorHAnsi" w:cstheme="minorBidi"/>
                <w:sz w:val="22"/>
                <w:szCs w:val="22"/>
                <w:lang w:val="en-GB" w:eastAsia="en-US"/>
              </w:rPr>
              <w:t>s</w:t>
            </w:r>
            <w:r w:rsidRPr="006567D7">
              <w:rPr>
                <w:rStyle w:val="Hyperlink"/>
                <w:rFonts w:asciiTheme="minorHAnsi" w:eastAsiaTheme="minorHAnsi" w:hAnsiTheme="minorHAnsi" w:cstheme="minorBidi"/>
                <w:sz w:val="22"/>
                <w:szCs w:val="22"/>
                <w:lang w:val="en-GB" w:eastAsia="en-US"/>
              </w:rPr>
              <w:t xml:space="preserve"> the global claim and send me the SED </w:t>
            </w:r>
            <w:r w:rsidRPr="006567D7">
              <w:rPr>
                <w:rStyle w:val="Hyperlink"/>
                <w:rFonts w:ascii="Calibri" w:hAnsi="Calibri"/>
                <w:sz w:val="22"/>
                <w:lang w:val="en-GB" w:eastAsia="en-GB"/>
              </w:rPr>
              <w:t>S112: Contestation of global Claim – Fixed Amounts (COC_CLA_IMO)?</w:t>
            </w:r>
            <w:r w:rsidR="00041CB4" w:rsidRPr="006567D7">
              <w:rPr>
                <w:rStyle w:val="Hyperlink"/>
                <w:rFonts w:ascii="Calibri" w:hAnsi="Calibri"/>
                <w:sz w:val="22"/>
                <w:lang w:val="en-GB" w:eastAsia="en-GB"/>
              </w:rPr>
              <w:t xml:space="preserve"> </w:t>
            </w:r>
            <w:r w:rsidR="00041CB4" w:rsidRPr="006567D7">
              <w:rPr>
                <w:rFonts w:asciiTheme="minorHAnsi" w:eastAsiaTheme="minorHAnsi" w:hAnsiTheme="minorHAnsi" w:cstheme="minorBidi"/>
                <w:sz w:val="22"/>
                <w:szCs w:val="22"/>
                <w:lang w:val="en-GB" w:eastAsia="en-US"/>
              </w:rPr>
              <w:t>(step CO.11)</w:t>
            </w:r>
          </w:p>
          <w:p w14:paraId="4639BE88" w14:textId="6E9F345B" w:rsidR="00B53D61" w:rsidRPr="006567D7" w:rsidRDefault="00F44975" w:rsidP="004A27FC">
            <w:pPr>
              <w:pStyle w:val="ListParagraph"/>
              <w:numPr>
                <w:ilvl w:val="0"/>
                <w:numId w:val="7"/>
              </w:numPr>
              <w:spacing w:after="120"/>
              <w:rPr>
                <w:lang w:val="en-GB"/>
              </w:rPr>
            </w:pPr>
            <w:r w:rsidRPr="006567D7">
              <w:rPr>
                <w:rFonts w:asciiTheme="minorHAnsi" w:eastAsiaTheme="minorHAnsi" w:hAnsiTheme="minorHAnsi" w:cstheme="minorBidi"/>
                <w:sz w:val="22"/>
                <w:szCs w:val="22"/>
                <w:lang w:val="en-GB" w:eastAsia="en-US"/>
              </w:rPr>
              <w:fldChar w:fldCharType="end"/>
            </w:r>
            <w:hyperlink w:anchor="_CO.12__What" w:history="1">
              <w:r w:rsidRPr="006567D7">
                <w:rPr>
                  <w:rStyle w:val="Hyperlink"/>
                  <w:rFonts w:ascii="Calibri" w:hAnsi="Calibri"/>
                  <w:sz w:val="22"/>
                  <w:lang w:val="en-GB" w:eastAsia="en-GB"/>
                </w:rPr>
                <w:t>What should I do if I receive from the Counterparty the SED S114: Information on down payment of fixed amounts (IDP_IMO)</w:t>
              </w:r>
              <w:r w:rsidRPr="006567D7">
                <w:rPr>
                  <w:rStyle w:val="Hyperlink"/>
                  <w:lang w:val="en-US"/>
                </w:rPr>
                <w:t xml:space="preserve"> </w:t>
              </w:r>
              <w:r w:rsidR="00041CB4" w:rsidRPr="006567D7">
                <w:rPr>
                  <w:rFonts w:asciiTheme="minorHAnsi" w:eastAsiaTheme="minorHAnsi" w:hAnsiTheme="minorHAnsi" w:cstheme="minorBidi"/>
                  <w:sz w:val="22"/>
                  <w:szCs w:val="22"/>
                  <w:lang w:val="en-GB" w:eastAsia="en-US"/>
                </w:rPr>
                <w:t>(step CO.12)</w:t>
              </w:r>
            </w:hyperlink>
          </w:p>
        </w:tc>
      </w:tr>
    </w:tbl>
    <w:p w14:paraId="7E16196C" w14:textId="77777777" w:rsidR="00500DA5" w:rsidRDefault="00500DA5"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CF5958" w:rsidRPr="00C33679" w14:paraId="02287C35" w14:textId="77777777" w:rsidTr="007B3823">
        <w:tc>
          <w:tcPr>
            <w:tcW w:w="10065" w:type="dxa"/>
            <w:shd w:val="clear" w:color="auto" w:fill="BFBFBF" w:themeFill="background1" w:themeFillShade="BF"/>
          </w:tcPr>
          <w:p w14:paraId="09685243" w14:textId="398C8B1C" w:rsidR="00CF5958" w:rsidRPr="00C33679" w:rsidRDefault="00C3207B" w:rsidP="00E15337">
            <w:pPr>
              <w:pStyle w:val="Heading2"/>
              <w:outlineLvl w:val="1"/>
              <w:rPr>
                <w:highlight w:val="yellow"/>
              </w:rPr>
            </w:pPr>
            <w:bookmarkStart w:id="21" w:name="_CO.5__How"/>
            <w:bookmarkStart w:id="22" w:name="_Toc524446409"/>
            <w:bookmarkEnd w:id="21"/>
            <w:r>
              <w:t>CO</w:t>
            </w:r>
            <w:r w:rsidRPr="004A17FE">
              <w:t>.</w:t>
            </w:r>
            <w:r>
              <w:t xml:space="preserve">5 </w:t>
            </w:r>
            <w:r w:rsidR="00E15337">
              <w:t>H</w:t>
            </w:r>
            <w:r w:rsidR="00E15337" w:rsidRPr="004A17FE">
              <w:t>ow</w:t>
            </w:r>
            <w:r w:rsidR="00E15337">
              <w:t xml:space="preserve"> </w:t>
            </w:r>
            <w:r w:rsidR="00CF5958">
              <w:t xml:space="preserve">do I proceed after </w:t>
            </w:r>
            <w:r w:rsidR="00500DA5">
              <w:t xml:space="preserve">receiving </w:t>
            </w:r>
            <w:r w:rsidR="00500DA5" w:rsidRPr="00500DA5">
              <w:t xml:space="preserve">SED S111.  – 'Acknowledgment of Inventory of Months' from the </w:t>
            </w:r>
            <w:r w:rsidR="00F95191" w:rsidRPr="00500DA5">
              <w:t>Counterparty</w:t>
            </w:r>
            <w:r w:rsidR="00F95191">
              <w:t>?</w:t>
            </w:r>
            <w:bookmarkEnd w:id="22"/>
          </w:p>
        </w:tc>
      </w:tr>
      <w:tr w:rsidR="00CF5958" w:rsidRPr="00C33679" w14:paraId="7BBB28B9" w14:textId="77777777" w:rsidTr="007B3823">
        <w:tc>
          <w:tcPr>
            <w:tcW w:w="10065" w:type="dxa"/>
          </w:tcPr>
          <w:p w14:paraId="4BE2D130" w14:textId="1041DF2B" w:rsidR="00500DA5" w:rsidRPr="006567D7" w:rsidRDefault="00041CB4" w:rsidP="004A27FC">
            <w:pPr>
              <w:spacing w:before="120"/>
              <w:jc w:val="both"/>
            </w:pPr>
            <w:r w:rsidRPr="006567D7">
              <w:t>You</w:t>
            </w:r>
            <w:r w:rsidR="00500DA5" w:rsidRPr="006567D7">
              <w:t xml:space="preserve"> must wait till the Counterparty fills out and send</w:t>
            </w:r>
            <w:r w:rsidRPr="006567D7">
              <w:t>s</w:t>
            </w:r>
            <w:r w:rsidR="00500DA5" w:rsidRPr="006567D7">
              <w:t xml:space="preserve"> the </w:t>
            </w:r>
            <w:hyperlink r:id="rId26" w:history="1">
              <w:r w:rsidR="00500DA5" w:rsidRPr="006567D7">
                <w:rPr>
                  <w:rStyle w:val="Hyperlink"/>
                </w:rPr>
                <w:t>SED S116 - "Information on payment of individual claim – fixed amounts"</w:t>
              </w:r>
            </w:hyperlink>
            <w:r w:rsidR="00500DA5" w:rsidRPr="006567D7">
              <w:t>. The SED S116 describes the schedule for payment. A specific payment announcement always refers to a specific SED 100 and SED 110.  The S116 only provides the information, which invoices will be paid;</w:t>
            </w:r>
          </w:p>
          <w:p w14:paraId="6770EA08" w14:textId="422EB989" w:rsidR="00DC4181" w:rsidRPr="006567D7" w:rsidRDefault="003A7D0C" w:rsidP="00041CB4">
            <w:pPr>
              <w:spacing w:before="120"/>
              <w:rPr>
                <w:color w:val="0000FF" w:themeColor="hyperlink"/>
                <w:u w:val="single"/>
              </w:rPr>
            </w:pPr>
            <w:hyperlink w:anchor="_CO.6__How" w:history="1">
              <w:r w:rsidR="00500DA5" w:rsidRPr="006567D7">
                <w:rPr>
                  <w:rStyle w:val="Hyperlink"/>
                </w:rPr>
                <w:t xml:space="preserve">I have received the SED S116 - "Information on payment of individual claim – fixed amounts" </w:t>
              </w:r>
            </w:hyperlink>
            <w:r w:rsidR="00DC4181" w:rsidRPr="006567D7">
              <w:rPr>
                <w:rStyle w:val="Hyperlink"/>
              </w:rPr>
              <w:t xml:space="preserve"> </w:t>
            </w:r>
            <w:r w:rsidR="00DC4181" w:rsidRPr="006567D7">
              <w:rPr>
                <w:rStyle w:val="Hyperlink"/>
                <w:color w:val="auto"/>
                <w:u w:val="none"/>
              </w:rPr>
              <w:t>(step CO.</w:t>
            </w:r>
            <w:r w:rsidR="00041CB4" w:rsidRPr="006567D7">
              <w:rPr>
                <w:rStyle w:val="Hyperlink"/>
                <w:color w:val="auto"/>
                <w:u w:val="none"/>
              </w:rPr>
              <w:t>6</w:t>
            </w:r>
            <w:r w:rsidR="00DC4181" w:rsidRPr="006567D7">
              <w:rPr>
                <w:rStyle w:val="Hyperlink"/>
                <w:color w:val="auto"/>
                <w:u w:val="none"/>
              </w:rPr>
              <w:t>)</w:t>
            </w:r>
          </w:p>
          <w:p w14:paraId="54357143" w14:textId="77777777" w:rsidR="00500DA5" w:rsidRPr="006567D7" w:rsidRDefault="00500DA5" w:rsidP="00041CB4">
            <w:pPr>
              <w:spacing w:before="120"/>
            </w:pPr>
            <w:r w:rsidRPr="006567D7">
              <w:rPr>
                <w:b/>
              </w:rPr>
              <w:t>Alternatively</w:t>
            </w:r>
            <w:r w:rsidRPr="006567D7">
              <w:t>, depending on the circumstances of the case, any of the below steps can occur/be taken:</w:t>
            </w:r>
          </w:p>
          <w:p w14:paraId="1E325E70" w14:textId="274961C0" w:rsidR="00F44975" w:rsidRPr="006567D7" w:rsidRDefault="003A7D0C" w:rsidP="00813F00">
            <w:pPr>
              <w:pStyle w:val="ListParagraph"/>
              <w:numPr>
                <w:ilvl w:val="0"/>
                <w:numId w:val="7"/>
              </w:numPr>
              <w:spacing w:after="120"/>
              <w:rPr>
                <w:rFonts w:asciiTheme="minorHAnsi" w:eastAsiaTheme="minorHAnsi" w:hAnsiTheme="minorHAnsi" w:cstheme="minorBidi"/>
                <w:sz w:val="22"/>
                <w:szCs w:val="22"/>
                <w:lang w:val="en-GB" w:eastAsia="en-US"/>
              </w:rPr>
            </w:pPr>
            <w:hyperlink w:anchor="_CO.7__What" w:history="1">
              <w:r w:rsidR="00F44975" w:rsidRPr="006567D7">
                <w:rPr>
                  <w:rStyle w:val="Hyperlink"/>
                  <w:rFonts w:asciiTheme="minorHAnsi" w:eastAsiaTheme="minorHAnsi" w:hAnsiTheme="minorHAnsi" w:cstheme="minorBidi"/>
                  <w:sz w:val="22"/>
                  <w:szCs w:val="22"/>
                  <w:lang w:val="en-GB" w:eastAsia="en-US"/>
                </w:rPr>
                <w:t>What should I do if The Inventory of Months must be changed?</w:t>
              </w:r>
            </w:hyperlink>
            <w:r w:rsidR="007B40FD" w:rsidRPr="006567D7">
              <w:rPr>
                <w:rFonts w:asciiTheme="minorHAnsi" w:eastAsiaTheme="minorHAnsi" w:hAnsiTheme="minorHAnsi" w:cstheme="minorBidi"/>
                <w:sz w:val="22"/>
                <w:szCs w:val="22"/>
                <w:lang w:val="en-GB" w:eastAsia="en-US"/>
              </w:rPr>
              <w:t xml:space="preserve"> (step CO.7)   </w:t>
            </w:r>
          </w:p>
          <w:p w14:paraId="0D5DB74C" w14:textId="042F60EE" w:rsidR="00F44975" w:rsidRPr="006567D7" w:rsidRDefault="003A7D0C" w:rsidP="00813F00">
            <w:pPr>
              <w:pStyle w:val="ListParagraph"/>
              <w:numPr>
                <w:ilvl w:val="0"/>
                <w:numId w:val="7"/>
              </w:numPr>
              <w:spacing w:after="120"/>
              <w:rPr>
                <w:rFonts w:asciiTheme="minorHAnsi" w:eastAsiaTheme="minorHAnsi" w:hAnsiTheme="minorHAnsi" w:cstheme="minorBidi"/>
                <w:sz w:val="22"/>
                <w:szCs w:val="22"/>
                <w:lang w:val="en-GB" w:eastAsia="en-US"/>
              </w:rPr>
            </w:pPr>
            <w:hyperlink w:anchor="CO4" w:history="1">
              <w:r w:rsidR="00F44975" w:rsidRPr="006567D7">
                <w:rPr>
                  <w:rStyle w:val="Hyperlink"/>
                  <w:rFonts w:asciiTheme="minorHAnsi" w:eastAsiaTheme="minorHAnsi" w:hAnsiTheme="minorHAnsi" w:cstheme="minorBidi"/>
                  <w:sz w:val="22"/>
                  <w:szCs w:val="22"/>
                  <w:lang w:val="en-GB" w:eastAsia="en-US"/>
                </w:rPr>
                <w:t>What should I do the Counterparty contest the Inventory of Months and send me the SED S102: Contestation of inventory of months concerning one person (COC_IMO)?</w:t>
              </w:r>
            </w:hyperlink>
            <w:r w:rsidR="007B40FD" w:rsidRPr="006567D7">
              <w:rPr>
                <w:rFonts w:asciiTheme="minorHAnsi" w:eastAsiaTheme="minorHAnsi" w:hAnsiTheme="minorHAnsi" w:cstheme="minorBidi"/>
                <w:sz w:val="22"/>
                <w:szCs w:val="22"/>
                <w:lang w:val="en-GB" w:eastAsia="en-US"/>
              </w:rPr>
              <w:t xml:space="preserve"> (step CO.9)</w:t>
            </w:r>
          </w:p>
          <w:p w14:paraId="5F4D9275" w14:textId="050CCF14" w:rsidR="00F44975" w:rsidRPr="006567D7" w:rsidRDefault="003A7D0C" w:rsidP="007B40FD">
            <w:pPr>
              <w:pStyle w:val="ListParagraph"/>
              <w:numPr>
                <w:ilvl w:val="0"/>
                <w:numId w:val="7"/>
              </w:numPr>
              <w:spacing w:after="120"/>
              <w:rPr>
                <w:rFonts w:asciiTheme="minorHAnsi" w:eastAsiaTheme="minorHAnsi" w:hAnsiTheme="minorHAnsi" w:cstheme="minorBidi"/>
                <w:sz w:val="22"/>
                <w:szCs w:val="22"/>
                <w:lang w:val="en-GB" w:eastAsia="en-US"/>
              </w:rPr>
            </w:pPr>
            <w:hyperlink w:anchor="_CO.10__What" w:history="1">
              <w:r w:rsidR="00F44975" w:rsidRPr="006567D7">
                <w:rPr>
                  <w:rStyle w:val="Hyperlink"/>
                  <w:rFonts w:asciiTheme="minorHAnsi" w:eastAsiaTheme="minorHAnsi" w:hAnsiTheme="minorHAnsi" w:cstheme="minorBidi"/>
                  <w:sz w:val="22"/>
                  <w:szCs w:val="22"/>
                  <w:lang w:val="en-GB" w:eastAsia="en-US"/>
                </w:rPr>
                <w:t xml:space="preserve">What should I do if the Deadline is reached and the Counterparty send me the SED </w:t>
              </w:r>
              <w:r w:rsidR="00F44975" w:rsidRPr="006567D7">
                <w:rPr>
                  <w:rStyle w:val="Hyperlink"/>
                  <w:rFonts w:ascii="Calibri" w:hAnsi="Calibri"/>
                  <w:sz w:val="22"/>
                  <w:lang w:val="en-GB" w:eastAsia="en-GB"/>
                </w:rPr>
                <w:t>S112: Contestation of global Claim – Fixed Amounts (COC_CLA_IMO)?</w:t>
              </w:r>
            </w:hyperlink>
            <w:r w:rsidR="007B40FD" w:rsidRPr="006567D7">
              <w:rPr>
                <w:rFonts w:ascii="Calibri" w:hAnsi="Calibri"/>
                <w:sz w:val="22"/>
                <w:lang w:val="en-GB" w:eastAsia="en-GB"/>
              </w:rPr>
              <w:t xml:space="preserve"> </w:t>
            </w:r>
            <w:r w:rsidR="007B40FD" w:rsidRPr="006567D7">
              <w:rPr>
                <w:rFonts w:ascii="Calibri" w:hAnsi="Calibri"/>
                <w:sz w:val="22"/>
                <w:lang w:val="en-GB"/>
              </w:rPr>
              <w:t>(step CO.10)</w:t>
            </w:r>
          </w:p>
          <w:p w14:paraId="3DF88705" w14:textId="7F2649DD" w:rsidR="00F44975" w:rsidRPr="006567D7" w:rsidRDefault="003A7D0C" w:rsidP="007B40FD">
            <w:pPr>
              <w:pStyle w:val="ListParagraph"/>
              <w:numPr>
                <w:ilvl w:val="0"/>
                <w:numId w:val="7"/>
              </w:numPr>
              <w:spacing w:after="120"/>
              <w:rPr>
                <w:rFonts w:asciiTheme="minorHAnsi" w:eastAsiaTheme="minorHAnsi" w:hAnsiTheme="minorHAnsi" w:cstheme="minorBidi"/>
                <w:sz w:val="22"/>
                <w:szCs w:val="22"/>
                <w:lang w:val="en-GB" w:eastAsia="en-US"/>
              </w:rPr>
            </w:pPr>
            <w:hyperlink w:anchor="_CO.11__What_2" w:history="1">
              <w:r w:rsidR="00F44975" w:rsidRPr="006567D7">
                <w:rPr>
                  <w:rStyle w:val="Hyperlink"/>
                  <w:rFonts w:asciiTheme="minorHAnsi" w:eastAsiaTheme="minorHAnsi" w:hAnsiTheme="minorHAnsi" w:cstheme="minorBidi"/>
                  <w:sz w:val="22"/>
                  <w:szCs w:val="22"/>
                  <w:lang w:val="en-GB" w:eastAsia="en-US"/>
                </w:rPr>
                <w:t xml:space="preserve">What should I do if the Counterparty contest the global claim and send me the SED </w:t>
              </w:r>
              <w:r w:rsidR="00F44975" w:rsidRPr="006567D7">
                <w:rPr>
                  <w:rStyle w:val="Hyperlink"/>
                  <w:rFonts w:ascii="Calibri" w:hAnsi="Calibri"/>
                  <w:sz w:val="22"/>
                  <w:lang w:val="en-GB" w:eastAsia="en-GB"/>
                </w:rPr>
                <w:t>S112: Contestation of global Claim – Fixed Amounts (COC_CLA_IMO)?</w:t>
              </w:r>
            </w:hyperlink>
            <w:r w:rsidR="007B40FD" w:rsidRPr="006567D7">
              <w:rPr>
                <w:rFonts w:ascii="Calibri" w:hAnsi="Calibri"/>
                <w:sz w:val="22"/>
                <w:lang w:val="en-GB" w:eastAsia="en-GB"/>
              </w:rPr>
              <w:t xml:space="preserve"> (step CO.11)</w:t>
            </w:r>
          </w:p>
          <w:p w14:paraId="4F11DF95" w14:textId="6F4DEC91" w:rsidR="00CF5958" w:rsidRPr="006567D7" w:rsidRDefault="003A7D0C" w:rsidP="004A27FC">
            <w:pPr>
              <w:pStyle w:val="ListParagraph"/>
              <w:numPr>
                <w:ilvl w:val="0"/>
                <w:numId w:val="7"/>
              </w:numPr>
              <w:spacing w:after="120"/>
              <w:rPr>
                <w:lang w:val="en-GB"/>
              </w:rPr>
            </w:pPr>
            <w:hyperlink w:anchor="_CO.12__What" w:history="1">
              <w:r w:rsidR="0008085B" w:rsidRPr="006567D7">
                <w:rPr>
                  <w:rStyle w:val="Hyperlink"/>
                  <w:rFonts w:ascii="Calibri" w:hAnsi="Calibri"/>
                  <w:sz w:val="22"/>
                  <w:lang w:val="en-GB" w:eastAsia="en-GB"/>
                </w:rPr>
                <w:t xml:space="preserve">What should I do if I receive from the Counterparty the SED S114: Information on down payment of </w:t>
              </w:r>
              <w:r w:rsidR="0008085B" w:rsidRPr="006567D7">
                <w:rPr>
                  <w:rStyle w:val="Hyperlink"/>
                  <w:rFonts w:ascii="Calibri" w:hAnsi="Calibri"/>
                  <w:sz w:val="22"/>
                  <w:lang w:val="en-GB" w:eastAsia="en-GB"/>
                </w:rPr>
                <w:lastRenderedPageBreak/>
                <w:t>fixed amounts (IDP_IMO)</w:t>
              </w:r>
              <w:r w:rsidR="0008085B" w:rsidRPr="006567D7">
                <w:rPr>
                  <w:rStyle w:val="Hyperlink"/>
                  <w:lang w:val="en-US"/>
                </w:rPr>
                <w:t xml:space="preserve"> </w:t>
              </w:r>
              <w:r w:rsidR="0008085B" w:rsidRPr="006567D7">
                <w:rPr>
                  <w:rFonts w:asciiTheme="minorHAnsi" w:eastAsiaTheme="minorHAnsi" w:hAnsiTheme="minorHAnsi" w:cstheme="minorBidi"/>
                  <w:sz w:val="22"/>
                  <w:szCs w:val="22"/>
                  <w:lang w:val="en-GB" w:eastAsia="en-US"/>
                </w:rPr>
                <w:t>(step CO.12)</w:t>
              </w:r>
            </w:hyperlink>
          </w:p>
        </w:tc>
      </w:tr>
    </w:tbl>
    <w:p w14:paraId="54C2A352" w14:textId="77777777" w:rsidR="00CF5958" w:rsidRDefault="00CF5958"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CF5958" w:rsidRPr="00C33679" w14:paraId="60126654" w14:textId="77777777" w:rsidTr="007B3823">
        <w:tc>
          <w:tcPr>
            <w:tcW w:w="10065" w:type="dxa"/>
            <w:shd w:val="clear" w:color="auto" w:fill="BFBFBF" w:themeFill="background1" w:themeFillShade="BF"/>
          </w:tcPr>
          <w:p w14:paraId="20AE76DB" w14:textId="06654F6C" w:rsidR="00CF5958" w:rsidRPr="00C33679" w:rsidRDefault="00CF5958" w:rsidP="00500DA5">
            <w:pPr>
              <w:pStyle w:val="Heading2"/>
              <w:outlineLvl w:val="1"/>
              <w:rPr>
                <w:highlight w:val="yellow"/>
              </w:rPr>
            </w:pPr>
            <w:bookmarkStart w:id="23" w:name="_CO.6__How"/>
            <w:bookmarkStart w:id="24" w:name="_Toc524446410"/>
            <w:bookmarkEnd w:id="23"/>
            <w:r>
              <w:t>CO</w:t>
            </w:r>
            <w:r w:rsidRPr="004A17FE">
              <w:t>.</w:t>
            </w:r>
            <w:r>
              <w:t xml:space="preserve">6 </w:t>
            </w:r>
            <w:r w:rsidRPr="004A17FE">
              <w:t xml:space="preserve"> </w:t>
            </w:r>
            <w:r>
              <w:t>How do I</w:t>
            </w:r>
            <w:r w:rsidR="00500DA5">
              <w:t xml:space="preserve"> proceed after receiving SED S116 from the Counterparty</w:t>
            </w:r>
            <w:r>
              <w:t xml:space="preserve"> ?</w:t>
            </w:r>
            <w:bookmarkEnd w:id="24"/>
          </w:p>
        </w:tc>
      </w:tr>
      <w:tr w:rsidR="00CF5958" w:rsidRPr="00C33679" w14:paraId="26980DC6" w14:textId="77777777" w:rsidTr="007B3823">
        <w:tc>
          <w:tcPr>
            <w:tcW w:w="10065" w:type="dxa"/>
          </w:tcPr>
          <w:p w14:paraId="50F62ABF" w14:textId="7B122635" w:rsidR="00CA6AD8" w:rsidRPr="006567D7" w:rsidRDefault="00500DA5" w:rsidP="004A27FC">
            <w:pPr>
              <w:spacing w:before="120"/>
              <w:jc w:val="both"/>
            </w:pPr>
            <w:r w:rsidRPr="006567D7">
              <w:t xml:space="preserve">After receiving the SED S116 -  “Information on payment of individual – fixed amounts” claim, </w:t>
            </w:r>
            <w:r w:rsidR="007B40FD" w:rsidRPr="006567D7">
              <w:t>you</w:t>
            </w:r>
            <w:r w:rsidRPr="006567D7">
              <w:t xml:space="preserve"> must fill out the </w:t>
            </w:r>
            <w:hyperlink r:id="rId27" w:history="1">
              <w:r w:rsidRPr="006567D7">
                <w:rPr>
                  <w:rStyle w:val="Hyperlink"/>
                </w:rPr>
                <w:t>SED S117 - "Acknowledgment of payment of single claim – fixed amounts"</w:t>
              </w:r>
            </w:hyperlink>
            <w:r w:rsidRPr="006567D7">
              <w:t xml:space="preserve"> to confirm the </w:t>
            </w:r>
            <w:r w:rsidR="00CA6AD8" w:rsidRPr="006567D7">
              <w:t xml:space="preserve">receipt of a </w:t>
            </w:r>
            <w:r w:rsidRPr="006567D7">
              <w:t xml:space="preserve">payment </w:t>
            </w:r>
            <w:r w:rsidR="007B40FD" w:rsidRPr="006567D7">
              <w:t>for a claim and send</w:t>
            </w:r>
            <w:r w:rsidR="00CA6AD8" w:rsidRPr="006567D7">
              <w:t xml:space="preserve"> the SED S117 to the Counterparty;</w:t>
            </w:r>
          </w:p>
          <w:p w14:paraId="7745DC00" w14:textId="2C890213" w:rsidR="00CA6AD8" w:rsidRPr="006567D7" w:rsidRDefault="00CA6AD8" w:rsidP="007B40FD">
            <w:pPr>
              <w:spacing w:before="120"/>
              <w:rPr>
                <w:lang w:val="en-US"/>
              </w:rPr>
            </w:pPr>
            <w:r w:rsidRPr="006567D7">
              <w:rPr>
                <w:lang w:val="en-US"/>
              </w:rPr>
              <w:t xml:space="preserve">If there are additional payments, the Counterparty will send a new SED S116, and </w:t>
            </w:r>
            <w:r w:rsidR="007B40FD" w:rsidRPr="006567D7">
              <w:rPr>
                <w:lang w:val="en-US"/>
              </w:rPr>
              <w:t>you</w:t>
            </w:r>
            <w:r w:rsidRPr="006567D7">
              <w:rPr>
                <w:lang w:val="en-US"/>
              </w:rPr>
              <w:t xml:space="preserve"> will re-send a new SED S117</w:t>
            </w:r>
            <w:r w:rsidR="007B40FD" w:rsidRPr="006567D7">
              <w:rPr>
                <w:lang w:val="en-US"/>
              </w:rPr>
              <w:t>.</w:t>
            </w:r>
          </w:p>
          <w:p w14:paraId="6C98502E" w14:textId="1F215B49" w:rsidR="00CA6AD8" w:rsidRPr="006567D7" w:rsidRDefault="00CA6AD8" w:rsidP="007B40FD">
            <w:pPr>
              <w:spacing w:before="120"/>
              <w:rPr>
                <w:lang w:val="en-US"/>
              </w:rPr>
            </w:pPr>
            <w:r w:rsidRPr="006567D7">
              <w:rPr>
                <w:lang w:val="en-US"/>
              </w:rPr>
              <w:t>If there are no additional payments, the</w:t>
            </w:r>
            <w:r w:rsidR="007B40FD" w:rsidRPr="006567D7">
              <w:rPr>
                <w:lang w:val="en-US"/>
              </w:rPr>
              <w:t xml:space="preserve"> business</w:t>
            </w:r>
            <w:r w:rsidRPr="006567D7">
              <w:rPr>
                <w:lang w:val="en-US"/>
              </w:rPr>
              <w:t xml:space="preserve"> use case ends here. </w:t>
            </w:r>
          </w:p>
          <w:p w14:paraId="54E5AE28" w14:textId="77777777" w:rsidR="00CA6AD8" w:rsidRPr="006567D7" w:rsidRDefault="00CA6AD8" w:rsidP="007B40FD">
            <w:pPr>
              <w:spacing w:before="120"/>
            </w:pPr>
            <w:r w:rsidRPr="006567D7">
              <w:rPr>
                <w:b/>
              </w:rPr>
              <w:t>Alternatively</w:t>
            </w:r>
            <w:r w:rsidRPr="006567D7">
              <w:t>, depending on the circumstances of the case, any of the below steps can occur/be taken:</w:t>
            </w:r>
          </w:p>
          <w:p w14:paraId="3BBA82EA" w14:textId="77777777" w:rsidR="007B40FD" w:rsidRPr="006567D7" w:rsidRDefault="003A7D0C" w:rsidP="007B40FD">
            <w:pPr>
              <w:pStyle w:val="ListParagraph"/>
              <w:numPr>
                <w:ilvl w:val="0"/>
                <w:numId w:val="7"/>
              </w:numPr>
              <w:spacing w:after="120"/>
              <w:rPr>
                <w:rFonts w:asciiTheme="minorHAnsi" w:eastAsiaTheme="minorHAnsi" w:hAnsiTheme="minorHAnsi" w:cstheme="minorBidi"/>
                <w:sz w:val="22"/>
                <w:szCs w:val="22"/>
                <w:lang w:val="en-GB" w:eastAsia="en-US"/>
              </w:rPr>
            </w:pPr>
            <w:hyperlink w:anchor="_CO.7__What" w:history="1">
              <w:r w:rsidR="007B40FD" w:rsidRPr="006567D7">
                <w:rPr>
                  <w:rStyle w:val="Hyperlink"/>
                  <w:rFonts w:asciiTheme="minorHAnsi" w:eastAsiaTheme="minorHAnsi" w:hAnsiTheme="minorHAnsi" w:cstheme="minorBidi"/>
                  <w:sz w:val="22"/>
                  <w:szCs w:val="22"/>
                  <w:lang w:val="en-GB" w:eastAsia="en-US"/>
                </w:rPr>
                <w:t>What should I do if The Inventory of Months must be changed?</w:t>
              </w:r>
            </w:hyperlink>
            <w:r w:rsidR="007B40FD" w:rsidRPr="006567D7">
              <w:rPr>
                <w:rFonts w:asciiTheme="minorHAnsi" w:eastAsiaTheme="minorHAnsi" w:hAnsiTheme="minorHAnsi" w:cstheme="minorBidi"/>
                <w:sz w:val="22"/>
                <w:szCs w:val="22"/>
                <w:lang w:val="en-GB" w:eastAsia="en-US"/>
              </w:rPr>
              <w:t xml:space="preserve"> (step CO.7)</w:t>
            </w:r>
          </w:p>
          <w:p w14:paraId="7FB9062D" w14:textId="77777777" w:rsidR="007B40FD" w:rsidRPr="006567D7" w:rsidRDefault="003A7D0C" w:rsidP="007B40FD">
            <w:pPr>
              <w:pStyle w:val="ListParagraph"/>
              <w:numPr>
                <w:ilvl w:val="0"/>
                <w:numId w:val="7"/>
              </w:numPr>
              <w:spacing w:after="120"/>
              <w:rPr>
                <w:rFonts w:asciiTheme="minorHAnsi" w:eastAsiaTheme="minorHAnsi" w:hAnsiTheme="minorHAnsi" w:cstheme="minorBidi"/>
                <w:sz w:val="22"/>
                <w:szCs w:val="22"/>
                <w:lang w:val="en-GB" w:eastAsia="en-US"/>
              </w:rPr>
            </w:pPr>
            <w:hyperlink w:anchor="CO4" w:history="1">
              <w:r w:rsidR="007B40FD" w:rsidRPr="006567D7">
                <w:rPr>
                  <w:rStyle w:val="Hyperlink"/>
                  <w:rFonts w:asciiTheme="minorHAnsi" w:eastAsiaTheme="minorHAnsi" w:hAnsiTheme="minorHAnsi" w:cstheme="minorBidi"/>
                  <w:sz w:val="22"/>
                  <w:szCs w:val="22"/>
                  <w:lang w:val="en-GB" w:eastAsia="en-US"/>
                </w:rPr>
                <w:t>What should I do the Counterparty contest the Inventory of Months and send me the SED S102: Contestation of inventory of months concerning one person (COC_IMO)?</w:t>
              </w:r>
            </w:hyperlink>
            <w:r w:rsidR="007B40FD" w:rsidRPr="006567D7">
              <w:rPr>
                <w:rFonts w:asciiTheme="minorHAnsi" w:eastAsiaTheme="minorHAnsi" w:hAnsiTheme="minorHAnsi" w:cstheme="minorBidi"/>
                <w:sz w:val="22"/>
                <w:szCs w:val="22"/>
                <w:lang w:val="en-GB" w:eastAsia="en-US"/>
              </w:rPr>
              <w:t xml:space="preserve"> (step CO.9)</w:t>
            </w:r>
          </w:p>
          <w:p w14:paraId="782EF16B" w14:textId="77777777" w:rsidR="007B40FD" w:rsidRPr="006567D7" w:rsidRDefault="007B40FD" w:rsidP="007B40FD">
            <w:pPr>
              <w:pStyle w:val="ListParagraph"/>
              <w:numPr>
                <w:ilvl w:val="0"/>
                <w:numId w:val="7"/>
              </w:numPr>
              <w:spacing w:after="120"/>
              <w:jc w:val="both"/>
              <w:rPr>
                <w:rStyle w:val="Hyperlink"/>
                <w:rFonts w:asciiTheme="minorHAnsi" w:eastAsiaTheme="minorHAnsi" w:hAnsiTheme="minorHAnsi" w:cstheme="minorBidi"/>
                <w:color w:val="auto"/>
                <w:sz w:val="22"/>
                <w:szCs w:val="22"/>
                <w:u w:val="none"/>
                <w:lang w:val="en-GB" w:eastAsia="en-US"/>
              </w:rPr>
            </w:pPr>
            <w:r w:rsidRPr="006567D7">
              <w:rPr>
                <w:rFonts w:asciiTheme="minorHAnsi" w:eastAsiaTheme="minorHAnsi" w:hAnsiTheme="minorHAnsi" w:cstheme="minorBidi"/>
                <w:sz w:val="22"/>
                <w:szCs w:val="22"/>
                <w:lang w:val="en-GB" w:eastAsia="en-US"/>
              </w:rPr>
              <w:fldChar w:fldCharType="begin"/>
            </w:r>
            <w:r w:rsidRPr="006567D7">
              <w:rPr>
                <w:rFonts w:asciiTheme="minorHAnsi" w:eastAsiaTheme="minorHAnsi" w:hAnsiTheme="minorHAnsi" w:cstheme="minorBidi"/>
                <w:sz w:val="22"/>
                <w:szCs w:val="22"/>
                <w:lang w:val="en-GB" w:eastAsia="en-US"/>
              </w:rPr>
              <w:instrText>HYPERLINK  \l "_CO.10__What"</w:instrText>
            </w:r>
            <w:r w:rsidRPr="006567D7">
              <w:rPr>
                <w:rFonts w:asciiTheme="minorHAnsi" w:eastAsiaTheme="minorHAnsi" w:hAnsiTheme="minorHAnsi" w:cstheme="minorBidi"/>
                <w:sz w:val="22"/>
                <w:szCs w:val="22"/>
                <w:lang w:val="en-GB" w:eastAsia="en-US"/>
              </w:rPr>
              <w:fldChar w:fldCharType="separate"/>
            </w:r>
            <w:r w:rsidRPr="006567D7">
              <w:rPr>
                <w:rStyle w:val="Hyperlink"/>
                <w:rFonts w:asciiTheme="minorHAnsi" w:eastAsiaTheme="minorHAnsi" w:hAnsiTheme="minorHAnsi" w:cstheme="minorBidi"/>
                <w:sz w:val="22"/>
                <w:szCs w:val="22"/>
                <w:lang w:val="en-GB" w:eastAsia="en-US"/>
              </w:rPr>
              <w:t xml:space="preserve">What should I do if the Deadline is reached and the Counterparty sends me the SED </w:t>
            </w:r>
            <w:r w:rsidRPr="006567D7">
              <w:rPr>
                <w:rStyle w:val="Hyperlink"/>
                <w:rFonts w:ascii="Calibri" w:hAnsi="Calibri"/>
                <w:sz w:val="22"/>
                <w:lang w:val="en-GB" w:eastAsia="en-GB"/>
              </w:rPr>
              <w:t xml:space="preserve">S112: Contestation of global Claim – Fixed Amounts (COC_CLA_IMO)? </w:t>
            </w:r>
            <w:r w:rsidRPr="006567D7">
              <w:rPr>
                <w:rFonts w:asciiTheme="minorHAnsi" w:eastAsiaTheme="minorHAnsi" w:hAnsiTheme="minorHAnsi" w:cstheme="minorBidi"/>
                <w:sz w:val="22"/>
                <w:szCs w:val="22"/>
                <w:lang w:val="en-GB" w:eastAsia="en-US"/>
              </w:rPr>
              <w:t>(step CO.10)</w:t>
            </w:r>
          </w:p>
          <w:p w14:paraId="3BF0867D" w14:textId="77777777" w:rsidR="007B40FD" w:rsidRPr="006567D7" w:rsidRDefault="007B40FD" w:rsidP="007B40FD">
            <w:pPr>
              <w:pStyle w:val="ListParagraph"/>
              <w:numPr>
                <w:ilvl w:val="0"/>
                <w:numId w:val="7"/>
              </w:numPr>
              <w:spacing w:after="120"/>
              <w:rPr>
                <w:rFonts w:asciiTheme="minorHAnsi" w:eastAsiaTheme="minorHAnsi" w:hAnsiTheme="minorHAnsi" w:cstheme="minorBidi"/>
                <w:sz w:val="22"/>
                <w:szCs w:val="22"/>
                <w:lang w:val="en-GB" w:eastAsia="en-US"/>
              </w:rPr>
            </w:pPr>
            <w:r w:rsidRPr="006567D7">
              <w:rPr>
                <w:rFonts w:asciiTheme="minorHAnsi" w:eastAsiaTheme="minorHAnsi" w:hAnsiTheme="minorHAnsi" w:cstheme="minorBidi"/>
                <w:sz w:val="22"/>
                <w:szCs w:val="22"/>
                <w:lang w:val="en-GB" w:eastAsia="en-US"/>
              </w:rPr>
              <w:fldChar w:fldCharType="end"/>
            </w:r>
            <w:r w:rsidRPr="006567D7">
              <w:rPr>
                <w:rFonts w:asciiTheme="minorHAnsi" w:eastAsiaTheme="minorHAnsi" w:hAnsiTheme="minorHAnsi" w:cstheme="minorBidi"/>
                <w:sz w:val="22"/>
                <w:szCs w:val="22"/>
                <w:lang w:val="en-GB" w:eastAsia="en-US"/>
              </w:rPr>
              <w:fldChar w:fldCharType="begin"/>
            </w:r>
            <w:r w:rsidRPr="006567D7">
              <w:rPr>
                <w:rFonts w:asciiTheme="minorHAnsi" w:eastAsiaTheme="minorHAnsi" w:hAnsiTheme="minorHAnsi" w:cstheme="minorBidi"/>
                <w:sz w:val="22"/>
                <w:szCs w:val="22"/>
                <w:lang w:val="en-GB" w:eastAsia="en-US"/>
              </w:rPr>
              <w:instrText xml:space="preserve"> HYPERLINK  \l "_CO.11__What_2" </w:instrText>
            </w:r>
            <w:r w:rsidRPr="006567D7">
              <w:rPr>
                <w:rFonts w:asciiTheme="minorHAnsi" w:eastAsiaTheme="minorHAnsi" w:hAnsiTheme="minorHAnsi" w:cstheme="minorBidi"/>
                <w:sz w:val="22"/>
                <w:szCs w:val="22"/>
                <w:lang w:val="en-GB" w:eastAsia="en-US"/>
              </w:rPr>
              <w:fldChar w:fldCharType="separate"/>
            </w:r>
            <w:r w:rsidRPr="006567D7">
              <w:rPr>
                <w:rStyle w:val="Hyperlink"/>
                <w:rFonts w:asciiTheme="minorHAnsi" w:eastAsiaTheme="minorHAnsi" w:hAnsiTheme="minorHAnsi" w:cstheme="minorBidi"/>
                <w:sz w:val="22"/>
                <w:szCs w:val="22"/>
                <w:lang w:val="en-GB" w:eastAsia="en-US"/>
              </w:rPr>
              <w:t xml:space="preserve">What should I do if the Counterparty contests the global claim and send me the SED </w:t>
            </w:r>
            <w:r w:rsidRPr="006567D7">
              <w:rPr>
                <w:rStyle w:val="Hyperlink"/>
                <w:rFonts w:ascii="Calibri" w:hAnsi="Calibri"/>
                <w:sz w:val="22"/>
                <w:lang w:val="en-GB" w:eastAsia="en-GB"/>
              </w:rPr>
              <w:t xml:space="preserve">S112: Contestation of global Claim – Fixed Amounts (COC_CLA_IMO)? </w:t>
            </w:r>
            <w:r w:rsidRPr="006567D7">
              <w:rPr>
                <w:rFonts w:asciiTheme="minorHAnsi" w:eastAsiaTheme="minorHAnsi" w:hAnsiTheme="minorHAnsi" w:cstheme="minorBidi"/>
                <w:sz w:val="22"/>
                <w:szCs w:val="22"/>
                <w:lang w:val="en-GB" w:eastAsia="en-US"/>
              </w:rPr>
              <w:t>(step CO.11)</w:t>
            </w:r>
          </w:p>
          <w:p w14:paraId="1963D967" w14:textId="5F5A1903" w:rsidR="00CF5958" w:rsidRPr="006567D7" w:rsidRDefault="007B40FD" w:rsidP="004A27FC">
            <w:pPr>
              <w:pStyle w:val="ListParagraph"/>
              <w:numPr>
                <w:ilvl w:val="0"/>
                <w:numId w:val="7"/>
              </w:numPr>
              <w:spacing w:after="120"/>
              <w:rPr>
                <w:lang w:val="en-US"/>
              </w:rPr>
            </w:pPr>
            <w:r w:rsidRPr="006567D7">
              <w:rPr>
                <w:rFonts w:asciiTheme="minorHAnsi" w:eastAsiaTheme="minorHAnsi" w:hAnsiTheme="minorHAnsi" w:cstheme="minorBidi"/>
                <w:sz w:val="22"/>
                <w:szCs w:val="22"/>
                <w:lang w:val="en-GB" w:eastAsia="en-US"/>
              </w:rPr>
              <w:fldChar w:fldCharType="end"/>
            </w:r>
            <w:hyperlink w:anchor="_CO.12__What" w:history="1">
              <w:r w:rsidRPr="006567D7">
                <w:rPr>
                  <w:rStyle w:val="Hyperlink"/>
                  <w:rFonts w:ascii="Calibri" w:hAnsi="Calibri"/>
                  <w:sz w:val="22"/>
                  <w:lang w:val="en-GB" w:eastAsia="en-GB"/>
                </w:rPr>
                <w:t>What should I do if I receive from the Counterparty the SED S114: Information on down payment of fixed amounts (IDP_IMO)</w:t>
              </w:r>
              <w:r w:rsidRPr="006567D7">
                <w:rPr>
                  <w:rStyle w:val="Hyperlink"/>
                  <w:lang w:val="en-US"/>
                </w:rPr>
                <w:t xml:space="preserve"> </w:t>
              </w:r>
              <w:r w:rsidRPr="006567D7">
                <w:rPr>
                  <w:rFonts w:asciiTheme="minorHAnsi" w:eastAsiaTheme="minorHAnsi" w:hAnsiTheme="minorHAnsi" w:cstheme="minorBidi"/>
                  <w:sz w:val="22"/>
                  <w:szCs w:val="22"/>
                  <w:lang w:val="en-GB" w:eastAsia="en-US"/>
                </w:rPr>
                <w:t>(step CO.12)</w:t>
              </w:r>
            </w:hyperlink>
          </w:p>
        </w:tc>
      </w:tr>
    </w:tbl>
    <w:p w14:paraId="22D2112C" w14:textId="77777777" w:rsidR="00F44975" w:rsidRDefault="00F44975"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CA6AD8" w:rsidRPr="00C33679" w14:paraId="5659CC92" w14:textId="77777777" w:rsidTr="00F44975">
        <w:tc>
          <w:tcPr>
            <w:tcW w:w="10065" w:type="dxa"/>
            <w:shd w:val="clear" w:color="auto" w:fill="BFBFBF" w:themeFill="background1" w:themeFillShade="BF"/>
          </w:tcPr>
          <w:p w14:paraId="7983F4F8" w14:textId="00D6F2EC" w:rsidR="00CA6AD8" w:rsidRPr="00C33679" w:rsidRDefault="00CA6AD8" w:rsidP="00E15337">
            <w:pPr>
              <w:pStyle w:val="Heading2"/>
              <w:outlineLvl w:val="1"/>
              <w:rPr>
                <w:highlight w:val="yellow"/>
              </w:rPr>
            </w:pPr>
            <w:bookmarkStart w:id="25" w:name="_CO.7__What"/>
            <w:bookmarkStart w:id="26" w:name="_CO.11__What"/>
            <w:bookmarkStart w:id="27" w:name="_CO.07__What"/>
            <w:bookmarkStart w:id="28" w:name="_Toc524446411"/>
            <w:bookmarkEnd w:id="25"/>
            <w:bookmarkEnd w:id="26"/>
            <w:bookmarkEnd w:id="27"/>
            <w:r>
              <w:t>CO</w:t>
            </w:r>
            <w:r w:rsidRPr="004A17FE">
              <w:t>.</w:t>
            </w:r>
            <w:r w:rsidR="00444285">
              <w:t xml:space="preserve">7  </w:t>
            </w:r>
            <w:r w:rsidR="00444285" w:rsidRPr="00444285">
              <w:t xml:space="preserve">What should I do if </w:t>
            </w:r>
            <w:r w:rsidR="00E15337">
              <w:t>t</w:t>
            </w:r>
            <w:r w:rsidR="00444285" w:rsidRPr="00444285">
              <w:t>he Inventory of Months must be changed?</w:t>
            </w:r>
            <w:bookmarkEnd w:id="28"/>
            <w:r w:rsidR="00444285" w:rsidRPr="00444285">
              <w:t xml:space="preserve"> </w:t>
            </w:r>
          </w:p>
        </w:tc>
      </w:tr>
      <w:tr w:rsidR="00CA6AD8" w:rsidRPr="00C33679" w14:paraId="0A69B6E8" w14:textId="77777777" w:rsidTr="00F44975">
        <w:tc>
          <w:tcPr>
            <w:tcW w:w="10065" w:type="dxa"/>
          </w:tcPr>
          <w:p w14:paraId="06A34105" w14:textId="79B890DE" w:rsidR="00CA6AD8" w:rsidRDefault="00CA6AD8" w:rsidP="007B40FD">
            <w:pPr>
              <w:spacing w:before="120"/>
              <w:jc w:val="both"/>
            </w:pPr>
            <w:r w:rsidRPr="00CA6AD8">
              <w:t xml:space="preserve">If the Inventory of Months must be changed, </w:t>
            </w:r>
            <w:r w:rsidR="007B40FD">
              <w:t>you</w:t>
            </w:r>
            <w:r w:rsidRPr="00CA6AD8">
              <w:t xml:space="preserve"> must inform the Counterparty </w:t>
            </w:r>
            <w:r>
              <w:t xml:space="preserve">by filling out the </w:t>
            </w:r>
            <w:hyperlink r:id="rId28" w:history="1">
              <w:r w:rsidRPr="0013663F">
                <w:rPr>
                  <w:rStyle w:val="Hyperlink"/>
                </w:rPr>
                <w:t>SED S105 - "Credit note of months</w:t>
              </w:r>
            </w:hyperlink>
            <w:r w:rsidRPr="00FE0ACF">
              <w:t>"</w:t>
            </w:r>
            <w:r>
              <w:t xml:space="preserve"> and </w:t>
            </w:r>
            <w:r w:rsidRPr="006A057E">
              <w:rPr>
                <w:lang w:val="en-US"/>
              </w:rPr>
              <w:t xml:space="preserve">entering </w:t>
            </w:r>
            <w:r w:rsidRPr="006A057E">
              <w:t>all required global and individual information about the number of months to be corrected;</w:t>
            </w:r>
            <w:r w:rsidR="007B40FD">
              <w:t xml:space="preserve"> Send SED S105 to the Counterparty.</w:t>
            </w:r>
          </w:p>
          <w:p w14:paraId="27030B1E" w14:textId="46F9BA10" w:rsidR="00CA6AD8" w:rsidRDefault="00CA6AD8" w:rsidP="007B40FD">
            <w:pPr>
              <w:tabs>
                <w:tab w:val="left" w:pos="570"/>
              </w:tabs>
              <w:spacing w:before="120" w:after="120"/>
            </w:pPr>
            <w:r w:rsidRPr="006A057E">
              <w:t xml:space="preserve">A separate </w:t>
            </w:r>
            <w:r w:rsidR="007B40FD">
              <w:t xml:space="preserve">SED </w:t>
            </w:r>
            <w:r w:rsidRPr="006A057E">
              <w:t xml:space="preserve">S105 must be completed for each </w:t>
            </w:r>
            <w:r w:rsidR="007B40FD">
              <w:t xml:space="preserve">SED </w:t>
            </w:r>
            <w:r w:rsidRPr="006A057E">
              <w:t>S</w:t>
            </w:r>
            <w:r w:rsidRPr="00706EA2">
              <w:t>100 concerned by a correction to the initial inventory;</w:t>
            </w:r>
          </w:p>
          <w:p w14:paraId="0D70E529" w14:textId="688864F5" w:rsidR="006B6D3B" w:rsidRDefault="006B6D3B" w:rsidP="007B40FD">
            <w:pPr>
              <w:tabs>
                <w:tab w:val="left" w:pos="570"/>
              </w:tabs>
              <w:spacing w:after="120"/>
              <w:jc w:val="both"/>
            </w:pPr>
            <w:r>
              <w:t xml:space="preserve">If the Counterparty accepts the </w:t>
            </w:r>
            <w:r w:rsidR="007B40FD">
              <w:t xml:space="preserve">SED S105 Credit note of months, the </w:t>
            </w:r>
            <w:r>
              <w:t>process "</w:t>
            </w:r>
            <w:r w:rsidRPr="00935B69">
              <w:t>Credit Note of Months</w:t>
            </w:r>
            <w:r>
              <w:t xml:space="preserve">" </w:t>
            </w:r>
            <w:r w:rsidR="007B40FD">
              <w:t>ends</w:t>
            </w:r>
            <w:r>
              <w:t xml:space="preserve"> here.</w:t>
            </w:r>
          </w:p>
          <w:p w14:paraId="0C2E7E06" w14:textId="77777777" w:rsidR="007B40FD" w:rsidRDefault="006B6D3B" w:rsidP="007B40FD">
            <w:pPr>
              <w:spacing w:after="120"/>
              <w:jc w:val="both"/>
              <w:rPr>
                <w:rFonts w:ascii="Calibri" w:hAnsi="Calibri"/>
                <w:lang w:eastAsia="en-GB"/>
              </w:rPr>
            </w:pPr>
            <w:r w:rsidRPr="00B53D61">
              <w:rPr>
                <w:b/>
              </w:rPr>
              <w:t>Alternatively</w:t>
            </w:r>
            <w:r>
              <w:t>, the Counterparty can cont</w:t>
            </w:r>
            <w:r w:rsidR="007B40FD">
              <w:t>est the "Credit Note of Months"</w:t>
            </w:r>
            <w:r>
              <w:t xml:space="preserve">. In this case, the Counterparty fills out the </w:t>
            </w:r>
            <w:hyperlink r:id="rId29" w:history="1">
              <w:r w:rsidRPr="0013663F">
                <w:rPr>
                  <w:rStyle w:val="Hyperlink"/>
                </w:rPr>
                <w:t xml:space="preserve">SED </w:t>
              </w:r>
              <w:r w:rsidRPr="0013663F">
                <w:rPr>
                  <w:rStyle w:val="Hyperlink"/>
                  <w:rFonts w:ascii="Calibri" w:eastAsia="Times New Roman" w:hAnsi="Calibri" w:cs="Times New Roman"/>
                  <w:szCs w:val="24"/>
                  <w:lang w:eastAsia="en-GB"/>
                </w:rPr>
                <w:t>S107: Contestation of Credit Note of inventory of months concerning one person (COC_CRN_IMO)</w:t>
              </w:r>
              <w:r w:rsidRPr="0013663F">
                <w:rPr>
                  <w:rStyle w:val="Hyperlink"/>
                  <w:rFonts w:ascii="Calibri" w:hAnsi="Calibri"/>
                  <w:lang w:eastAsia="en-GB"/>
                </w:rPr>
                <w:t>"</w:t>
              </w:r>
            </w:hyperlink>
            <w:r>
              <w:rPr>
                <w:rFonts w:ascii="Calibri" w:hAnsi="Calibri"/>
                <w:lang w:eastAsia="en-GB"/>
              </w:rPr>
              <w:t xml:space="preserve"> and sends it to </w:t>
            </w:r>
            <w:r w:rsidR="007B40FD">
              <w:rPr>
                <w:rFonts w:ascii="Calibri" w:hAnsi="Calibri"/>
                <w:lang w:eastAsia="en-GB"/>
              </w:rPr>
              <w:t>you</w:t>
            </w:r>
            <w:r>
              <w:rPr>
                <w:rFonts w:ascii="Calibri" w:hAnsi="Calibri"/>
                <w:lang w:eastAsia="en-GB"/>
              </w:rPr>
              <w:t xml:space="preserve">. </w:t>
            </w:r>
          </w:p>
          <w:p w14:paraId="0E1D0587" w14:textId="2288141E" w:rsidR="00CA6AD8" w:rsidRPr="00962764" w:rsidRDefault="003A7D0C" w:rsidP="004A27FC">
            <w:pPr>
              <w:spacing w:after="120"/>
              <w:jc w:val="both"/>
              <w:rPr>
                <w:highlight w:val="yellow"/>
                <w:lang w:val="en-US"/>
              </w:rPr>
            </w:pPr>
            <w:hyperlink w:anchor="_CO.8__What" w:history="1">
              <w:r w:rsidR="006B6D3B" w:rsidRPr="00041CB4">
                <w:rPr>
                  <w:rStyle w:val="Hyperlink"/>
                </w:rPr>
                <w:t xml:space="preserve">I have received the </w:t>
              </w:r>
              <w:r w:rsidR="006B6D3B" w:rsidRPr="00041CB4">
                <w:rPr>
                  <w:rStyle w:val="Hyperlink"/>
                  <w:rFonts w:ascii="Calibri" w:eastAsia="Times New Roman" w:hAnsi="Calibri" w:cs="Times New Roman"/>
                  <w:szCs w:val="24"/>
                  <w:lang w:eastAsia="en-GB"/>
                </w:rPr>
                <w:t>S107: Contestation of Credit Note of inventory of months concerning one person (COC_CRN_IMO)</w:t>
              </w:r>
              <w:r w:rsidR="006B6D3B" w:rsidRPr="00041CB4">
                <w:rPr>
                  <w:rStyle w:val="Hyperlink"/>
                  <w:rFonts w:ascii="Calibri" w:hAnsi="Calibri"/>
                  <w:lang w:eastAsia="en-GB"/>
                </w:rPr>
                <w:t xml:space="preserve">" </w:t>
              </w:r>
              <w:r w:rsidR="006B6D3B" w:rsidRPr="00041CB4">
                <w:rPr>
                  <w:rStyle w:val="Hyperlink"/>
                </w:rPr>
                <w:t xml:space="preserve"> from the Counterparty</w:t>
              </w:r>
              <w:r w:rsidR="00041CB4" w:rsidRPr="00041CB4">
                <w:rPr>
                  <w:rStyle w:val="Hyperlink"/>
                </w:rPr>
                <w:t xml:space="preserve">  </w:t>
              </w:r>
              <w:r w:rsidR="00041CB4" w:rsidRPr="00041CB4">
                <w:t>(step CO.</w:t>
              </w:r>
              <w:r w:rsidR="00041CB4">
                <w:t>8</w:t>
              </w:r>
              <w:r w:rsidR="00041CB4" w:rsidRPr="00041CB4">
                <w:t>)</w:t>
              </w:r>
            </w:hyperlink>
          </w:p>
        </w:tc>
      </w:tr>
    </w:tbl>
    <w:p w14:paraId="4A005276" w14:textId="77777777" w:rsidR="00CF5958" w:rsidRDefault="00CF5958"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41322F" w:rsidRPr="00C33679" w14:paraId="3558E211" w14:textId="77777777" w:rsidTr="00F44975">
        <w:tc>
          <w:tcPr>
            <w:tcW w:w="10065" w:type="dxa"/>
            <w:shd w:val="clear" w:color="auto" w:fill="BFBFBF" w:themeFill="background1" w:themeFillShade="BF"/>
          </w:tcPr>
          <w:p w14:paraId="1B8AC29E" w14:textId="45A1FA25" w:rsidR="0041322F" w:rsidRPr="00C33679" w:rsidRDefault="0041322F" w:rsidP="00E15337">
            <w:pPr>
              <w:pStyle w:val="Heading2"/>
              <w:outlineLvl w:val="1"/>
              <w:rPr>
                <w:highlight w:val="yellow"/>
              </w:rPr>
            </w:pPr>
            <w:bookmarkStart w:id="29" w:name="_CO.8__What"/>
            <w:bookmarkStart w:id="30" w:name="_Toc524446412"/>
            <w:bookmarkEnd w:id="29"/>
            <w:r>
              <w:t>CO</w:t>
            </w:r>
            <w:r w:rsidRPr="004A17FE">
              <w:t>.</w:t>
            </w:r>
            <w:r>
              <w:t xml:space="preserve">8 </w:t>
            </w:r>
            <w:r w:rsidRPr="004A17FE">
              <w:t xml:space="preserve"> </w:t>
            </w:r>
            <w:r w:rsidRPr="00B53D61">
              <w:t xml:space="preserve">What should I do if </w:t>
            </w:r>
            <w:r>
              <w:t xml:space="preserve">I received </w:t>
            </w:r>
            <w:r w:rsidRPr="0041322F">
              <w:t>the S107: Contestation of Credit Note of inventory of months concerning one person (COC_CRN_IMO)"  from the Counterparty</w:t>
            </w:r>
            <w:r>
              <w:t xml:space="preserve"> ?</w:t>
            </w:r>
            <w:bookmarkEnd w:id="30"/>
          </w:p>
        </w:tc>
      </w:tr>
      <w:tr w:rsidR="0041322F" w:rsidRPr="00C33679" w14:paraId="7E7F2C0E" w14:textId="77777777" w:rsidTr="00F44975">
        <w:tc>
          <w:tcPr>
            <w:tcW w:w="10065" w:type="dxa"/>
          </w:tcPr>
          <w:p w14:paraId="1AA76947" w14:textId="2F97F99A" w:rsidR="0041322F" w:rsidRDefault="0041322F" w:rsidP="004A27FC">
            <w:pPr>
              <w:spacing w:before="120" w:after="120"/>
              <w:jc w:val="both"/>
            </w:pPr>
            <w:r>
              <w:t xml:space="preserve">After receiving the SED S107 - </w:t>
            </w:r>
            <w:r w:rsidRPr="006A057E">
              <w:t xml:space="preserve"> "Contestation of credit note of inventory of months concerning one pers</w:t>
            </w:r>
            <w:r>
              <w:t xml:space="preserve">on" </w:t>
            </w:r>
            <w:r w:rsidR="007B40FD">
              <w:t>you</w:t>
            </w:r>
            <w:r>
              <w:t xml:space="preserve"> must answer to the contestation by filling in the </w:t>
            </w:r>
            <w:hyperlink r:id="rId30" w:history="1">
              <w:r w:rsidR="007B40FD">
                <w:rPr>
                  <w:rStyle w:val="Hyperlink"/>
                </w:rPr>
                <w:t xml:space="preserve">SED S108 – </w:t>
              </w:r>
              <w:r w:rsidRPr="0013663F">
                <w:rPr>
                  <w:rStyle w:val="Hyperlink"/>
                </w:rPr>
                <w:t>"Reply to contestation of credit note of inventory of months"</w:t>
              </w:r>
            </w:hyperlink>
            <w:r>
              <w:t xml:space="preserve"> and sending it to the Counterparty;</w:t>
            </w:r>
          </w:p>
          <w:p w14:paraId="5A9CD867" w14:textId="616154D8" w:rsidR="0041322F" w:rsidRDefault="0041322F" w:rsidP="0041322F">
            <w:pPr>
              <w:spacing w:after="120"/>
              <w:jc w:val="both"/>
            </w:pPr>
            <w:r>
              <w:t xml:space="preserve">The </w:t>
            </w:r>
            <w:r w:rsidR="007B40FD">
              <w:t xml:space="preserve">SED </w:t>
            </w:r>
            <w:r>
              <w:t>S108 contains all needed clarifications to answer to the Contestation of credit note.</w:t>
            </w:r>
          </w:p>
          <w:p w14:paraId="65F4CD36" w14:textId="2523129C" w:rsidR="0041322F" w:rsidRDefault="0041322F" w:rsidP="0041322F">
            <w:pPr>
              <w:spacing w:after="120"/>
              <w:jc w:val="both"/>
            </w:pPr>
            <w:r>
              <w:t>If the Counterparty accepts the clar</w:t>
            </w:r>
            <w:r w:rsidR="007B40FD">
              <w:t xml:space="preserve">ifications of the S108, the </w:t>
            </w:r>
            <w:r>
              <w:t>process "</w:t>
            </w:r>
            <w:r w:rsidRPr="00935B69">
              <w:t>Credit Note of Months</w:t>
            </w:r>
            <w:r>
              <w:t xml:space="preserve">" </w:t>
            </w:r>
            <w:r w:rsidR="007B40FD" w:rsidRPr="007B40FD">
              <w:t xml:space="preserve">ends </w:t>
            </w:r>
            <w:r w:rsidRPr="007B40FD">
              <w:t>here</w:t>
            </w:r>
            <w:r w:rsidR="007B40FD" w:rsidRPr="007B40FD">
              <w:t>.</w:t>
            </w:r>
            <w:r>
              <w:t xml:space="preserve"> </w:t>
            </w:r>
          </w:p>
          <w:p w14:paraId="1CDA51C1" w14:textId="72305C6D" w:rsidR="0041322F" w:rsidRPr="007B40FD" w:rsidRDefault="0041322F" w:rsidP="007B40FD">
            <w:pPr>
              <w:spacing w:after="120"/>
              <w:jc w:val="both"/>
            </w:pPr>
            <w:r w:rsidRPr="0041322F">
              <w:rPr>
                <w:b/>
              </w:rPr>
              <w:t>Alternatively</w:t>
            </w:r>
            <w:r>
              <w:t xml:space="preserve">, the Counterparty can re-send another SED S107, and </w:t>
            </w:r>
            <w:r w:rsidR="007B40FD">
              <w:t>you</w:t>
            </w:r>
            <w:r>
              <w:t xml:space="preserve"> will send additional clarifications via another SED S108.</w:t>
            </w:r>
          </w:p>
        </w:tc>
      </w:tr>
    </w:tbl>
    <w:p w14:paraId="77E4B1ED" w14:textId="77777777" w:rsidR="0041322F" w:rsidRDefault="0041322F"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21AA649E" w:rsidR="009D6169" w:rsidRPr="00451BB2" w:rsidRDefault="00880A7C" w:rsidP="00067987">
            <w:pPr>
              <w:pStyle w:val="Heading2"/>
              <w:outlineLvl w:val="1"/>
            </w:pPr>
            <w:bookmarkStart w:id="31" w:name="CO4"/>
            <w:bookmarkStart w:id="32" w:name="_CO.4_How_do"/>
            <w:bookmarkStart w:id="33" w:name="_CO.5_How_do"/>
            <w:bookmarkStart w:id="34" w:name="_CO.9__What"/>
            <w:bookmarkStart w:id="35" w:name="Insurance"/>
            <w:bookmarkStart w:id="36" w:name="_Toc524446413"/>
            <w:bookmarkEnd w:id="31"/>
            <w:bookmarkEnd w:id="32"/>
            <w:bookmarkEnd w:id="33"/>
            <w:bookmarkEnd w:id="34"/>
            <w:r w:rsidRPr="00451BB2">
              <w:lastRenderedPageBreak/>
              <w:t>CO</w:t>
            </w:r>
            <w:r w:rsidR="00561537" w:rsidRPr="00451BB2">
              <w:t>.</w:t>
            </w:r>
            <w:r w:rsidR="0041322F">
              <w:t xml:space="preserve">9  </w:t>
            </w:r>
            <w:bookmarkEnd w:id="35"/>
            <w:r w:rsidR="0041322F" w:rsidRPr="0041322F">
              <w:t xml:space="preserve">What should I </w:t>
            </w:r>
            <w:r w:rsidR="00E15337">
              <w:t xml:space="preserve">do if I </w:t>
            </w:r>
            <w:r w:rsidR="00067987">
              <w:t xml:space="preserve">have received the SED </w:t>
            </w:r>
            <w:r w:rsidR="0041322F" w:rsidRPr="0041322F">
              <w:t>S102: Contestation of inventory of months concerning one person (COC_IMO)?</w:t>
            </w:r>
            <w:bookmarkEnd w:id="36"/>
          </w:p>
        </w:tc>
      </w:tr>
      <w:tr w:rsidR="006947C7" w:rsidRPr="00C33679" w14:paraId="32645ACA" w14:textId="77777777" w:rsidTr="009311B5">
        <w:tc>
          <w:tcPr>
            <w:tcW w:w="10065" w:type="dxa"/>
          </w:tcPr>
          <w:p w14:paraId="0BBBB475" w14:textId="6EA8787D" w:rsidR="00067987" w:rsidRDefault="0013663F" w:rsidP="004A27FC">
            <w:pPr>
              <w:tabs>
                <w:tab w:val="left" w:pos="710"/>
              </w:tabs>
              <w:spacing w:before="120" w:after="120"/>
              <w:jc w:val="both"/>
            </w:pPr>
            <w:r>
              <w:t xml:space="preserve">When receiving the </w:t>
            </w:r>
            <w:hyperlink r:id="rId31" w:history="1">
              <w:r w:rsidRPr="0013663F">
                <w:rPr>
                  <w:rStyle w:val="Hyperlink"/>
                </w:rPr>
                <w:t>SED S</w:t>
              </w:r>
              <w:r w:rsidR="00067987" w:rsidRPr="0013663F">
                <w:rPr>
                  <w:rStyle w:val="Hyperlink"/>
                </w:rPr>
                <w:t>1</w:t>
              </w:r>
              <w:r w:rsidRPr="0013663F">
                <w:rPr>
                  <w:rStyle w:val="Hyperlink"/>
                </w:rPr>
                <w:t>0</w:t>
              </w:r>
              <w:r w:rsidR="00067987" w:rsidRPr="0013663F">
                <w:rPr>
                  <w:rStyle w:val="Hyperlink"/>
                </w:rPr>
                <w:t>2 - "Contestation of inventory of months concerning one person"</w:t>
              </w:r>
              <w:r w:rsidRPr="0013663F">
                <w:rPr>
                  <w:rStyle w:val="Hyperlink"/>
                </w:rPr>
                <w:t>,</w:t>
              </w:r>
            </w:hyperlink>
            <w:r>
              <w:t xml:space="preserve"> fill out the SED </w:t>
            </w:r>
            <w:hyperlink r:id="rId32" w:history="1">
              <w:r w:rsidRPr="0013663F">
                <w:rPr>
                  <w:rStyle w:val="Hyperlink"/>
                </w:rPr>
                <w:t>S</w:t>
              </w:r>
              <w:r w:rsidR="00067987" w:rsidRPr="0013663F">
                <w:rPr>
                  <w:rStyle w:val="Hyperlink"/>
                </w:rPr>
                <w:t>1</w:t>
              </w:r>
              <w:r w:rsidRPr="0013663F">
                <w:rPr>
                  <w:rStyle w:val="Hyperlink"/>
                </w:rPr>
                <w:t>0</w:t>
              </w:r>
              <w:r w:rsidR="00067987" w:rsidRPr="0013663F">
                <w:rPr>
                  <w:rStyle w:val="Hyperlink"/>
                </w:rPr>
                <w:t>3 - "Acknowledgment of contestati</w:t>
              </w:r>
              <w:r w:rsidR="00444285" w:rsidRPr="0013663F">
                <w:rPr>
                  <w:rStyle w:val="Hyperlink"/>
                </w:rPr>
                <w:t xml:space="preserve">on of inventory of months" </w:t>
              </w:r>
            </w:hyperlink>
            <w:r w:rsidR="00067987" w:rsidRPr="00FE0ACF">
              <w:t xml:space="preserve"> to confirm the receipt of a contes</w:t>
            </w:r>
            <w:r w:rsidR="00067987">
              <w:t>tation of inventories of months, and send it to the Counterparty.</w:t>
            </w:r>
          </w:p>
          <w:p w14:paraId="063C6F35" w14:textId="6D5A525D" w:rsidR="00067987" w:rsidRPr="00FE0ACF" w:rsidRDefault="00067987" w:rsidP="00067987">
            <w:pPr>
              <w:tabs>
                <w:tab w:val="left" w:pos="710"/>
              </w:tabs>
              <w:spacing w:after="120"/>
              <w:jc w:val="both"/>
              <w:rPr>
                <w:b/>
              </w:rPr>
            </w:pPr>
            <w:r>
              <w:t xml:space="preserve">After the S103 has been sent to the Counterparty, fill out the </w:t>
            </w:r>
            <w:hyperlink r:id="rId33" w:history="1">
              <w:r w:rsidRPr="0013663F">
                <w:rPr>
                  <w:rStyle w:val="Hyperlink"/>
                </w:rPr>
                <w:t>SED S104 – "Reply to contestation of inventory of months</w:t>
              </w:r>
            </w:hyperlink>
            <w:r w:rsidRPr="00FE0ACF">
              <w:t xml:space="preserve">" </w:t>
            </w:r>
            <w:r w:rsidRPr="00FE0ACF">
              <w:rPr>
                <w:lang w:val="en-US"/>
              </w:rPr>
              <w:t xml:space="preserve">by entering </w:t>
            </w:r>
            <w:r w:rsidRPr="00FE0ACF">
              <w:t>all required global and individual information about the number of months to be contested;</w:t>
            </w:r>
          </w:p>
          <w:p w14:paraId="5783078A" w14:textId="5756FE12" w:rsidR="00067987" w:rsidRPr="00067987" w:rsidRDefault="00067987" w:rsidP="00067987">
            <w:pPr>
              <w:spacing w:after="120"/>
              <w:rPr>
                <w:b/>
              </w:rPr>
            </w:pPr>
            <w:r w:rsidRPr="00FE0ACF">
              <w:t xml:space="preserve">The </w:t>
            </w:r>
            <w:r>
              <w:t xml:space="preserve">Individual section </w:t>
            </w:r>
            <w:r w:rsidRPr="00FE0ACF">
              <w:t xml:space="preserve">should be filled-in with required information for each individual contestation. </w:t>
            </w:r>
            <w:r>
              <w:t xml:space="preserve">The reply (accept, reject, </w:t>
            </w:r>
            <w:r w:rsidR="00444285">
              <w:t>etc.</w:t>
            </w:r>
            <w:r>
              <w:t xml:space="preserve">…) must be filled-in </w:t>
            </w:r>
            <w:r w:rsidRPr="00FE0ACF">
              <w:t xml:space="preserve"> by selecting the appropriate checkbox(es);</w:t>
            </w:r>
          </w:p>
          <w:p w14:paraId="32645AC9" w14:textId="1DE815FD" w:rsidR="001A4598" w:rsidRPr="004A27FC" w:rsidRDefault="00336BF6" w:rsidP="004A27FC">
            <w:pPr>
              <w:tabs>
                <w:tab w:val="left" w:pos="710"/>
              </w:tabs>
              <w:spacing w:after="120"/>
              <w:jc w:val="both"/>
              <w:rPr>
                <w:b/>
              </w:rPr>
            </w:pPr>
            <w:r>
              <w:t xml:space="preserve">Send the S104 to the Counterparty. </w:t>
            </w:r>
            <w:r w:rsidR="00067987" w:rsidRPr="00314A5A">
              <w:t>The Counterparty receives the "Reply to contes</w:t>
            </w:r>
            <w:r>
              <w:t xml:space="preserve">tation of inventory of months" S104 and </w:t>
            </w:r>
            <w:r w:rsidR="00067987">
              <w:t>"</w:t>
            </w:r>
            <w:r w:rsidR="00444285" w:rsidRPr="00935B69">
              <w:t>Contestation of Inventory of Months</w:t>
            </w:r>
            <w:r w:rsidR="00067987">
              <w:t xml:space="preserve">" </w:t>
            </w:r>
            <w:r w:rsidRPr="007B40FD">
              <w:t>ends</w:t>
            </w:r>
            <w:r w:rsidR="00067987" w:rsidRPr="007B40FD">
              <w:t xml:space="preserve"> here</w:t>
            </w:r>
            <w:r w:rsidR="00444285" w:rsidRPr="007B40FD">
              <w:t>.</w:t>
            </w:r>
          </w:p>
        </w:tc>
      </w:tr>
    </w:tbl>
    <w:p w14:paraId="4125B993" w14:textId="77777777" w:rsidR="00FC5B8F" w:rsidRDefault="00FC5B8F"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10355632" w14:textId="77777777" w:rsidTr="001936B9">
        <w:tc>
          <w:tcPr>
            <w:tcW w:w="10065" w:type="dxa"/>
            <w:shd w:val="clear" w:color="auto" w:fill="BFBFBF" w:themeFill="background1" w:themeFillShade="BF"/>
          </w:tcPr>
          <w:p w14:paraId="5AD749C1" w14:textId="5F1D72AC" w:rsidR="003E488B" w:rsidRPr="00204932" w:rsidRDefault="003E488B" w:rsidP="00770F2F">
            <w:pPr>
              <w:pStyle w:val="Heading2"/>
              <w:outlineLvl w:val="1"/>
              <w:rPr>
                <w:highlight w:val="yellow"/>
                <w:lang w:val="en-US"/>
              </w:rPr>
            </w:pPr>
            <w:bookmarkStart w:id="37" w:name="_CO.10__What"/>
            <w:bookmarkStart w:id="38" w:name="_Toc524446414"/>
            <w:bookmarkEnd w:id="37"/>
            <w:r>
              <w:t>CO</w:t>
            </w:r>
            <w:r w:rsidRPr="004A17FE">
              <w:t>.</w:t>
            </w:r>
            <w:r w:rsidR="00444285">
              <w:t xml:space="preserve">10  </w:t>
            </w:r>
            <w:r w:rsidR="00444285" w:rsidRPr="00444285">
              <w:t xml:space="preserve">What should I do if </w:t>
            </w:r>
            <w:r w:rsidR="00444285">
              <w:t xml:space="preserve">I received the </w:t>
            </w:r>
            <w:r w:rsidR="00444285" w:rsidRPr="00444285">
              <w:t xml:space="preserve"> SED S112: Contestation of global Claim – Fixed Amounts (COC_CLA_IMO)</w:t>
            </w:r>
            <w:r w:rsidR="00444285">
              <w:t xml:space="preserve"> from the Counterparty</w:t>
            </w:r>
            <w:r w:rsidR="00444285" w:rsidRPr="00444285">
              <w:t>?</w:t>
            </w:r>
            <w:bookmarkEnd w:id="38"/>
          </w:p>
        </w:tc>
      </w:tr>
      <w:tr w:rsidR="003E488B" w:rsidRPr="00C33679" w14:paraId="7B5BBDC0" w14:textId="77777777" w:rsidTr="001936B9">
        <w:tc>
          <w:tcPr>
            <w:tcW w:w="10065" w:type="dxa"/>
          </w:tcPr>
          <w:p w14:paraId="5FC644B0" w14:textId="5A56559F" w:rsidR="00444285" w:rsidRDefault="00444285" w:rsidP="004A27FC">
            <w:pPr>
              <w:spacing w:before="120"/>
              <w:rPr>
                <w:lang w:val="en-US"/>
              </w:rPr>
            </w:pPr>
            <w:r w:rsidRPr="00444285">
              <w:t>If the deadline is reached</w:t>
            </w:r>
            <w:r>
              <w:t xml:space="preserve">, the Counterparty can reject the claim for reimbursement by filling out and sending the </w:t>
            </w:r>
            <w:hyperlink r:id="rId34" w:history="1">
              <w:r w:rsidRPr="0013663F">
                <w:rPr>
                  <w:rStyle w:val="Hyperlink"/>
                </w:rPr>
                <w:t xml:space="preserve">SED </w:t>
              </w:r>
              <w:r w:rsidRPr="0013663F">
                <w:rPr>
                  <w:rStyle w:val="Hyperlink"/>
                  <w:lang w:val="en-US"/>
                </w:rPr>
                <w:t>S112   - 'Contestation of global Claim – Fixed Amounts (COC_CLA_IMO)</w:t>
              </w:r>
            </w:hyperlink>
            <w:r>
              <w:rPr>
                <w:lang w:val="en-US"/>
              </w:rPr>
              <w:t xml:space="preserve">'. </w:t>
            </w:r>
          </w:p>
          <w:p w14:paraId="44568572" w14:textId="46172B88" w:rsidR="00FC5B8F" w:rsidRDefault="00444285" w:rsidP="007B40FD">
            <w:pPr>
              <w:spacing w:before="120"/>
            </w:pPr>
            <w:r>
              <w:rPr>
                <w:lang w:val="en-US"/>
              </w:rPr>
              <w:t xml:space="preserve">After receiving SED S112, </w:t>
            </w:r>
            <w:r w:rsidR="007B40FD">
              <w:rPr>
                <w:lang w:val="en-US"/>
              </w:rPr>
              <w:t>you have to fill</w:t>
            </w:r>
            <w:r w:rsidR="00FC5B8F">
              <w:rPr>
                <w:lang w:val="en-US"/>
              </w:rPr>
              <w:t xml:space="preserve"> out the </w:t>
            </w:r>
            <w:hyperlink r:id="rId35" w:history="1">
              <w:r w:rsidR="00FC5B8F" w:rsidRPr="0013663F">
                <w:rPr>
                  <w:rStyle w:val="Hyperlink"/>
                  <w:lang w:val="en-US"/>
                </w:rPr>
                <w:t xml:space="preserve">SED S113 – </w:t>
              </w:r>
              <w:r w:rsidR="00F95191" w:rsidRPr="0013663F">
                <w:rPr>
                  <w:rStyle w:val="Hyperlink"/>
                  <w:lang w:val="en-US"/>
                </w:rPr>
                <w:t>"</w:t>
              </w:r>
              <w:r w:rsidR="00F95191" w:rsidRPr="0013663F">
                <w:rPr>
                  <w:rStyle w:val="Hyperlink"/>
                </w:rPr>
                <w:t>Reply</w:t>
              </w:r>
              <w:r w:rsidR="00FC5B8F" w:rsidRPr="0013663F">
                <w:rPr>
                  <w:rStyle w:val="Hyperlink"/>
                </w:rPr>
                <w:t xml:space="preserve"> to contestation of global claim"</w:t>
              </w:r>
            </w:hyperlink>
            <w:r w:rsidR="00FC5B8F">
              <w:t xml:space="preserve"> and send it to the Counterparty.</w:t>
            </w:r>
          </w:p>
          <w:p w14:paraId="17E65BC8" w14:textId="6BA04C66" w:rsidR="003E488B" w:rsidRPr="004A27FC" w:rsidRDefault="00F44975" w:rsidP="004A27FC">
            <w:pPr>
              <w:spacing w:before="120" w:after="120"/>
              <w:jc w:val="both"/>
            </w:pPr>
            <w:r>
              <w:t xml:space="preserve">If </w:t>
            </w:r>
            <w:r w:rsidR="007B40FD">
              <w:t>you</w:t>
            </w:r>
            <w:r>
              <w:t xml:space="preserve"> "Accept" the global contestation, the sub process "Contestation of global Claim" end</w:t>
            </w:r>
            <w:r w:rsidR="007B40FD">
              <w:t>s</w:t>
            </w:r>
            <w:r>
              <w:t xml:space="preserve"> here and the whole process S_BUC_21 is finished.</w:t>
            </w:r>
          </w:p>
        </w:tc>
      </w:tr>
    </w:tbl>
    <w:p w14:paraId="707CAEC0" w14:textId="77777777" w:rsidR="003E488B"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C5B8F" w:rsidRPr="00204932" w14:paraId="0E273B1B" w14:textId="77777777" w:rsidTr="00F44975">
        <w:tc>
          <w:tcPr>
            <w:tcW w:w="10065" w:type="dxa"/>
            <w:shd w:val="clear" w:color="auto" w:fill="BFBFBF" w:themeFill="background1" w:themeFillShade="BF"/>
          </w:tcPr>
          <w:p w14:paraId="14D017A1" w14:textId="49AA14CD" w:rsidR="00FC5B8F" w:rsidRPr="00204932" w:rsidRDefault="00FC5B8F" w:rsidP="00FC5B8F">
            <w:pPr>
              <w:pStyle w:val="Heading2"/>
              <w:outlineLvl w:val="1"/>
              <w:rPr>
                <w:highlight w:val="yellow"/>
                <w:lang w:val="en-US"/>
              </w:rPr>
            </w:pPr>
            <w:bookmarkStart w:id="39" w:name="_CO.11__What_2"/>
            <w:bookmarkStart w:id="40" w:name="_Toc524446415"/>
            <w:bookmarkEnd w:id="39"/>
            <w:r>
              <w:t>CO</w:t>
            </w:r>
            <w:r w:rsidRPr="004A17FE">
              <w:t>.</w:t>
            </w:r>
            <w:r>
              <w:t xml:space="preserve">11  </w:t>
            </w:r>
            <w:r w:rsidRPr="00444285">
              <w:t xml:space="preserve">What should I do if </w:t>
            </w:r>
            <w:r w:rsidRPr="00FC5B8F">
              <w:t>the Counterparty contest</w:t>
            </w:r>
            <w:r w:rsidR="0008085B">
              <w:t>s</w:t>
            </w:r>
            <w:r w:rsidRPr="00FC5B8F">
              <w:t xml:space="preserve"> the global claim and send</w:t>
            </w:r>
            <w:r w:rsidR="0008085B">
              <w:t>s</w:t>
            </w:r>
            <w:r w:rsidRPr="00FC5B8F">
              <w:t xml:space="preserve"> me the </w:t>
            </w:r>
            <w:r w:rsidRPr="00444285">
              <w:t>SED S112: Contestation of global Claim – Fixed Amounts (COC_CLA_IMO)</w:t>
            </w:r>
            <w:r>
              <w:t xml:space="preserve"> from the Counterparty</w:t>
            </w:r>
            <w:r w:rsidRPr="00444285">
              <w:t>?</w:t>
            </w:r>
            <w:bookmarkEnd w:id="40"/>
          </w:p>
        </w:tc>
      </w:tr>
      <w:tr w:rsidR="00FC5B8F" w:rsidRPr="00C33679" w14:paraId="7723AB75" w14:textId="77777777" w:rsidTr="00F44975">
        <w:tc>
          <w:tcPr>
            <w:tcW w:w="10065" w:type="dxa"/>
          </w:tcPr>
          <w:p w14:paraId="24155D9C" w14:textId="4EFFEA4B" w:rsidR="00F44975" w:rsidRDefault="00B24023" w:rsidP="004A27FC">
            <w:pPr>
              <w:spacing w:before="120"/>
              <w:rPr>
                <w:lang w:val="en-US"/>
              </w:rPr>
            </w:pPr>
            <w:r>
              <w:t xml:space="preserve">At any moment, after having </w:t>
            </w:r>
            <w:r w:rsidR="001A1394">
              <w:t>received SED S110</w:t>
            </w:r>
            <w:r w:rsidR="00F44975">
              <w:t xml:space="preserve">, the Counterparty can reject the claim for reimbursement by filling out and sending the SED </w:t>
            </w:r>
            <w:r w:rsidR="00F44975" w:rsidRPr="004516E2">
              <w:rPr>
                <w:lang w:val="en-US"/>
              </w:rPr>
              <w:t>S112</w:t>
            </w:r>
            <w:r w:rsidR="00F44975">
              <w:rPr>
                <w:lang w:val="en-US"/>
              </w:rPr>
              <w:t xml:space="preserve">   - 'Contestation of global Claim – Fixed Amounts (COC_CLA_IMO)'. </w:t>
            </w:r>
          </w:p>
          <w:p w14:paraId="51695765" w14:textId="2767D1C6" w:rsidR="00F44975" w:rsidRDefault="00F44975" w:rsidP="0008085B">
            <w:pPr>
              <w:spacing w:before="120"/>
            </w:pPr>
            <w:r>
              <w:rPr>
                <w:lang w:val="en-US"/>
              </w:rPr>
              <w:t xml:space="preserve">After receiving SED S112, </w:t>
            </w:r>
            <w:r w:rsidR="0008085B">
              <w:rPr>
                <w:lang w:val="en-US"/>
              </w:rPr>
              <w:t>you have to fill</w:t>
            </w:r>
            <w:r>
              <w:rPr>
                <w:lang w:val="en-US"/>
              </w:rPr>
              <w:t xml:space="preserve"> out the </w:t>
            </w:r>
            <w:hyperlink r:id="rId36" w:history="1">
              <w:r w:rsidRPr="0008085B">
                <w:rPr>
                  <w:rStyle w:val="Hyperlink"/>
                  <w:lang w:val="en-US"/>
                </w:rPr>
                <w:t xml:space="preserve">SED S113 – </w:t>
              </w:r>
              <w:r w:rsidR="00F95191" w:rsidRPr="0008085B">
                <w:rPr>
                  <w:rStyle w:val="Hyperlink"/>
                  <w:lang w:val="en-US"/>
                </w:rPr>
                <w:t>"</w:t>
              </w:r>
              <w:r w:rsidR="00F95191" w:rsidRPr="0008085B">
                <w:rPr>
                  <w:rStyle w:val="Hyperlink"/>
                </w:rPr>
                <w:t>Reply</w:t>
              </w:r>
              <w:r w:rsidRPr="0008085B">
                <w:rPr>
                  <w:rStyle w:val="Hyperlink"/>
                </w:rPr>
                <w:t xml:space="preserve"> to contestation of global claim"</w:t>
              </w:r>
            </w:hyperlink>
            <w:r>
              <w:t xml:space="preserve"> and send it to the Counterparty.</w:t>
            </w:r>
          </w:p>
          <w:p w14:paraId="34F6B251" w14:textId="671E7D61" w:rsidR="00FC5B8F" w:rsidRPr="0008085B" w:rsidRDefault="00F44975" w:rsidP="0008085B">
            <w:pPr>
              <w:spacing w:before="120" w:after="120"/>
              <w:jc w:val="both"/>
            </w:pPr>
            <w:r>
              <w:t xml:space="preserve">If </w:t>
            </w:r>
            <w:r w:rsidR="0008085B">
              <w:t>you</w:t>
            </w:r>
            <w:r>
              <w:t xml:space="preserve"> "Accept" the global contestation, the sub process "Contestation of global Claim" end</w:t>
            </w:r>
            <w:r w:rsidR="0008085B">
              <w:t>s</w:t>
            </w:r>
            <w:r>
              <w:t xml:space="preserve"> here and the whole process S_BUC_21 is finished.</w:t>
            </w:r>
          </w:p>
        </w:tc>
      </w:tr>
    </w:tbl>
    <w:p w14:paraId="3393C029" w14:textId="77777777" w:rsidR="00FC5B8F" w:rsidRDefault="00FC5B8F"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005654" w:rsidRPr="00C33679" w14:paraId="21028E27" w14:textId="77777777" w:rsidTr="00B13A40">
        <w:tc>
          <w:tcPr>
            <w:tcW w:w="10065" w:type="dxa"/>
            <w:shd w:val="clear" w:color="auto" w:fill="BFBFBF" w:themeFill="background1" w:themeFillShade="BF"/>
          </w:tcPr>
          <w:p w14:paraId="7DA794C0" w14:textId="36313F44" w:rsidR="00005654" w:rsidRPr="00C33679" w:rsidRDefault="00444285" w:rsidP="00FC5B8F">
            <w:pPr>
              <w:pStyle w:val="Heading2"/>
              <w:outlineLvl w:val="1"/>
              <w:rPr>
                <w:highlight w:val="yellow"/>
              </w:rPr>
            </w:pPr>
            <w:bookmarkStart w:id="41" w:name="_CO.11__What_1"/>
            <w:bookmarkStart w:id="42" w:name="_CO.12__What"/>
            <w:bookmarkStart w:id="43" w:name="_Toc524446416"/>
            <w:bookmarkEnd w:id="41"/>
            <w:bookmarkEnd w:id="42"/>
            <w:r>
              <w:t>CO</w:t>
            </w:r>
            <w:r w:rsidRPr="004A17FE">
              <w:t>.</w:t>
            </w:r>
            <w:r>
              <w:t>1</w:t>
            </w:r>
            <w:r w:rsidR="00FC5B8F">
              <w:t>2</w:t>
            </w:r>
            <w:r>
              <w:t xml:space="preserve">  </w:t>
            </w:r>
            <w:r w:rsidRPr="00444285">
              <w:t>What should I do if I receive from the Counterparty the SED S114: Information on down payment of fixed amounts (IDP_IMO)</w:t>
            </w:r>
            <w:r w:rsidR="00E23943">
              <w:t>?</w:t>
            </w:r>
            <w:bookmarkEnd w:id="43"/>
            <w:r w:rsidRPr="00444285">
              <w:t xml:space="preserve"> </w:t>
            </w:r>
          </w:p>
        </w:tc>
      </w:tr>
      <w:tr w:rsidR="00005654" w:rsidRPr="00C33679" w14:paraId="3F987425" w14:textId="77777777" w:rsidTr="00B13A40">
        <w:tc>
          <w:tcPr>
            <w:tcW w:w="10065" w:type="dxa"/>
          </w:tcPr>
          <w:p w14:paraId="7CE02FD8" w14:textId="7F9FCC74" w:rsidR="0071068D" w:rsidRPr="004A27FC" w:rsidRDefault="0071068D" w:rsidP="004A27FC">
            <w:pPr>
              <w:spacing w:before="120" w:after="120"/>
              <w:jc w:val="both"/>
            </w:pPr>
            <w:r>
              <w:t>After receiving the SED S114 – "</w:t>
            </w:r>
            <w:r w:rsidRPr="006A057E">
              <w:t>Information on down payment</w:t>
            </w:r>
            <w:r w:rsidRPr="00706EA2">
              <w:t xml:space="preserve"> for fixed amounts</w:t>
            </w:r>
            <w:r>
              <w:t xml:space="preserve">", fill out the </w:t>
            </w:r>
            <w:hyperlink r:id="rId37" w:history="1">
              <w:r w:rsidRPr="0013663F">
                <w:rPr>
                  <w:rStyle w:val="Hyperlink"/>
                </w:rPr>
                <w:t>SED S115 – "Reply to information on down payment for fixed amounts"</w:t>
              </w:r>
            </w:hyperlink>
            <w:r>
              <w:t xml:space="preserve"> ,  </w:t>
            </w:r>
            <w:r w:rsidRPr="006A057E">
              <w:t>informing the Counterparty whether the offer is accepted or not.  If the offer is accepted, the amount agreed upon should be processed for payment</w:t>
            </w:r>
            <w:r w:rsidR="0008085B">
              <w:t>. T</w:t>
            </w:r>
            <w:r>
              <w:t>h</w:t>
            </w:r>
            <w:r w:rsidR="0008085B">
              <w:t>e</w:t>
            </w:r>
            <w:r>
              <w:t xml:space="preserve"> process "</w:t>
            </w:r>
            <w:r w:rsidRPr="00935B69">
              <w:t>Down Payment of fixed amounts</w:t>
            </w:r>
            <w:r>
              <w:t xml:space="preserve">" </w:t>
            </w:r>
            <w:r w:rsidR="0008085B" w:rsidRPr="0008085B">
              <w:t>ends</w:t>
            </w:r>
            <w:r w:rsidRPr="0008085B">
              <w:t xml:space="preserve"> here.</w:t>
            </w:r>
          </w:p>
        </w:tc>
      </w:tr>
    </w:tbl>
    <w:p w14:paraId="00A5E85F" w14:textId="31921E53" w:rsidR="0071068D" w:rsidRDefault="0071068D" w:rsidP="0008085B">
      <w:pPr>
        <w:spacing w:after="0"/>
        <w:rPr>
          <w:highlight w:val="yellow"/>
        </w:rPr>
      </w:pPr>
    </w:p>
    <w:p w14:paraId="7A240682" w14:textId="77777777" w:rsidR="00D25018" w:rsidRDefault="00D25018" w:rsidP="0008085B">
      <w:pPr>
        <w:spacing w:after="0"/>
        <w:rPr>
          <w:highlight w:val="yellow"/>
        </w:rPr>
      </w:pPr>
    </w:p>
    <w:p w14:paraId="531AA2C2" w14:textId="77777777" w:rsidR="00D25018" w:rsidRDefault="00D25018" w:rsidP="0008085B">
      <w:pPr>
        <w:spacing w:after="0"/>
        <w:rPr>
          <w:highlight w:val="yellow"/>
        </w:rPr>
      </w:pPr>
    </w:p>
    <w:p w14:paraId="3FE2DE25" w14:textId="77777777" w:rsidR="00D25018" w:rsidRDefault="00D25018" w:rsidP="0008085B">
      <w:pPr>
        <w:spacing w:after="0"/>
        <w:rPr>
          <w:highlight w:val="yellow"/>
        </w:rPr>
      </w:pPr>
    </w:p>
    <w:p w14:paraId="7D70F9F8" w14:textId="77777777" w:rsidR="00D25018" w:rsidRDefault="00D25018" w:rsidP="0008085B">
      <w:pPr>
        <w:spacing w:after="0"/>
        <w:rPr>
          <w:highlight w:val="yellow"/>
        </w:rPr>
      </w:pPr>
    </w:p>
    <w:p w14:paraId="723298B3" w14:textId="77777777" w:rsidR="00D25018" w:rsidRDefault="00D25018" w:rsidP="0008085B">
      <w:pPr>
        <w:spacing w:after="0"/>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242F6038" w14:textId="77777777" w:rsidTr="00F44975">
        <w:tc>
          <w:tcPr>
            <w:tcW w:w="10065" w:type="dxa"/>
            <w:shd w:val="clear" w:color="auto" w:fill="B8CCE4" w:themeFill="accent1" w:themeFillTint="66"/>
          </w:tcPr>
          <w:p w14:paraId="52E48782" w14:textId="3B4D005E" w:rsidR="00F44975" w:rsidRPr="00C33679" w:rsidRDefault="00F44975" w:rsidP="000F2F17">
            <w:pPr>
              <w:pStyle w:val="Heading2"/>
              <w:outlineLvl w:val="1"/>
              <w:rPr>
                <w:highlight w:val="yellow"/>
              </w:rPr>
            </w:pPr>
            <w:bookmarkStart w:id="44" w:name="_CP.1_What_should"/>
            <w:bookmarkStart w:id="45" w:name="_Toc524446417"/>
            <w:bookmarkEnd w:id="44"/>
            <w:r>
              <w:lastRenderedPageBreak/>
              <w:t>CP</w:t>
            </w:r>
            <w:r w:rsidRPr="004A17FE">
              <w:t xml:space="preserve">.1 </w:t>
            </w:r>
            <w:r>
              <w:t>What should I do if I have received the SED</w:t>
            </w:r>
            <w:r w:rsidRPr="004A17FE">
              <w:t xml:space="preserve"> </w:t>
            </w:r>
            <w:r w:rsidR="000F2F17">
              <w:t>S100 –</w:t>
            </w:r>
            <w:r>
              <w:t xml:space="preserve"> </w:t>
            </w:r>
            <w:r w:rsidR="000F2F17" w:rsidRPr="000F2F17">
              <w:t>'Inventory of months relating to reimbursement on the basis of fixed amounts</w:t>
            </w:r>
            <w:r w:rsidR="000F2F17">
              <w:t>'</w:t>
            </w:r>
            <w:r w:rsidRPr="004A17FE">
              <w:t>?</w:t>
            </w:r>
            <w:bookmarkEnd w:id="45"/>
          </w:p>
        </w:tc>
      </w:tr>
      <w:tr w:rsidR="00F44975" w:rsidRPr="00C33679" w14:paraId="00AA1A25" w14:textId="77777777" w:rsidTr="00F44975">
        <w:tc>
          <w:tcPr>
            <w:tcW w:w="10065" w:type="dxa"/>
          </w:tcPr>
          <w:p w14:paraId="23A753FF" w14:textId="588237EE" w:rsidR="000F2F17" w:rsidRDefault="000F2F17" w:rsidP="004A27FC">
            <w:pPr>
              <w:spacing w:before="120"/>
              <w:jc w:val="both"/>
              <w:rPr>
                <w:lang w:val="en-US"/>
              </w:rPr>
            </w:pPr>
            <w:r>
              <w:rPr>
                <w:lang w:val="en-US"/>
              </w:rPr>
              <w:t xml:space="preserve">Once you receive the </w:t>
            </w:r>
            <w:hyperlink r:id="rId38" w:history="1">
              <w:r w:rsidRPr="0008085B">
                <w:rPr>
                  <w:rStyle w:val="Hyperlink"/>
                  <w:lang w:val="en-US"/>
                </w:rPr>
                <w:t>SED S100 – 'Inventory of months relating to reimbursement</w:t>
              </w:r>
              <w:r w:rsidR="0008085B" w:rsidRPr="0008085B">
                <w:rPr>
                  <w:rStyle w:val="Hyperlink"/>
                  <w:lang w:val="en-US"/>
                </w:rPr>
                <w:t xml:space="preserve"> on the basis of fixed amounts'</w:t>
              </w:r>
            </w:hyperlink>
            <w:r>
              <w:rPr>
                <w:lang w:val="en-US"/>
              </w:rPr>
              <w:t xml:space="preserve">, create the </w:t>
            </w:r>
            <w:hyperlink r:id="rId39" w:history="1">
              <w:r w:rsidRPr="00AE5FE7">
                <w:rPr>
                  <w:rStyle w:val="Hyperlink"/>
                  <w:lang w:val="en-US"/>
                </w:rPr>
                <w:t>SED S101: Acknowledgement of inventory of months (ACK_IMO)</w:t>
              </w:r>
            </w:hyperlink>
            <w:r>
              <w:rPr>
                <w:lang w:val="en-US"/>
              </w:rPr>
              <w:t xml:space="preserve"> to confirm that </w:t>
            </w:r>
            <w:r w:rsidR="0008085B">
              <w:rPr>
                <w:lang w:val="en-US"/>
              </w:rPr>
              <w:t>you</w:t>
            </w:r>
            <w:r>
              <w:rPr>
                <w:lang w:val="en-US"/>
              </w:rPr>
              <w:t xml:space="preserve"> received the Inventory of Months, and send it to the Case Owner.</w:t>
            </w:r>
          </w:p>
          <w:p w14:paraId="0A050522" w14:textId="163EA9DC" w:rsidR="000F2F17" w:rsidRDefault="000F2F17" w:rsidP="0008085B">
            <w:pPr>
              <w:spacing w:before="120"/>
              <w:jc w:val="both"/>
            </w:pPr>
            <w:r>
              <w:t xml:space="preserve">After the publication of the Lump Sums the Case Owner  fills out the </w:t>
            </w:r>
            <w:hyperlink r:id="rId40" w:history="1">
              <w:r w:rsidRPr="00AE5FE7">
                <w:rPr>
                  <w:rStyle w:val="Hyperlink"/>
                </w:rPr>
                <w:t xml:space="preserve">SED </w:t>
              </w:r>
              <w:r w:rsidRPr="00AE5FE7">
                <w:rPr>
                  <w:rStyle w:val="Hyperlink"/>
                  <w:lang w:val="en-US"/>
                </w:rPr>
                <w:t>S110 – 'Claim for reimbursement of Fixed Amounts (CLA_IMO)</w:t>
              </w:r>
            </w:hyperlink>
            <w:r>
              <w:rPr>
                <w:lang w:val="en-US"/>
              </w:rPr>
              <w:t xml:space="preserve">' </w:t>
            </w:r>
            <w:r>
              <w:t xml:space="preserve">to inform </w:t>
            </w:r>
            <w:r w:rsidR="0008085B">
              <w:t>you</w:t>
            </w:r>
            <w:r>
              <w:t xml:space="preserve"> of the submission date of the global claim and the lump sum, and send</w:t>
            </w:r>
            <w:r w:rsidR="0008085B">
              <w:t>s</w:t>
            </w:r>
            <w:r>
              <w:t xml:space="preserve"> it.</w:t>
            </w:r>
          </w:p>
          <w:p w14:paraId="6DC02DCE" w14:textId="30737175" w:rsidR="00F44975" w:rsidRPr="004A27FC" w:rsidRDefault="003A7D0C" w:rsidP="004A27FC">
            <w:pPr>
              <w:spacing w:before="120" w:after="120"/>
              <w:rPr>
                <w:color w:val="0000FF" w:themeColor="hyperlink"/>
                <w:u w:val="single"/>
              </w:rPr>
            </w:pPr>
            <w:hyperlink w:anchor="_CP.2_What_should" w:history="1">
              <w:r w:rsidR="000F2F17" w:rsidRPr="006700DE">
                <w:rPr>
                  <w:rStyle w:val="Hyperlink"/>
                </w:rPr>
                <w:t xml:space="preserve">I have received the SED </w:t>
              </w:r>
              <w:r w:rsidR="000F2F17" w:rsidRPr="006700DE">
                <w:rPr>
                  <w:rStyle w:val="Hyperlink"/>
                  <w:lang w:val="en-US"/>
                </w:rPr>
                <w:t>S110 – 'Claim for reimburs</w:t>
              </w:r>
              <w:r w:rsidR="0031421A" w:rsidRPr="006700DE">
                <w:rPr>
                  <w:rStyle w:val="Hyperlink"/>
                  <w:lang w:val="en-US"/>
                </w:rPr>
                <w:t>ement of Fixed Amounts (CLA_IMO)'</w:t>
              </w:r>
              <w:r w:rsidR="000F2F17" w:rsidRPr="006700DE">
                <w:rPr>
                  <w:rStyle w:val="Hyperlink"/>
                </w:rPr>
                <w:t xml:space="preserve"> from the Case Owner</w:t>
              </w:r>
            </w:hyperlink>
            <w:r w:rsidR="0098736C" w:rsidRPr="006700DE">
              <w:t xml:space="preserve"> (step CP.2)</w:t>
            </w:r>
          </w:p>
        </w:tc>
      </w:tr>
    </w:tbl>
    <w:p w14:paraId="18B9BCE9"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0F2F17" w:rsidRPr="00C33679" w14:paraId="0B6EC6B5" w14:textId="77777777" w:rsidTr="007B7B41">
        <w:tc>
          <w:tcPr>
            <w:tcW w:w="10065" w:type="dxa"/>
            <w:shd w:val="clear" w:color="auto" w:fill="B8CCE4" w:themeFill="accent1" w:themeFillTint="66"/>
          </w:tcPr>
          <w:p w14:paraId="2B58DEF9" w14:textId="58025A74" w:rsidR="000F2F17" w:rsidRPr="00C33679" w:rsidRDefault="000F2F17" w:rsidP="0008085B">
            <w:pPr>
              <w:pStyle w:val="Heading2"/>
              <w:jc w:val="both"/>
              <w:outlineLvl w:val="1"/>
              <w:rPr>
                <w:highlight w:val="yellow"/>
              </w:rPr>
            </w:pPr>
            <w:bookmarkStart w:id="46" w:name="_CP.2_What_should"/>
            <w:bookmarkStart w:id="47" w:name="_Toc524446418"/>
            <w:bookmarkEnd w:id="46"/>
            <w:r>
              <w:t>CP</w:t>
            </w:r>
            <w:r w:rsidRPr="004A17FE">
              <w:t>.</w:t>
            </w:r>
            <w:r>
              <w:t>2</w:t>
            </w:r>
            <w:r w:rsidRPr="004A17FE">
              <w:t xml:space="preserve"> </w:t>
            </w:r>
            <w:r>
              <w:t>What should I do if I have received the SED</w:t>
            </w:r>
            <w:r w:rsidRPr="004A17FE">
              <w:t xml:space="preserve"> </w:t>
            </w:r>
            <w:r>
              <w:t xml:space="preserve">S110 – </w:t>
            </w:r>
            <w:r w:rsidRPr="000F2F17">
              <w:t>'</w:t>
            </w:r>
            <w:r w:rsidR="0031421A" w:rsidRPr="00A7747A">
              <w:t xml:space="preserve"> </w:t>
            </w:r>
            <w:r w:rsidR="0031421A" w:rsidRPr="0031421A">
              <w:t>Claim for reimbursement of Fixed Amounts (CLA_IMO)</w:t>
            </w:r>
            <w:r w:rsidR="0008085B">
              <w:t>'</w:t>
            </w:r>
            <w:r w:rsidR="0031421A">
              <w:t>?</w:t>
            </w:r>
            <w:bookmarkEnd w:id="47"/>
          </w:p>
        </w:tc>
      </w:tr>
      <w:tr w:rsidR="000F2F17" w:rsidRPr="00444285" w14:paraId="47A2C391" w14:textId="77777777" w:rsidTr="007B7B41">
        <w:tc>
          <w:tcPr>
            <w:tcW w:w="10065" w:type="dxa"/>
          </w:tcPr>
          <w:p w14:paraId="3A48182E" w14:textId="260358CC" w:rsidR="007B7B41" w:rsidRDefault="000F2F17" w:rsidP="004A27FC">
            <w:pPr>
              <w:spacing w:before="120"/>
              <w:jc w:val="both"/>
              <w:rPr>
                <w:lang w:val="en-US"/>
              </w:rPr>
            </w:pPr>
            <w:r>
              <w:rPr>
                <w:lang w:val="en-US"/>
              </w:rPr>
              <w:t xml:space="preserve">Once you receive the </w:t>
            </w:r>
            <w:hyperlink r:id="rId41" w:history="1">
              <w:r w:rsidRPr="00AE5FE7">
                <w:rPr>
                  <w:rStyle w:val="Hyperlink"/>
                </w:rPr>
                <w:t xml:space="preserve">SED </w:t>
              </w:r>
              <w:r w:rsidRPr="00AE5FE7">
                <w:rPr>
                  <w:rStyle w:val="Hyperlink"/>
                  <w:lang w:val="en-US"/>
                </w:rPr>
                <w:t>S110 – 'Claim for reimbursement of Fixed Amounts (CLA_IMO)</w:t>
              </w:r>
            </w:hyperlink>
            <w:r>
              <w:rPr>
                <w:lang w:val="en-US"/>
              </w:rPr>
              <w:t xml:space="preserve">' </w:t>
            </w:r>
            <w:r w:rsidR="0031421A">
              <w:rPr>
                <w:lang w:val="en-US"/>
              </w:rPr>
              <w:t xml:space="preserve">you must fill out the </w:t>
            </w:r>
            <w:hyperlink r:id="rId42" w:history="1">
              <w:r w:rsidR="0031421A" w:rsidRPr="0008085B">
                <w:rPr>
                  <w:rStyle w:val="Hyperlink"/>
                  <w:lang w:val="en-US"/>
                </w:rPr>
                <w:t>SED S111 – "</w:t>
              </w:r>
              <w:r w:rsidR="0031421A" w:rsidRPr="0008085B">
                <w:rPr>
                  <w:rStyle w:val="Hyperlink"/>
                </w:rPr>
                <w:t>Acknowledgment of claim for reimbursement of fixed amounts"</w:t>
              </w:r>
            </w:hyperlink>
            <w:r w:rsidR="007B7B41">
              <w:t xml:space="preserve"> </w:t>
            </w:r>
            <w:r w:rsidR="007B7B41">
              <w:rPr>
                <w:lang w:val="en-US"/>
              </w:rPr>
              <w:t>to confirm</w:t>
            </w:r>
            <w:r w:rsidR="007B7B41" w:rsidRPr="00500DA5">
              <w:rPr>
                <w:lang w:val="en-US"/>
              </w:rPr>
              <w:t xml:space="preserve"> the receipt of a request for reimbursement on the basis of fixed amounts</w:t>
            </w:r>
            <w:r w:rsidR="007B7B41">
              <w:rPr>
                <w:lang w:val="en-US"/>
              </w:rPr>
              <w:t>, and send it  to the Case Owner.</w:t>
            </w:r>
          </w:p>
          <w:p w14:paraId="4117F01C" w14:textId="2AAC154A" w:rsidR="007B7B41" w:rsidRDefault="007B7B41" w:rsidP="0008085B">
            <w:pPr>
              <w:spacing w:before="120"/>
            </w:pPr>
            <w:r>
              <w:t xml:space="preserve">After sending the S111, if you agree with the Claim for reimbursement of fixed amount, you have to fill out the </w:t>
            </w:r>
            <w:hyperlink r:id="rId43" w:history="1">
              <w:r w:rsidRPr="0008085B">
                <w:rPr>
                  <w:rStyle w:val="Hyperlink"/>
                </w:rPr>
                <w:t>SED S116 - "Information on payment of individual claim – fixed amounts"</w:t>
              </w:r>
            </w:hyperlink>
            <w:r>
              <w:t xml:space="preserve"> and send it to the Case Owner.</w:t>
            </w:r>
          </w:p>
          <w:p w14:paraId="4E632B3A" w14:textId="0C0EF013" w:rsidR="007B7B41" w:rsidRDefault="007B7B41" w:rsidP="0008085B">
            <w:pPr>
              <w:jc w:val="both"/>
            </w:pPr>
            <w:r>
              <w:t>The SED S116 describes the</w:t>
            </w:r>
            <w:r w:rsidRPr="009D3EA9">
              <w:t xml:space="preserve"> schedule for payment. </w:t>
            </w:r>
            <w:r w:rsidRPr="00A667F8">
              <w:t xml:space="preserve">A specific payment announcement always refers to a specific SED </w:t>
            </w:r>
            <w:r w:rsidRPr="00483A29">
              <w:t>100</w:t>
            </w:r>
            <w:r>
              <w:t xml:space="preserve"> and SED 110</w:t>
            </w:r>
            <w:r w:rsidRPr="009C3A14">
              <w:t xml:space="preserve">.  </w:t>
            </w:r>
            <w:r w:rsidRPr="00314A5A">
              <w:t>The S11</w:t>
            </w:r>
            <w:r>
              <w:t xml:space="preserve">6 only provides the information about </w:t>
            </w:r>
            <w:r w:rsidRPr="00314A5A">
              <w:t xml:space="preserve"> which invoices will be paid;</w:t>
            </w:r>
          </w:p>
          <w:p w14:paraId="07179270" w14:textId="125DC21E" w:rsidR="007B7B41" w:rsidRDefault="007B7B41" w:rsidP="0008085B">
            <w:pPr>
              <w:spacing w:before="120"/>
            </w:pPr>
            <w:r>
              <w:t>When the Case Owner receive</w:t>
            </w:r>
            <w:r w:rsidR="0008085B">
              <w:t>s</w:t>
            </w:r>
            <w:r>
              <w:t xml:space="preserve"> the S116, he creates the SED S117- </w:t>
            </w:r>
            <w:r w:rsidR="00542707">
              <w:t>"</w:t>
            </w:r>
            <w:r w:rsidR="00542707" w:rsidRPr="006A057E">
              <w:t>Acknowledgment</w:t>
            </w:r>
            <w:r w:rsidRPr="006A057E">
              <w:t xml:space="preserve"> of payment of single claim – fixed </w:t>
            </w:r>
            <w:r w:rsidR="00F95191" w:rsidRPr="006A057E">
              <w:t>amounts</w:t>
            </w:r>
            <w:r w:rsidR="00F95191">
              <w:t>"</w:t>
            </w:r>
            <w:r>
              <w:t xml:space="preserve"> and sends it to </w:t>
            </w:r>
            <w:r w:rsidR="0008085B">
              <w:t>you</w:t>
            </w:r>
            <w:r>
              <w:t>.</w:t>
            </w:r>
          </w:p>
          <w:p w14:paraId="0FFF0BE6" w14:textId="57D45DF5" w:rsidR="000F2F17" w:rsidRPr="004A27FC" w:rsidRDefault="003A7D0C" w:rsidP="004A27FC">
            <w:pPr>
              <w:spacing w:before="120" w:after="120"/>
              <w:rPr>
                <w:color w:val="0000FF" w:themeColor="hyperlink"/>
                <w:u w:val="single"/>
              </w:rPr>
            </w:pPr>
            <w:hyperlink w:anchor="_CP.3_What_should" w:history="1">
              <w:r w:rsidR="000F2F17" w:rsidRPr="0008085B">
                <w:rPr>
                  <w:rStyle w:val="Hyperlink"/>
                </w:rPr>
                <w:t xml:space="preserve">I have received SED </w:t>
              </w:r>
              <w:r w:rsidR="007B7B41" w:rsidRPr="0008085B">
                <w:rPr>
                  <w:rStyle w:val="Hyperlink"/>
                </w:rPr>
                <w:t>S117</w:t>
              </w:r>
              <w:r w:rsidR="000F2F17" w:rsidRPr="0008085B">
                <w:rPr>
                  <w:rStyle w:val="Hyperlink"/>
                </w:rPr>
                <w:t xml:space="preserve">.  – 'Acknowledgment of </w:t>
              </w:r>
              <w:r w:rsidR="007B7B41" w:rsidRPr="0008085B">
                <w:rPr>
                  <w:rStyle w:val="Hyperlink"/>
                </w:rPr>
                <w:t>payment of single claim – fixed amounts"</w:t>
              </w:r>
              <w:r w:rsidR="000F2F17" w:rsidRPr="0008085B">
                <w:rPr>
                  <w:rStyle w:val="Hyperlink"/>
                </w:rPr>
                <w:t xml:space="preserve"> from the Case Owner</w:t>
              </w:r>
              <w:r w:rsidR="004B7161" w:rsidRPr="0008085B">
                <w:rPr>
                  <w:rStyle w:val="Hyperlink"/>
                </w:rPr>
                <w:t xml:space="preserve">  </w:t>
              </w:r>
            </w:hyperlink>
            <w:r w:rsidR="004B7161" w:rsidRPr="0008085B">
              <w:t xml:space="preserve"> (step CP.</w:t>
            </w:r>
            <w:r w:rsidR="006700DE">
              <w:t>3</w:t>
            </w:r>
            <w:r w:rsidR="004B7161" w:rsidRPr="0008085B">
              <w:t>)</w:t>
            </w:r>
          </w:p>
          <w:p w14:paraId="61E1229B" w14:textId="028E6C5B" w:rsidR="007B7B41" w:rsidRPr="004655FF" w:rsidRDefault="007B7B41" w:rsidP="0008085B">
            <w:r w:rsidRPr="00B53D61">
              <w:rPr>
                <w:b/>
              </w:rPr>
              <w:t>Alternatively</w:t>
            </w:r>
            <w:r>
              <w:t>, d</w:t>
            </w:r>
            <w:r w:rsidRPr="004655FF">
              <w:t>epending on the circumstances of the case, any of the below steps can occur/be taken:</w:t>
            </w:r>
          </w:p>
          <w:p w14:paraId="4EF36C05" w14:textId="1E1D752D" w:rsidR="007B7B41" w:rsidRPr="007B7B41" w:rsidRDefault="003A7D0C" w:rsidP="00813F00">
            <w:pPr>
              <w:pStyle w:val="ListParagraph"/>
              <w:numPr>
                <w:ilvl w:val="0"/>
                <w:numId w:val="7"/>
              </w:numPr>
              <w:spacing w:after="120"/>
              <w:rPr>
                <w:rFonts w:asciiTheme="minorHAnsi" w:eastAsiaTheme="minorHAnsi" w:hAnsiTheme="minorHAnsi" w:cstheme="minorBidi"/>
                <w:color w:val="0000FF" w:themeColor="hyperlink"/>
                <w:sz w:val="22"/>
                <w:szCs w:val="22"/>
                <w:u w:val="single"/>
                <w:lang w:val="en-GB" w:eastAsia="en-US"/>
              </w:rPr>
            </w:pPr>
            <w:hyperlink w:anchor="_CP.5__What" w:history="1">
              <w:r w:rsidR="007B7B41" w:rsidRPr="00542707">
                <w:rPr>
                  <w:rStyle w:val="Hyperlink"/>
                  <w:rFonts w:asciiTheme="minorHAnsi" w:eastAsiaTheme="minorHAnsi" w:hAnsiTheme="minorHAnsi" w:cstheme="minorBidi"/>
                  <w:sz w:val="22"/>
                  <w:szCs w:val="22"/>
                  <w:lang w:val="en-GB" w:eastAsia="en-US"/>
                </w:rPr>
                <w:t xml:space="preserve">The Case Owner can update the Inventory of Months and send you </w:t>
              </w:r>
              <w:r w:rsidR="00542707" w:rsidRPr="00542707">
                <w:rPr>
                  <w:rStyle w:val="Hyperlink"/>
                  <w:rFonts w:asciiTheme="minorHAnsi" w:eastAsiaTheme="minorHAnsi" w:hAnsiTheme="minorHAnsi" w:cstheme="minorBidi"/>
                  <w:sz w:val="22"/>
                  <w:szCs w:val="22"/>
                  <w:lang w:val="en-GB" w:eastAsia="en-US"/>
                </w:rPr>
                <w:t xml:space="preserve">the SED </w:t>
              </w:r>
              <w:r w:rsidR="00542707" w:rsidRPr="00542707">
                <w:rPr>
                  <w:rStyle w:val="Hyperlink"/>
                  <w:rFonts w:asciiTheme="minorHAnsi" w:hAnsiTheme="minorHAnsi"/>
                  <w:sz w:val="22"/>
                  <w:szCs w:val="22"/>
                  <w:lang w:val="en-US"/>
                </w:rPr>
                <w:t>S105 – "Credit note of months (CRN_IMO)"</w:t>
              </w:r>
            </w:hyperlink>
            <w:r w:rsidR="0008085B">
              <w:rPr>
                <w:rStyle w:val="Hyperlink"/>
                <w:rFonts w:asciiTheme="minorHAnsi" w:hAnsiTheme="minorHAnsi"/>
                <w:sz w:val="22"/>
                <w:szCs w:val="22"/>
                <w:lang w:val="en-US"/>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4</w:t>
            </w:r>
            <w:r w:rsidR="0008085B" w:rsidRPr="0008085B">
              <w:rPr>
                <w:rFonts w:asciiTheme="minorHAnsi" w:eastAsiaTheme="minorHAnsi" w:hAnsiTheme="minorHAnsi" w:cstheme="minorBidi"/>
                <w:sz w:val="22"/>
                <w:szCs w:val="22"/>
                <w:lang w:val="en-GB" w:eastAsia="en-US"/>
              </w:rPr>
              <w:t>)</w:t>
            </w:r>
          </w:p>
          <w:p w14:paraId="40FAAE5B" w14:textId="037E9A96" w:rsidR="007B7B41" w:rsidRPr="007B7B41" w:rsidRDefault="003A7D0C" w:rsidP="00813F00">
            <w:pPr>
              <w:pStyle w:val="ListParagraph"/>
              <w:numPr>
                <w:ilvl w:val="0"/>
                <w:numId w:val="7"/>
              </w:numPr>
              <w:spacing w:after="120"/>
              <w:rPr>
                <w:rFonts w:asciiTheme="minorHAnsi" w:eastAsiaTheme="minorHAnsi" w:hAnsiTheme="minorHAnsi" w:cstheme="minorBidi"/>
                <w:sz w:val="22"/>
                <w:szCs w:val="22"/>
                <w:lang w:val="en-GB" w:eastAsia="en-US"/>
              </w:rPr>
            </w:pPr>
            <w:hyperlink w:anchor="_CP.7__What" w:history="1">
              <w:r w:rsidR="007B7B41" w:rsidRPr="00923DCE">
                <w:rPr>
                  <w:rStyle w:val="Hyperlink"/>
                  <w:rFonts w:asciiTheme="minorHAnsi" w:eastAsiaTheme="minorHAnsi" w:hAnsiTheme="minorHAnsi" w:cstheme="minorBidi"/>
                  <w:sz w:val="22"/>
                  <w:szCs w:val="22"/>
                  <w:lang w:val="en-GB" w:eastAsia="en-US"/>
                </w:rPr>
                <w:t>You could contest the Inventory of Months and send the SED S102: Contestation of inventory of months concerning one person (COC_IMO)</w:t>
              </w:r>
              <w:r w:rsidR="00992BA7" w:rsidRPr="00923DCE">
                <w:rPr>
                  <w:rStyle w:val="Hyperlink"/>
                  <w:rFonts w:asciiTheme="minorHAnsi" w:eastAsiaTheme="minorHAnsi" w:hAnsiTheme="minorHAnsi" w:cstheme="minorBidi"/>
                  <w:sz w:val="22"/>
                  <w:szCs w:val="22"/>
                  <w:lang w:val="en-GB" w:eastAsia="en-US"/>
                </w:rPr>
                <w:t xml:space="preserve"> to the Case Owner</w:t>
              </w:r>
              <w:r w:rsidR="007B7B41" w:rsidRPr="00923DCE">
                <w:rPr>
                  <w:rStyle w:val="Hyperlink"/>
                  <w:rFonts w:asciiTheme="minorHAnsi" w:eastAsiaTheme="minorHAnsi" w:hAnsiTheme="minorHAnsi" w:cstheme="minorBidi"/>
                  <w:sz w:val="22"/>
                  <w:szCs w:val="22"/>
                  <w:lang w:val="en-GB" w:eastAsia="en-US"/>
                </w:rPr>
                <w:t>?</w:t>
              </w:r>
            </w:hyperlink>
            <w:r w:rsidR="0008085B">
              <w:rPr>
                <w:rStyle w:val="Hyperlink"/>
                <w:rFonts w:asciiTheme="minorHAnsi" w:eastAsiaTheme="minorHAnsi" w:hAnsiTheme="minorHAnsi" w:cstheme="minorBidi"/>
                <w:sz w:val="22"/>
                <w:szCs w:val="22"/>
                <w:lang w:val="en-GB" w:eastAsia="en-US"/>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6</w:t>
            </w:r>
            <w:r w:rsidR="0008085B" w:rsidRPr="0008085B">
              <w:rPr>
                <w:rFonts w:asciiTheme="minorHAnsi" w:eastAsiaTheme="minorHAnsi" w:hAnsiTheme="minorHAnsi" w:cstheme="minorBidi"/>
                <w:sz w:val="22"/>
                <w:szCs w:val="22"/>
                <w:lang w:val="en-GB" w:eastAsia="en-US"/>
              </w:rPr>
              <w:t>)</w:t>
            </w:r>
          </w:p>
          <w:p w14:paraId="6BFFA94E" w14:textId="24ECC711" w:rsidR="007B7B41" w:rsidRPr="007B7B41" w:rsidRDefault="003A7D0C" w:rsidP="00813F00">
            <w:pPr>
              <w:pStyle w:val="ListParagraph"/>
              <w:numPr>
                <w:ilvl w:val="0"/>
                <w:numId w:val="7"/>
              </w:numPr>
              <w:spacing w:after="120"/>
              <w:rPr>
                <w:rFonts w:asciiTheme="minorHAnsi" w:eastAsiaTheme="minorHAnsi" w:hAnsiTheme="minorHAnsi" w:cstheme="minorBidi"/>
                <w:sz w:val="22"/>
                <w:szCs w:val="22"/>
                <w:lang w:val="en-GB" w:eastAsia="en-US"/>
              </w:rPr>
            </w:pPr>
            <w:hyperlink w:anchor="_CP.7__What_1" w:history="1">
              <w:r w:rsidR="00A846E3">
                <w:rPr>
                  <w:rStyle w:val="Hyperlink"/>
                  <w:rFonts w:asciiTheme="minorHAnsi" w:eastAsiaTheme="minorHAnsi" w:hAnsiTheme="minorHAnsi" w:cstheme="minorBidi"/>
                  <w:sz w:val="22"/>
                  <w:szCs w:val="22"/>
                  <w:lang w:val="en-GB" w:eastAsia="en-US"/>
                </w:rPr>
                <w:t>Y</w:t>
              </w:r>
              <w:r w:rsidR="00992BA7" w:rsidRPr="009830E8">
                <w:rPr>
                  <w:rStyle w:val="Hyperlink"/>
                  <w:rFonts w:asciiTheme="minorHAnsi" w:eastAsiaTheme="minorHAnsi" w:hAnsiTheme="minorHAnsi" w:cstheme="minorBidi"/>
                  <w:sz w:val="22"/>
                  <w:szCs w:val="22"/>
                  <w:lang w:val="en-GB" w:eastAsia="en-US"/>
                </w:rPr>
                <w:t xml:space="preserve">ou could contest the global Claim and </w:t>
              </w:r>
              <w:r w:rsidR="007B7B41" w:rsidRPr="009830E8">
                <w:rPr>
                  <w:rStyle w:val="Hyperlink"/>
                  <w:rFonts w:asciiTheme="minorHAnsi" w:eastAsiaTheme="minorHAnsi" w:hAnsiTheme="minorHAnsi" w:cstheme="minorBidi"/>
                  <w:sz w:val="22"/>
                  <w:szCs w:val="22"/>
                  <w:lang w:val="en-GB" w:eastAsia="en-US"/>
                </w:rPr>
                <w:t xml:space="preserve">send the SED </w:t>
              </w:r>
              <w:r w:rsidR="007B7B41" w:rsidRPr="009830E8">
                <w:rPr>
                  <w:rStyle w:val="Hyperlink"/>
                  <w:rFonts w:ascii="Calibri" w:hAnsi="Calibri"/>
                  <w:sz w:val="22"/>
                  <w:lang w:val="en-GB" w:eastAsia="en-GB"/>
                </w:rPr>
                <w:t>S112: Contestation of global Claim – Fixed Amounts (COC_CLA_IMO)?</w:t>
              </w:r>
            </w:hyperlink>
            <w:r w:rsidR="0008085B">
              <w:rPr>
                <w:rStyle w:val="Hyperlink"/>
                <w:rFonts w:ascii="Calibri" w:hAnsi="Calibri"/>
                <w:sz w:val="22"/>
                <w:lang w:val="en-GB" w:eastAsia="en-GB"/>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7</w:t>
            </w:r>
            <w:r w:rsidR="0008085B" w:rsidRPr="0008085B">
              <w:rPr>
                <w:rFonts w:asciiTheme="minorHAnsi" w:eastAsiaTheme="minorHAnsi" w:hAnsiTheme="minorHAnsi" w:cstheme="minorBidi"/>
                <w:sz w:val="22"/>
                <w:szCs w:val="22"/>
                <w:lang w:val="en-GB" w:eastAsia="en-US"/>
              </w:rPr>
              <w:t>)</w:t>
            </w:r>
          </w:p>
          <w:p w14:paraId="4A0F03C8" w14:textId="18E32868" w:rsidR="007B7B41" w:rsidRPr="009830E8" w:rsidRDefault="009830E8" w:rsidP="00813F00">
            <w:pPr>
              <w:pStyle w:val="ListParagraph"/>
              <w:numPr>
                <w:ilvl w:val="0"/>
                <w:numId w:val="7"/>
              </w:numPr>
              <w:spacing w:after="120"/>
              <w:rPr>
                <w:rStyle w:val="Hyperlink"/>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fldChar w:fldCharType="begin"/>
            </w:r>
            <w:r>
              <w:rPr>
                <w:rFonts w:asciiTheme="minorHAnsi" w:eastAsiaTheme="minorHAnsi" w:hAnsiTheme="minorHAnsi" w:cstheme="minorBidi"/>
                <w:sz w:val="22"/>
                <w:szCs w:val="22"/>
                <w:lang w:val="en-GB" w:eastAsia="en-US"/>
              </w:rPr>
              <w:instrText xml:space="preserve"> HYPERLINK  \l "_CP.9__What" </w:instrText>
            </w:r>
            <w:r>
              <w:rPr>
                <w:rFonts w:asciiTheme="minorHAnsi" w:eastAsiaTheme="minorHAnsi" w:hAnsiTheme="minorHAnsi" w:cstheme="minorBidi"/>
                <w:sz w:val="22"/>
                <w:szCs w:val="22"/>
                <w:lang w:val="en-GB" w:eastAsia="en-US"/>
              </w:rPr>
              <w:fldChar w:fldCharType="separate"/>
            </w:r>
            <w:r w:rsidR="00992BA7" w:rsidRPr="009830E8">
              <w:rPr>
                <w:rStyle w:val="Hyperlink"/>
                <w:rFonts w:asciiTheme="minorHAnsi" w:eastAsiaTheme="minorHAnsi" w:hAnsiTheme="minorHAnsi" w:cstheme="minorBidi"/>
                <w:sz w:val="22"/>
                <w:szCs w:val="22"/>
                <w:lang w:val="en-GB" w:eastAsia="en-US"/>
              </w:rPr>
              <w:t>At any moment</w:t>
            </w:r>
            <w:r w:rsidR="00603F8E">
              <w:rPr>
                <w:rStyle w:val="Hyperlink"/>
                <w:rFonts w:asciiTheme="minorHAnsi" w:eastAsiaTheme="minorHAnsi" w:hAnsiTheme="minorHAnsi" w:cstheme="minorBidi"/>
                <w:sz w:val="22"/>
                <w:szCs w:val="22"/>
                <w:lang w:val="en-GB" w:eastAsia="en-US"/>
              </w:rPr>
              <w:t xml:space="preserve"> after having received SED S110</w:t>
            </w:r>
            <w:r w:rsidR="00992BA7" w:rsidRPr="009830E8">
              <w:rPr>
                <w:rStyle w:val="Hyperlink"/>
                <w:rFonts w:asciiTheme="minorHAnsi" w:eastAsiaTheme="minorHAnsi" w:hAnsiTheme="minorHAnsi" w:cstheme="minorBidi"/>
                <w:sz w:val="22"/>
                <w:szCs w:val="22"/>
                <w:lang w:val="en-GB" w:eastAsia="en-US"/>
              </w:rPr>
              <w:t xml:space="preserve">, you could </w:t>
            </w:r>
            <w:r w:rsidR="007B7B41" w:rsidRPr="009830E8">
              <w:rPr>
                <w:rStyle w:val="Hyperlink"/>
                <w:rFonts w:asciiTheme="minorHAnsi" w:eastAsiaTheme="minorHAnsi" w:hAnsiTheme="minorHAnsi" w:cstheme="minorBidi"/>
                <w:sz w:val="22"/>
                <w:szCs w:val="22"/>
                <w:lang w:val="en-GB" w:eastAsia="en-US"/>
              </w:rPr>
              <w:t xml:space="preserve">contest the global claim and send </w:t>
            </w:r>
            <w:r w:rsidR="00992BA7" w:rsidRPr="009830E8">
              <w:rPr>
                <w:rStyle w:val="Hyperlink"/>
                <w:rFonts w:asciiTheme="minorHAnsi" w:eastAsiaTheme="minorHAnsi" w:hAnsiTheme="minorHAnsi" w:cstheme="minorBidi"/>
                <w:sz w:val="22"/>
                <w:szCs w:val="22"/>
                <w:lang w:val="en-GB" w:eastAsia="en-US"/>
              </w:rPr>
              <w:t>to the Case Owner</w:t>
            </w:r>
            <w:r w:rsidR="007B7B41" w:rsidRPr="009830E8">
              <w:rPr>
                <w:rStyle w:val="Hyperlink"/>
                <w:rFonts w:asciiTheme="minorHAnsi" w:eastAsiaTheme="minorHAnsi" w:hAnsiTheme="minorHAnsi" w:cstheme="minorBidi"/>
                <w:sz w:val="22"/>
                <w:szCs w:val="22"/>
                <w:lang w:val="en-GB" w:eastAsia="en-US"/>
              </w:rPr>
              <w:t xml:space="preserve"> the SED </w:t>
            </w:r>
            <w:r w:rsidR="007B7B41" w:rsidRPr="009830E8">
              <w:rPr>
                <w:rStyle w:val="Hyperlink"/>
                <w:rFonts w:ascii="Calibri" w:hAnsi="Calibri"/>
                <w:sz w:val="22"/>
                <w:lang w:val="en-GB" w:eastAsia="en-GB"/>
              </w:rPr>
              <w:t>S112: Contestation of global Claim – Fixed Amounts (COC_CLA_IMO)?</w:t>
            </w:r>
            <w:r w:rsidR="0008085B">
              <w:rPr>
                <w:rStyle w:val="Hyperlink"/>
                <w:rFonts w:ascii="Calibri" w:hAnsi="Calibri"/>
                <w:sz w:val="22"/>
                <w:lang w:val="en-GB" w:eastAsia="en-GB"/>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8</w:t>
            </w:r>
            <w:r w:rsidR="0008085B" w:rsidRPr="0008085B">
              <w:rPr>
                <w:rFonts w:asciiTheme="minorHAnsi" w:eastAsiaTheme="minorHAnsi" w:hAnsiTheme="minorHAnsi" w:cstheme="minorBidi"/>
                <w:sz w:val="22"/>
                <w:szCs w:val="22"/>
                <w:lang w:val="en-GB" w:eastAsia="en-US"/>
              </w:rPr>
              <w:t>)</w:t>
            </w:r>
          </w:p>
          <w:p w14:paraId="22418BF4" w14:textId="0C634795" w:rsidR="00992BA7" w:rsidRPr="0008085B" w:rsidRDefault="009830E8" w:rsidP="006700DE">
            <w:pPr>
              <w:pStyle w:val="ListParagraph"/>
              <w:numPr>
                <w:ilvl w:val="0"/>
                <w:numId w:val="7"/>
              </w:numPr>
              <w:spacing w:after="120"/>
              <w:rPr>
                <w:lang w:val="en-GB"/>
              </w:rPr>
            </w:pPr>
            <w:r>
              <w:rPr>
                <w:rFonts w:asciiTheme="minorHAnsi" w:eastAsiaTheme="minorHAnsi" w:hAnsiTheme="minorHAnsi" w:cstheme="minorBidi"/>
                <w:sz w:val="22"/>
                <w:szCs w:val="22"/>
                <w:lang w:val="en-GB" w:eastAsia="en-US"/>
              </w:rPr>
              <w:fldChar w:fldCharType="end"/>
            </w:r>
            <w:hyperlink w:anchor="_CP._10_" w:history="1">
              <w:r w:rsidR="00992BA7" w:rsidRPr="009830E8">
                <w:rPr>
                  <w:rStyle w:val="Hyperlink"/>
                  <w:rFonts w:ascii="Calibri" w:hAnsi="Calibri"/>
                  <w:sz w:val="22"/>
                  <w:lang w:val="en-GB" w:eastAsia="en-GB"/>
                </w:rPr>
                <w:t xml:space="preserve">You could send to the Case Owner </w:t>
              </w:r>
              <w:r w:rsidR="007B7B41" w:rsidRPr="009830E8">
                <w:rPr>
                  <w:rStyle w:val="Hyperlink"/>
                  <w:rFonts w:ascii="Calibri" w:hAnsi="Calibri"/>
                  <w:sz w:val="22"/>
                  <w:lang w:val="en-GB" w:eastAsia="en-GB"/>
                </w:rPr>
                <w:t xml:space="preserve"> the SED S114: Information on down payment of fixed amounts (IDP_IMO)</w:t>
              </w:r>
              <w:r w:rsidR="007B7B41" w:rsidRPr="009830E8">
                <w:rPr>
                  <w:rStyle w:val="Hyperlink"/>
                  <w:lang w:val="en-US"/>
                </w:rPr>
                <w:t xml:space="preserve"> </w:t>
              </w:r>
            </w:hyperlink>
            <w:r w:rsidR="0008085B" w:rsidRPr="0008085B">
              <w:rPr>
                <w:lang w:val="en-GB"/>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9</w:t>
            </w:r>
            <w:r w:rsidR="0008085B" w:rsidRPr="0008085B">
              <w:rPr>
                <w:rFonts w:asciiTheme="minorHAnsi" w:eastAsiaTheme="minorHAnsi" w:hAnsiTheme="minorHAnsi" w:cstheme="minorBidi"/>
                <w:sz w:val="22"/>
                <w:szCs w:val="22"/>
                <w:lang w:val="en-GB" w:eastAsia="en-US"/>
              </w:rPr>
              <w:t>)</w:t>
            </w:r>
          </w:p>
        </w:tc>
      </w:tr>
    </w:tbl>
    <w:p w14:paraId="76984652" w14:textId="77777777" w:rsidR="00542707" w:rsidRDefault="00542707"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992BA7" w:rsidRPr="00C33679" w14:paraId="4FF29211" w14:textId="77777777" w:rsidTr="00C3207B">
        <w:tc>
          <w:tcPr>
            <w:tcW w:w="10065" w:type="dxa"/>
            <w:shd w:val="clear" w:color="auto" w:fill="B8CCE4" w:themeFill="accent1" w:themeFillTint="66"/>
          </w:tcPr>
          <w:p w14:paraId="10D17E9A" w14:textId="5E5665C3" w:rsidR="00992BA7" w:rsidRPr="00C33679" w:rsidRDefault="00992BA7" w:rsidP="00992BA7">
            <w:pPr>
              <w:pStyle w:val="Heading2"/>
              <w:outlineLvl w:val="1"/>
              <w:rPr>
                <w:highlight w:val="yellow"/>
              </w:rPr>
            </w:pPr>
            <w:bookmarkStart w:id="48" w:name="_CP.3_What_should"/>
            <w:bookmarkStart w:id="49" w:name="_Toc524446419"/>
            <w:bookmarkEnd w:id="48"/>
            <w:r>
              <w:t>CP</w:t>
            </w:r>
            <w:r w:rsidRPr="004A17FE">
              <w:t>.</w:t>
            </w:r>
            <w:r>
              <w:t>3</w:t>
            </w:r>
            <w:r w:rsidRPr="004A17FE">
              <w:t xml:space="preserve"> </w:t>
            </w:r>
            <w:r>
              <w:t>What should I do if I have received the SED</w:t>
            </w:r>
            <w:r w:rsidRPr="004A17FE">
              <w:t xml:space="preserve"> </w:t>
            </w:r>
            <w:r>
              <w:t>S117 –</w:t>
            </w:r>
            <w:r w:rsidRPr="00992BA7">
              <w:t>'Acknowledgment of payment o</w:t>
            </w:r>
            <w:r w:rsidR="0008085B">
              <w:t xml:space="preserve">f single claim – fixed amounts' </w:t>
            </w:r>
            <w:r w:rsidRPr="00992BA7">
              <w:t>from the Case Owner</w:t>
            </w:r>
            <w:r>
              <w:t>?</w:t>
            </w:r>
            <w:bookmarkEnd w:id="49"/>
          </w:p>
        </w:tc>
      </w:tr>
      <w:tr w:rsidR="00992BA7" w:rsidRPr="00444285" w14:paraId="24B04DDA" w14:textId="77777777" w:rsidTr="00C3207B">
        <w:tc>
          <w:tcPr>
            <w:tcW w:w="10065" w:type="dxa"/>
          </w:tcPr>
          <w:p w14:paraId="7A9794C6" w14:textId="1DF74B02" w:rsidR="006700DE" w:rsidRDefault="00542707" w:rsidP="004A27FC">
            <w:pPr>
              <w:spacing w:before="120"/>
            </w:pPr>
            <w:r>
              <w:rPr>
                <w:lang w:val="en-US"/>
              </w:rPr>
              <w:t xml:space="preserve">If there are additional payments, you have to fill out a new </w:t>
            </w:r>
            <w:hyperlink r:id="rId44" w:history="1">
              <w:r w:rsidRPr="0008085B">
                <w:rPr>
                  <w:rStyle w:val="Hyperlink"/>
                  <w:lang w:val="en-US"/>
                </w:rPr>
                <w:t>SED S116</w:t>
              </w:r>
            </w:hyperlink>
            <w:r>
              <w:rPr>
                <w:lang w:val="en-US"/>
              </w:rPr>
              <w:t xml:space="preserve"> and send it to the Case Owner. </w:t>
            </w:r>
            <w:r w:rsidR="006700DE">
              <w:t>The SED S116 describes the</w:t>
            </w:r>
            <w:r w:rsidR="00922A1C">
              <w:t xml:space="preserve"> information on payment of individual claim – fixed amount</w:t>
            </w:r>
            <w:r w:rsidR="006700DE" w:rsidRPr="009D3EA9">
              <w:t xml:space="preserve">. </w:t>
            </w:r>
            <w:r w:rsidR="006700DE" w:rsidRPr="00A667F8">
              <w:t xml:space="preserve">A specific payment announcement always refers to a specific SED </w:t>
            </w:r>
            <w:r w:rsidR="006700DE" w:rsidRPr="00483A29">
              <w:t>100</w:t>
            </w:r>
            <w:r w:rsidR="006700DE">
              <w:t xml:space="preserve"> and SED 110</w:t>
            </w:r>
            <w:r w:rsidR="006700DE" w:rsidRPr="009C3A14">
              <w:t xml:space="preserve">.  </w:t>
            </w:r>
            <w:r w:rsidR="006700DE" w:rsidRPr="00314A5A">
              <w:t>The S116 only provides the information, which invoices will be paid;</w:t>
            </w:r>
          </w:p>
          <w:p w14:paraId="3A58ADA9" w14:textId="229B03F7" w:rsidR="00542707" w:rsidRDefault="00542707" w:rsidP="00542707">
            <w:pPr>
              <w:rPr>
                <w:lang w:val="en-US"/>
              </w:rPr>
            </w:pPr>
            <w:r>
              <w:rPr>
                <w:lang w:val="en-US"/>
              </w:rPr>
              <w:t xml:space="preserve">Then the Case Owner will re-send a new </w:t>
            </w:r>
            <w:hyperlink r:id="rId45" w:history="1">
              <w:r w:rsidRPr="0008085B">
                <w:rPr>
                  <w:rStyle w:val="Hyperlink"/>
                  <w:lang w:val="en-US"/>
                </w:rPr>
                <w:t>SED S117</w:t>
              </w:r>
            </w:hyperlink>
            <w:r w:rsidR="0008085B">
              <w:rPr>
                <w:lang w:val="en-US"/>
              </w:rPr>
              <w:t>.</w:t>
            </w:r>
          </w:p>
          <w:p w14:paraId="7C48C57C" w14:textId="4B77AD83" w:rsidR="00542707" w:rsidRDefault="00542707" w:rsidP="0008085B">
            <w:pPr>
              <w:spacing w:before="120"/>
              <w:rPr>
                <w:lang w:val="en-US"/>
              </w:rPr>
            </w:pPr>
            <w:r>
              <w:rPr>
                <w:lang w:val="en-US"/>
              </w:rPr>
              <w:t xml:space="preserve">If there are no additional payments, the </w:t>
            </w:r>
            <w:r w:rsidR="0008085B">
              <w:rPr>
                <w:lang w:val="en-US"/>
              </w:rPr>
              <w:t xml:space="preserve">business </w:t>
            </w:r>
            <w:r>
              <w:rPr>
                <w:lang w:val="en-US"/>
              </w:rPr>
              <w:t xml:space="preserve">use case ends here. </w:t>
            </w:r>
          </w:p>
          <w:p w14:paraId="4A6D2364" w14:textId="77777777" w:rsidR="00542707" w:rsidRPr="004655FF" w:rsidRDefault="00542707" w:rsidP="0008085B">
            <w:pPr>
              <w:spacing w:before="120"/>
            </w:pPr>
            <w:r w:rsidRPr="00B53D61">
              <w:rPr>
                <w:b/>
              </w:rPr>
              <w:t>Alternatively</w:t>
            </w:r>
            <w:r>
              <w:t>, d</w:t>
            </w:r>
            <w:r w:rsidRPr="004655FF">
              <w:t>epending on the circumstances of the case, any of the below steps can occur/be taken:</w:t>
            </w:r>
          </w:p>
          <w:p w14:paraId="70AEBC21" w14:textId="19A54237" w:rsidR="0008085B" w:rsidRPr="007B7B41" w:rsidRDefault="003A7D0C" w:rsidP="0008085B">
            <w:pPr>
              <w:pStyle w:val="ListParagraph"/>
              <w:numPr>
                <w:ilvl w:val="0"/>
                <w:numId w:val="7"/>
              </w:numPr>
              <w:spacing w:after="120"/>
              <w:rPr>
                <w:rFonts w:asciiTheme="minorHAnsi" w:eastAsiaTheme="minorHAnsi" w:hAnsiTheme="minorHAnsi" w:cstheme="minorBidi"/>
                <w:color w:val="0000FF" w:themeColor="hyperlink"/>
                <w:sz w:val="22"/>
                <w:szCs w:val="22"/>
                <w:u w:val="single"/>
                <w:lang w:val="en-GB" w:eastAsia="en-US"/>
              </w:rPr>
            </w:pPr>
            <w:hyperlink w:anchor="_CP.5__What" w:history="1">
              <w:r w:rsidR="0008085B" w:rsidRPr="00542707">
                <w:rPr>
                  <w:rStyle w:val="Hyperlink"/>
                  <w:rFonts w:asciiTheme="minorHAnsi" w:eastAsiaTheme="minorHAnsi" w:hAnsiTheme="minorHAnsi" w:cstheme="minorBidi"/>
                  <w:sz w:val="22"/>
                  <w:szCs w:val="22"/>
                  <w:lang w:val="en-GB" w:eastAsia="en-US"/>
                </w:rPr>
                <w:t xml:space="preserve">The Case Owner can update the Inventory of Months and send you the SED </w:t>
              </w:r>
              <w:r w:rsidR="0008085B" w:rsidRPr="00542707">
                <w:rPr>
                  <w:rStyle w:val="Hyperlink"/>
                  <w:rFonts w:asciiTheme="minorHAnsi" w:hAnsiTheme="minorHAnsi"/>
                  <w:sz w:val="22"/>
                  <w:szCs w:val="22"/>
                  <w:lang w:val="en-US"/>
                </w:rPr>
                <w:t>S105 – "Credit note of months (CRN_IMO)"</w:t>
              </w:r>
            </w:hyperlink>
            <w:r w:rsidR="0008085B">
              <w:rPr>
                <w:rStyle w:val="Hyperlink"/>
                <w:rFonts w:asciiTheme="minorHAnsi" w:hAnsiTheme="minorHAnsi"/>
                <w:sz w:val="22"/>
                <w:szCs w:val="22"/>
                <w:lang w:val="en-US"/>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4</w:t>
            </w:r>
            <w:r w:rsidR="0008085B" w:rsidRPr="0008085B">
              <w:rPr>
                <w:rFonts w:asciiTheme="minorHAnsi" w:eastAsiaTheme="minorHAnsi" w:hAnsiTheme="minorHAnsi" w:cstheme="minorBidi"/>
                <w:sz w:val="22"/>
                <w:szCs w:val="22"/>
                <w:lang w:val="en-GB" w:eastAsia="en-US"/>
              </w:rPr>
              <w:t>)</w:t>
            </w:r>
          </w:p>
          <w:p w14:paraId="7A744036" w14:textId="71E36330" w:rsidR="0008085B" w:rsidRPr="007B7B41" w:rsidRDefault="003A7D0C" w:rsidP="0008085B">
            <w:pPr>
              <w:pStyle w:val="ListParagraph"/>
              <w:numPr>
                <w:ilvl w:val="0"/>
                <w:numId w:val="7"/>
              </w:numPr>
              <w:spacing w:after="120"/>
              <w:rPr>
                <w:rFonts w:asciiTheme="minorHAnsi" w:eastAsiaTheme="minorHAnsi" w:hAnsiTheme="minorHAnsi" w:cstheme="minorBidi"/>
                <w:sz w:val="22"/>
                <w:szCs w:val="22"/>
                <w:lang w:val="en-GB" w:eastAsia="en-US"/>
              </w:rPr>
            </w:pPr>
            <w:hyperlink w:anchor="_CP.7__What" w:history="1">
              <w:r w:rsidR="0008085B" w:rsidRPr="00923DCE">
                <w:rPr>
                  <w:rStyle w:val="Hyperlink"/>
                  <w:rFonts w:asciiTheme="minorHAnsi" w:eastAsiaTheme="minorHAnsi" w:hAnsiTheme="minorHAnsi" w:cstheme="minorBidi"/>
                  <w:sz w:val="22"/>
                  <w:szCs w:val="22"/>
                  <w:lang w:val="en-GB" w:eastAsia="en-US"/>
                </w:rPr>
                <w:t>You could contest the Inventory of Months and send the SED S102: Contestation of inventory of months concerning one person (COC_IMO) to the Case Owner?</w:t>
              </w:r>
            </w:hyperlink>
            <w:r w:rsidR="0008085B">
              <w:rPr>
                <w:rStyle w:val="Hyperlink"/>
                <w:rFonts w:asciiTheme="minorHAnsi" w:eastAsiaTheme="minorHAnsi" w:hAnsiTheme="minorHAnsi" w:cstheme="minorBidi"/>
                <w:sz w:val="22"/>
                <w:szCs w:val="22"/>
                <w:lang w:val="en-GB" w:eastAsia="en-US"/>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6</w:t>
            </w:r>
            <w:r w:rsidR="0008085B" w:rsidRPr="0008085B">
              <w:rPr>
                <w:rFonts w:asciiTheme="minorHAnsi" w:eastAsiaTheme="minorHAnsi" w:hAnsiTheme="minorHAnsi" w:cstheme="minorBidi"/>
                <w:sz w:val="22"/>
                <w:szCs w:val="22"/>
                <w:lang w:val="en-GB" w:eastAsia="en-US"/>
              </w:rPr>
              <w:t>)</w:t>
            </w:r>
          </w:p>
          <w:p w14:paraId="58D04BFB" w14:textId="2C863958" w:rsidR="0008085B" w:rsidRPr="007B7B41" w:rsidRDefault="003A7D0C" w:rsidP="0008085B">
            <w:pPr>
              <w:pStyle w:val="ListParagraph"/>
              <w:numPr>
                <w:ilvl w:val="0"/>
                <w:numId w:val="7"/>
              </w:numPr>
              <w:spacing w:after="120"/>
              <w:rPr>
                <w:rFonts w:asciiTheme="minorHAnsi" w:eastAsiaTheme="minorHAnsi" w:hAnsiTheme="minorHAnsi" w:cstheme="minorBidi"/>
                <w:sz w:val="22"/>
                <w:szCs w:val="22"/>
                <w:lang w:val="en-GB" w:eastAsia="en-US"/>
              </w:rPr>
            </w:pPr>
            <w:hyperlink w:anchor="_CP.7__What_1" w:history="1">
              <w:r w:rsidR="00534090" w:rsidRPr="00534090">
                <w:rPr>
                  <w:rStyle w:val="Hyperlink"/>
                  <w:rFonts w:asciiTheme="minorHAnsi" w:eastAsiaTheme="minorHAnsi" w:hAnsiTheme="minorHAnsi" w:cstheme="minorBidi"/>
                  <w:sz w:val="22"/>
                  <w:szCs w:val="22"/>
                  <w:lang w:val="en-GB" w:eastAsia="en-US"/>
                </w:rPr>
                <w:t>Y</w:t>
              </w:r>
              <w:r w:rsidR="0008085B" w:rsidRPr="009830E8">
                <w:rPr>
                  <w:rStyle w:val="Hyperlink"/>
                  <w:rFonts w:asciiTheme="minorHAnsi" w:eastAsiaTheme="minorHAnsi" w:hAnsiTheme="minorHAnsi" w:cstheme="minorBidi"/>
                  <w:sz w:val="22"/>
                  <w:szCs w:val="22"/>
                  <w:lang w:val="en-GB" w:eastAsia="en-US"/>
                </w:rPr>
                <w:t xml:space="preserve">ou could contest the global Claim and send the SED </w:t>
              </w:r>
              <w:r w:rsidR="0008085B" w:rsidRPr="009830E8">
                <w:rPr>
                  <w:rStyle w:val="Hyperlink"/>
                  <w:rFonts w:ascii="Calibri" w:hAnsi="Calibri"/>
                  <w:sz w:val="22"/>
                  <w:lang w:val="en-GB" w:eastAsia="en-GB"/>
                </w:rPr>
                <w:t>S112: Contestation of global Claim – Fixed Amounts (COC_CLA_IMO)?</w:t>
              </w:r>
            </w:hyperlink>
            <w:r w:rsidR="0008085B">
              <w:rPr>
                <w:rStyle w:val="Hyperlink"/>
                <w:rFonts w:ascii="Calibri" w:hAnsi="Calibri"/>
                <w:sz w:val="22"/>
                <w:lang w:val="en-GB" w:eastAsia="en-GB"/>
              </w:rPr>
              <w:t xml:space="preserve"> </w:t>
            </w:r>
            <w:r w:rsidR="0008085B"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7</w:t>
            </w:r>
            <w:r w:rsidR="0008085B" w:rsidRPr="0008085B">
              <w:rPr>
                <w:rFonts w:asciiTheme="minorHAnsi" w:eastAsiaTheme="minorHAnsi" w:hAnsiTheme="minorHAnsi" w:cstheme="minorBidi"/>
                <w:sz w:val="22"/>
                <w:szCs w:val="22"/>
                <w:lang w:val="en-GB" w:eastAsia="en-US"/>
              </w:rPr>
              <w:t>)</w:t>
            </w:r>
          </w:p>
          <w:p w14:paraId="49FFB978" w14:textId="086B671C" w:rsidR="0008085B" w:rsidRPr="0008085B" w:rsidRDefault="0008085B" w:rsidP="000E4CE0">
            <w:pPr>
              <w:pStyle w:val="ListParagraph"/>
              <w:numPr>
                <w:ilvl w:val="0"/>
                <w:numId w:val="7"/>
              </w:numPr>
              <w:spacing w:after="120"/>
              <w:rPr>
                <w:rStyle w:val="Hyperlink"/>
                <w:rFonts w:asciiTheme="minorHAnsi" w:eastAsiaTheme="minorHAnsi" w:hAnsiTheme="minorHAnsi" w:cstheme="minorBidi"/>
                <w:sz w:val="22"/>
                <w:szCs w:val="22"/>
                <w:lang w:val="en-GB" w:eastAsia="en-US"/>
              </w:rPr>
            </w:pPr>
            <w:r w:rsidRPr="0008085B">
              <w:rPr>
                <w:rFonts w:asciiTheme="minorHAnsi" w:eastAsiaTheme="minorHAnsi" w:hAnsiTheme="minorHAnsi" w:cstheme="minorBidi"/>
                <w:sz w:val="22"/>
                <w:szCs w:val="22"/>
                <w:lang w:val="en-GB" w:eastAsia="en-US"/>
              </w:rPr>
              <w:fldChar w:fldCharType="begin"/>
            </w:r>
            <w:r w:rsidRPr="0008085B">
              <w:rPr>
                <w:rFonts w:asciiTheme="minorHAnsi" w:eastAsiaTheme="minorHAnsi" w:hAnsiTheme="minorHAnsi" w:cstheme="minorBidi"/>
                <w:sz w:val="22"/>
                <w:szCs w:val="22"/>
                <w:lang w:val="en-GB" w:eastAsia="en-US"/>
              </w:rPr>
              <w:instrText xml:space="preserve"> HYPERLINK  \l "_CP.9__What" </w:instrText>
            </w:r>
            <w:r w:rsidRPr="0008085B">
              <w:rPr>
                <w:rFonts w:asciiTheme="minorHAnsi" w:eastAsiaTheme="minorHAnsi" w:hAnsiTheme="minorHAnsi" w:cstheme="minorBidi"/>
                <w:sz w:val="22"/>
                <w:szCs w:val="22"/>
                <w:lang w:val="en-GB" w:eastAsia="en-US"/>
              </w:rPr>
              <w:fldChar w:fldCharType="separate"/>
            </w:r>
            <w:r w:rsidRPr="0008085B">
              <w:rPr>
                <w:rStyle w:val="Hyperlink"/>
                <w:rFonts w:asciiTheme="minorHAnsi" w:eastAsiaTheme="minorHAnsi" w:hAnsiTheme="minorHAnsi" w:cstheme="minorBidi"/>
                <w:sz w:val="22"/>
                <w:szCs w:val="22"/>
                <w:lang w:val="en-GB" w:eastAsia="en-US"/>
              </w:rPr>
              <w:t>At any moment</w:t>
            </w:r>
            <w:r w:rsidR="000E4CE0">
              <w:rPr>
                <w:rStyle w:val="Hyperlink"/>
                <w:rFonts w:asciiTheme="minorHAnsi" w:eastAsiaTheme="minorHAnsi" w:hAnsiTheme="minorHAnsi" w:cstheme="minorBidi"/>
                <w:sz w:val="22"/>
                <w:szCs w:val="22"/>
                <w:lang w:val="en-GB" w:eastAsia="en-US"/>
              </w:rPr>
              <w:t xml:space="preserve"> </w:t>
            </w:r>
            <w:r w:rsidR="000E4CE0" w:rsidRPr="000E4CE0">
              <w:rPr>
                <w:rStyle w:val="Hyperlink"/>
                <w:rFonts w:asciiTheme="minorHAnsi" w:eastAsiaTheme="minorHAnsi" w:hAnsiTheme="minorHAnsi" w:cstheme="minorBidi"/>
                <w:sz w:val="22"/>
                <w:szCs w:val="22"/>
                <w:lang w:val="en-GB" w:eastAsia="en-US"/>
              </w:rPr>
              <w:t>after having received SED S110</w:t>
            </w:r>
            <w:r w:rsidRPr="0008085B">
              <w:rPr>
                <w:rStyle w:val="Hyperlink"/>
                <w:rFonts w:asciiTheme="minorHAnsi" w:eastAsiaTheme="minorHAnsi" w:hAnsiTheme="minorHAnsi" w:cstheme="minorBidi"/>
                <w:sz w:val="22"/>
                <w:szCs w:val="22"/>
                <w:lang w:val="en-GB" w:eastAsia="en-US"/>
              </w:rPr>
              <w:t xml:space="preserve">, you could contest the global claim and send to the Case Owner the SED </w:t>
            </w:r>
            <w:r w:rsidRPr="0008085B">
              <w:rPr>
                <w:rStyle w:val="Hyperlink"/>
                <w:rFonts w:ascii="Calibri" w:hAnsi="Calibri"/>
                <w:sz w:val="22"/>
                <w:lang w:val="en-GB" w:eastAsia="en-GB"/>
              </w:rPr>
              <w:t xml:space="preserve">S112: Contestation of global Claim – Fixed Amounts (COC_CLA_IMO)? </w:t>
            </w:r>
            <w:r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8</w:t>
            </w:r>
            <w:r w:rsidRPr="0008085B">
              <w:rPr>
                <w:rFonts w:asciiTheme="minorHAnsi" w:eastAsiaTheme="minorHAnsi" w:hAnsiTheme="minorHAnsi" w:cstheme="minorBidi"/>
                <w:sz w:val="22"/>
                <w:szCs w:val="22"/>
                <w:lang w:val="en-GB" w:eastAsia="en-US"/>
              </w:rPr>
              <w:t>)</w:t>
            </w:r>
          </w:p>
          <w:p w14:paraId="0536DC5B" w14:textId="7BF6019D" w:rsidR="0008085B" w:rsidRPr="004A27FC" w:rsidRDefault="0008085B" w:rsidP="004A27FC">
            <w:pPr>
              <w:pStyle w:val="ListParagraph"/>
              <w:numPr>
                <w:ilvl w:val="0"/>
                <w:numId w:val="7"/>
              </w:numPr>
              <w:spacing w:after="120"/>
              <w:rPr>
                <w:lang w:val="en-GB"/>
              </w:rPr>
            </w:pPr>
            <w:r w:rsidRPr="0008085B">
              <w:rPr>
                <w:rFonts w:asciiTheme="minorHAnsi" w:eastAsiaTheme="minorHAnsi" w:hAnsiTheme="minorHAnsi" w:cstheme="minorBidi"/>
                <w:szCs w:val="22"/>
                <w:lang w:eastAsia="en-US"/>
              </w:rPr>
              <w:fldChar w:fldCharType="end"/>
            </w:r>
            <w:hyperlink w:anchor="_CP._10_" w:history="1">
              <w:r w:rsidRPr="0008085B">
                <w:rPr>
                  <w:rStyle w:val="Hyperlink"/>
                  <w:rFonts w:ascii="Calibri" w:hAnsi="Calibri"/>
                  <w:sz w:val="22"/>
                  <w:lang w:val="en-GB" w:eastAsia="en-GB"/>
                </w:rPr>
                <w:t>You could send to the Case Owner  the SED S114: Information on down payment of fixed amounts (IDP_IMO)</w:t>
              </w:r>
              <w:r w:rsidRPr="0008085B">
                <w:rPr>
                  <w:rStyle w:val="Hyperlink"/>
                  <w:lang w:val="en-US"/>
                </w:rPr>
                <w:t xml:space="preserve"> </w:t>
              </w:r>
            </w:hyperlink>
            <w:r w:rsidRPr="0008085B">
              <w:rPr>
                <w:lang w:val="en-GB"/>
              </w:rPr>
              <w:t xml:space="preserve"> </w:t>
            </w:r>
            <w:r w:rsidRPr="0008085B">
              <w:rPr>
                <w:rFonts w:asciiTheme="minorHAnsi" w:eastAsiaTheme="minorHAnsi" w:hAnsiTheme="minorHAnsi" w:cstheme="minorBidi"/>
                <w:sz w:val="22"/>
                <w:szCs w:val="22"/>
                <w:lang w:val="en-GB" w:eastAsia="en-US"/>
              </w:rPr>
              <w:t>(step CP.</w:t>
            </w:r>
            <w:r w:rsidR="006700DE">
              <w:rPr>
                <w:rFonts w:asciiTheme="minorHAnsi" w:eastAsiaTheme="minorHAnsi" w:hAnsiTheme="minorHAnsi" w:cstheme="minorBidi"/>
                <w:sz w:val="22"/>
                <w:szCs w:val="22"/>
                <w:lang w:val="en-GB" w:eastAsia="en-US"/>
              </w:rPr>
              <w:t>9</w:t>
            </w:r>
            <w:r w:rsidRPr="0008085B">
              <w:rPr>
                <w:rFonts w:asciiTheme="minorHAnsi" w:eastAsiaTheme="minorHAnsi" w:hAnsiTheme="minorHAnsi" w:cstheme="minorBidi"/>
                <w:sz w:val="22"/>
                <w:szCs w:val="22"/>
                <w:lang w:val="en-GB" w:eastAsia="en-US"/>
              </w:rPr>
              <w:t>)</w:t>
            </w:r>
          </w:p>
        </w:tc>
      </w:tr>
    </w:tbl>
    <w:p w14:paraId="5706B2EE"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172F5B01" w14:textId="77777777" w:rsidTr="00F44975">
        <w:tc>
          <w:tcPr>
            <w:tcW w:w="10065" w:type="dxa"/>
            <w:shd w:val="clear" w:color="auto" w:fill="B8CCE4" w:themeFill="accent1" w:themeFillTint="66"/>
          </w:tcPr>
          <w:p w14:paraId="488AFD97" w14:textId="400FF0EA" w:rsidR="00F44975" w:rsidRPr="00C33679" w:rsidRDefault="00F44975" w:rsidP="006700DE">
            <w:pPr>
              <w:pStyle w:val="Heading2"/>
              <w:outlineLvl w:val="1"/>
              <w:rPr>
                <w:highlight w:val="yellow"/>
              </w:rPr>
            </w:pPr>
            <w:bookmarkStart w:id="50" w:name="_CP.5__What"/>
            <w:bookmarkStart w:id="51" w:name="_Toc524446420"/>
            <w:bookmarkEnd w:id="50"/>
            <w:r>
              <w:t>CP</w:t>
            </w:r>
            <w:r w:rsidRPr="004A17FE">
              <w:t>.</w:t>
            </w:r>
            <w:r w:rsidR="006700DE">
              <w:t>4</w:t>
            </w:r>
            <w:r w:rsidRPr="004A17FE">
              <w:t xml:space="preserve"> </w:t>
            </w:r>
            <w:r w:rsidR="000F2F17">
              <w:t xml:space="preserve"> </w:t>
            </w:r>
            <w:r>
              <w:t xml:space="preserve">What should I do if I have received the </w:t>
            </w:r>
            <w:r w:rsidR="00542707" w:rsidRPr="00542707">
              <w:t>SED S105 – "Credit note of months (CRN_IMO)"</w:t>
            </w:r>
            <w:r w:rsidR="00542707">
              <w:t xml:space="preserve"> from the Case Owner</w:t>
            </w:r>
            <w:r>
              <w:t>'</w:t>
            </w:r>
            <w:r w:rsidRPr="004A17FE">
              <w:t>?</w:t>
            </w:r>
            <w:bookmarkEnd w:id="51"/>
          </w:p>
        </w:tc>
      </w:tr>
      <w:tr w:rsidR="00F44975" w:rsidRPr="00C33679" w14:paraId="4E8361F7" w14:textId="77777777" w:rsidTr="00F44975">
        <w:tc>
          <w:tcPr>
            <w:tcW w:w="10065" w:type="dxa"/>
          </w:tcPr>
          <w:p w14:paraId="4D339BAE" w14:textId="31197DEF" w:rsidR="00542707" w:rsidRDefault="00542707" w:rsidP="004A27FC">
            <w:pPr>
              <w:spacing w:before="120"/>
              <w:jc w:val="both"/>
            </w:pPr>
            <w:r w:rsidRPr="00CA6AD8">
              <w:t xml:space="preserve">If the Inventory of Months must be changed, the Case Owner must </w:t>
            </w:r>
            <w:r>
              <w:t>inform you</w:t>
            </w:r>
            <w:r w:rsidRPr="00CA6AD8">
              <w:t xml:space="preserve"> </w:t>
            </w:r>
            <w:r>
              <w:t xml:space="preserve">by filling out the SED S105 - </w:t>
            </w:r>
            <w:r w:rsidRPr="00FE0ACF">
              <w:t>"Credit note of months"</w:t>
            </w:r>
            <w:r>
              <w:t xml:space="preserve"> and </w:t>
            </w:r>
            <w:r w:rsidRPr="006A057E">
              <w:rPr>
                <w:lang w:val="en-US"/>
              </w:rPr>
              <w:t xml:space="preserve">entering </w:t>
            </w:r>
            <w:r w:rsidRPr="006A057E">
              <w:t>all required global and individual information about the number of months to be corrected;</w:t>
            </w:r>
          </w:p>
          <w:p w14:paraId="1C2C26B3" w14:textId="77777777" w:rsidR="00542707" w:rsidRDefault="00542707" w:rsidP="00542707">
            <w:pPr>
              <w:tabs>
                <w:tab w:val="left" w:pos="570"/>
              </w:tabs>
              <w:spacing w:after="120"/>
            </w:pPr>
            <w:r w:rsidRPr="006A057E">
              <w:t>A separate S105 must be completed for each S</w:t>
            </w:r>
            <w:r w:rsidRPr="00706EA2">
              <w:t>100 concerned by a correction to the initial inventory;</w:t>
            </w:r>
          </w:p>
          <w:p w14:paraId="3A00FBB0" w14:textId="678B079D" w:rsidR="00542707" w:rsidRDefault="00542707" w:rsidP="006700DE">
            <w:pPr>
              <w:tabs>
                <w:tab w:val="left" w:pos="570"/>
              </w:tabs>
            </w:pPr>
            <w:r>
              <w:t>When you receive the S105, you can either:</w:t>
            </w:r>
          </w:p>
          <w:p w14:paraId="7E55A8FB" w14:textId="16E59FFF" w:rsidR="00542707" w:rsidRDefault="00542707" w:rsidP="00813F00">
            <w:pPr>
              <w:pStyle w:val="ListParagraph"/>
              <w:numPr>
                <w:ilvl w:val="0"/>
                <w:numId w:val="9"/>
              </w:numPr>
              <w:spacing w:after="120"/>
              <w:rPr>
                <w:rFonts w:asciiTheme="minorHAnsi" w:hAnsiTheme="minorHAnsi"/>
                <w:sz w:val="22"/>
                <w:szCs w:val="22"/>
                <w:lang w:val="en-GB"/>
              </w:rPr>
            </w:pPr>
            <w:r w:rsidRPr="00923DCE">
              <w:rPr>
                <w:rFonts w:asciiTheme="minorHAnsi" w:hAnsiTheme="minorHAnsi"/>
                <w:b/>
                <w:sz w:val="22"/>
                <w:szCs w:val="22"/>
                <w:lang w:val="en-GB"/>
              </w:rPr>
              <w:t>Accept the Credit Note</w:t>
            </w:r>
            <w:r w:rsidR="00923DCE">
              <w:rPr>
                <w:rFonts w:asciiTheme="minorHAnsi" w:hAnsiTheme="minorHAnsi"/>
                <w:sz w:val="22"/>
                <w:szCs w:val="22"/>
                <w:lang w:val="en-GB"/>
              </w:rPr>
              <w:t>: then</w:t>
            </w:r>
            <w:r w:rsidRPr="00542707">
              <w:rPr>
                <w:rFonts w:asciiTheme="minorHAnsi" w:hAnsiTheme="minorHAnsi"/>
                <w:sz w:val="22"/>
                <w:szCs w:val="22"/>
                <w:lang w:val="en-GB"/>
              </w:rPr>
              <w:t xml:space="preserve"> this sub-process "Credit Note of Months" </w:t>
            </w:r>
            <w:r w:rsidR="006700DE">
              <w:rPr>
                <w:rFonts w:asciiTheme="minorHAnsi" w:hAnsiTheme="minorHAnsi"/>
                <w:sz w:val="22"/>
                <w:szCs w:val="22"/>
                <w:u w:val="single"/>
                <w:lang w:val="en-GB"/>
              </w:rPr>
              <w:t>ends</w:t>
            </w:r>
            <w:r w:rsidRPr="00923DCE">
              <w:rPr>
                <w:rFonts w:asciiTheme="minorHAnsi" w:hAnsiTheme="minorHAnsi"/>
                <w:sz w:val="22"/>
                <w:szCs w:val="22"/>
                <w:u w:val="single"/>
                <w:lang w:val="en-GB"/>
              </w:rPr>
              <w:t xml:space="preserve"> here</w:t>
            </w:r>
            <w:r w:rsidRPr="00542707">
              <w:rPr>
                <w:rFonts w:asciiTheme="minorHAnsi" w:hAnsiTheme="minorHAnsi"/>
                <w:sz w:val="22"/>
                <w:szCs w:val="22"/>
                <w:lang w:val="en-GB"/>
              </w:rPr>
              <w:t>.</w:t>
            </w:r>
          </w:p>
          <w:p w14:paraId="4820C12D" w14:textId="300F7FA5" w:rsidR="00542707" w:rsidRDefault="00542707" w:rsidP="006700DE">
            <w:pPr>
              <w:pStyle w:val="ListParagraph"/>
              <w:numPr>
                <w:ilvl w:val="0"/>
                <w:numId w:val="9"/>
              </w:numPr>
              <w:spacing w:after="120"/>
              <w:jc w:val="both"/>
              <w:rPr>
                <w:rFonts w:asciiTheme="minorHAnsi" w:hAnsiTheme="minorHAnsi"/>
                <w:sz w:val="22"/>
                <w:szCs w:val="22"/>
                <w:lang w:val="en-GB" w:eastAsia="en-GB"/>
              </w:rPr>
            </w:pPr>
            <w:r w:rsidRPr="00923DCE">
              <w:rPr>
                <w:rFonts w:asciiTheme="minorHAnsi" w:hAnsiTheme="minorHAnsi"/>
                <w:b/>
                <w:sz w:val="22"/>
                <w:szCs w:val="22"/>
                <w:lang w:val="en-GB"/>
              </w:rPr>
              <w:t>Alternatively, you can contest</w:t>
            </w:r>
            <w:r w:rsidR="006700DE">
              <w:rPr>
                <w:rFonts w:asciiTheme="minorHAnsi" w:hAnsiTheme="minorHAnsi"/>
                <w:sz w:val="22"/>
                <w:szCs w:val="22"/>
                <w:lang w:val="en-GB"/>
              </w:rPr>
              <w:t xml:space="preserve"> the "Credit Note of Months"</w:t>
            </w:r>
            <w:r w:rsidRPr="00542707">
              <w:rPr>
                <w:rFonts w:asciiTheme="minorHAnsi" w:hAnsiTheme="minorHAnsi"/>
                <w:sz w:val="22"/>
                <w:szCs w:val="22"/>
                <w:lang w:val="en-GB"/>
              </w:rPr>
              <w:t xml:space="preserve">. </w:t>
            </w:r>
            <w:r w:rsidRPr="00923DCE">
              <w:rPr>
                <w:rFonts w:asciiTheme="minorHAnsi" w:hAnsiTheme="minorHAnsi"/>
                <w:sz w:val="22"/>
                <w:szCs w:val="22"/>
                <w:lang w:val="en-GB"/>
              </w:rPr>
              <w:t xml:space="preserve">In this case, you must fill out the SED </w:t>
            </w:r>
            <w:hyperlink r:id="rId46" w:history="1">
              <w:r w:rsidR="00923DCE" w:rsidRPr="0013663F">
                <w:rPr>
                  <w:rStyle w:val="Hyperlink"/>
                  <w:rFonts w:asciiTheme="minorHAnsi" w:hAnsiTheme="minorHAnsi"/>
                  <w:sz w:val="22"/>
                  <w:szCs w:val="22"/>
                  <w:lang w:val="en-GB" w:eastAsia="en-GB"/>
                </w:rPr>
                <w:t>S107 – "</w:t>
              </w:r>
              <w:r w:rsidRPr="0013663F">
                <w:rPr>
                  <w:rStyle w:val="Hyperlink"/>
                  <w:rFonts w:asciiTheme="minorHAnsi" w:hAnsiTheme="minorHAnsi"/>
                  <w:sz w:val="22"/>
                  <w:szCs w:val="22"/>
                  <w:lang w:val="en-GB" w:eastAsia="en-GB"/>
                </w:rPr>
                <w:t>Contestation of Credit Note of inventory of months concerning one person (COC_CRN_IMO)</w:t>
              </w:r>
              <w:r w:rsidR="00923DCE" w:rsidRPr="0013663F">
                <w:rPr>
                  <w:rStyle w:val="Hyperlink"/>
                  <w:rFonts w:asciiTheme="minorHAnsi" w:hAnsiTheme="minorHAnsi"/>
                  <w:sz w:val="22"/>
                  <w:szCs w:val="22"/>
                  <w:lang w:val="en-GB" w:eastAsia="en-GB"/>
                </w:rPr>
                <w:t>"</w:t>
              </w:r>
            </w:hyperlink>
            <w:r w:rsidR="00923DCE">
              <w:rPr>
                <w:rFonts w:asciiTheme="minorHAnsi" w:hAnsiTheme="minorHAnsi"/>
                <w:sz w:val="22"/>
                <w:szCs w:val="22"/>
                <w:lang w:val="en-GB" w:eastAsia="en-GB"/>
              </w:rPr>
              <w:t xml:space="preserve"> and send</w:t>
            </w:r>
            <w:r w:rsidRPr="00923DCE">
              <w:rPr>
                <w:rFonts w:asciiTheme="minorHAnsi" w:hAnsiTheme="minorHAnsi"/>
                <w:sz w:val="22"/>
                <w:szCs w:val="22"/>
                <w:lang w:val="en-GB" w:eastAsia="en-GB"/>
              </w:rPr>
              <w:t xml:space="preserve"> it to the Case Owner.  </w:t>
            </w:r>
          </w:p>
          <w:p w14:paraId="3C21ECBA" w14:textId="57CCF8AC" w:rsidR="00923DCE" w:rsidRPr="00923DCE" w:rsidRDefault="00923DCE" w:rsidP="00923DCE">
            <w:pPr>
              <w:spacing w:after="120"/>
              <w:ind w:left="720"/>
              <w:jc w:val="both"/>
            </w:pPr>
            <w:r>
              <w:t xml:space="preserve">After receiving the SED S107 - </w:t>
            </w:r>
            <w:r w:rsidRPr="006A057E">
              <w:t>"Contestation of credit note of inventory of months concerning one pers</w:t>
            </w:r>
            <w:r>
              <w:t>on" the Case Owner must answer to the contestation by filling in the SED S108 – "</w:t>
            </w:r>
            <w:r w:rsidRPr="00706EA2">
              <w:t>"Reply to contestation of credit note of inventory of months"</w:t>
            </w:r>
            <w:r>
              <w:t xml:space="preserve"> and sending it to </w:t>
            </w:r>
            <w:r w:rsidR="006700DE">
              <w:t>you</w:t>
            </w:r>
            <w:r>
              <w:t>. The S108 contains all needed clarifications to answer to the Contestation of credit note.</w:t>
            </w:r>
          </w:p>
          <w:p w14:paraId="40D88C19" w14:textId="27A8E883" w:rsidR="00F44975" w:rsidRPr="004A27FC" w:rsidRDefault="003A7D0C" w:rsidP="004A27FC">
            <w:pPr>
              <w:spacing w:after="120"/>
              <w:jc w:val="both"/>
              <w:rPr>
                <w:color w:val="0000FF" w:themeColor="hyperlink"/>
                <w:u w:val="single"/>
              </w:rPr>
            </w:pPr>
            <w:hyperlink w:anchor="_CP.4__What" w:history="1">
              <w:r w:rsidR="00542707" w:rsidRPr="006700DE">
                <w:rPr>
                  <w:rStyle w:val="Hyperlink"/>
                </w:rPr>
                <w:t xml:space="preserve">I have received the </w:t>
              </w:r>
              <w:r w:rsidR="00542707" w:rsidRPr="006700DE">
                <w:rPr>
                  <w:rStyle w:val="Hyperlink"/>
                  <w:rFonts w:ascii="Calibri" w:eastAsia="Times New Roman" w:hAnsi="Calibri" w:cs="Times New Roman"/>
                  <w:szCs w:val="24"/>
                  <w:lang w:eastAsia="en-GB"/>
                </w:rPr>
                <w:t>S10</w:t>
              </w:r>
              <w:r w:rsidR="00923DCE" w:rsidRPr="006700DE">
                <w:rPr>
                  <w:rStyle w:val="Hyperlink"/>
                  <w:rFonts w:ascii="Calibri" w:eastAsia="Times New Roman" w:hAnsi="Calibri" w:cs="Times New Roman"/>
                  <w:szCs w:val="24"/>
                  <w:lang w:eastAsia="en-GB"/>
                </w:rPr>
                <w:t xml:space="preserve">8 – </w:t>
              </w:r>
              <w:r w:rsidR="006700DE" w:rsidRPr="006700DE">
                <w:rPr>
                  <w:rStyle w:val="Hyperlink"/>
                  <w:rFonts w:ascii="Calibri" w:eastAsia="Times New Roman" w:hAnsi="Calibri" w:cs="Times New Roman"/>
                  <w:szCs w:val="24"/>
                  <w:lang w:eastAsia="en-GB"/>
                </w:rPr>
                <w:t>"Reply</w:t>
              </w:r>
              <w:r w:rsidR="00923DCE" w:rsidRPr="006700DE">
                <w:rPr>
                  <w:rStyle w:val="Hyperlink"/>
                  <w:rFonts w:ascii="Calibri" w:eastAsia="Times New Roman" w:hAnsi="Calibri" w:cs="Times New Roman"/>
                  <w:szCs w:val="24"/>
                  <w:lang w:eastAsia="en-GB"/>
                </w:rPr>
                <w:t xml:space="preserve"> to </w:t>
              </w:r>
              <w:r w:rsidR="00542707" w:rsidRPr="006700DE">
                <w:rPr>
                  <w:rStyle w:val="Hyperlink"/>
                  <w:rFonts w:ascii="Calibri" w:eastAsia="Times New Roman" w:hAnsi="Calibri" w:cs="Times New Roman"/>
                  <w:szCs w:val="24"/>
                  <w:lang w:eastAsia="en-GB"/>
                </w:rPr>
                <w:t>Contestation of Credit Note of inventory of months</w:t>
              </w:r>
              <w:r w:rsidR="006700DE" w:rsidRPr="006700DE">
                <w:rPr>
                  <w:rStyle w:val="Hyperlink"/>
                  <w:rFonts w:ascii="Calibri" w:hAnsi="Calibri"/>
                  <w:lang w:eastAsia="en-GB"/>
                </w:rPr>
                <w:t xml:space="preserve">" </w:t>
              </w:r>
              <w:r w:rsidR="006700DE" w:rsidRPr="006700DE">
                <w:rPr>
                  <w:rStyle w:val="Hyperlink"/>
                </w:rPr>
                <w:t>from</w:t>
              </w:r>
              <w:r w:rsidR="00542707" w:rsidRPr="006700DE">
                <w:rPr>
                  <w:rStyle w:val="Hyperlink"/>
                </w:rPr>
                <w:t xml:space="preserve"> the </w:t>
              </w:r>
              <w:r w:rsidR="00923DCE" w:rsidRPr="006700DE">
                <w:rPr>
                  <w:rStyle w:val="Hyperlink"/>
                </w:rPr>
                <w:t>Case Owner</w:t>
              </w:r>
            </w:hyperlink>
            <w:r w:rsidR="006700DE">
              <w:t>.</w:t>
            </w:r>
            <w:r w:rsidR="00E11DFF" w:rsidRPr="006700DE">
              <w:t xml:space="preserve">  (step CP.</w:t>
            </w:r>
            <w:r w:rsidR="006700DE">
              <w:t>5</w:t>
            </w:r>
            <w:r w:rsidR="00E11DFF" w:rsidRPr="006700DE">
              <w:t>)</w:t>
            </w:r>
          </w:p>
        </w:tc>
      </w:tr>
    </w:tbl>
    <w:p w14:paraId="21521421"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6A8A4250" w14:textId="77777777" w:rsidTr="00F44975">
        <w:tc>
          <w:tcPr>
            <w:tcW w:w="10065" w:type="dxa"/>
            <w:shd w:val="clear" w:color="auto" w:fill="B8CCE4" w:themeFill="accent1" w:themeFillTint="66"/>
          </w:tcPr>
          <w:p w14:paraId="0EC30457" w14:textId="29E7A847" w:rsidR="00F44975" w:rsidRPr="00C33679" w:rsidRDefault="00F44975" w:rsidP="006700DE">
            <w:pPr>
              <w:pStyle w:val="Heading2"/>
              <w:outlineLvl w:val="1"/>
              <w:rPr>
                <w:highlight w:val="yellow"/>
              </w:rPr>
            </w:pPr>
            <w:bookmarkStart w:id="52" w:name="_CP.4__What"/>
            <w:bookmarkStart w:id="53" w:name="_Toc524446421"/>
            <w:bookmarkEnd w:id="52"/>
            <w:r>
              <w:t>CP</w:t>
            </w:r>
            <w:r w:rsidRPr="004A17FE">
              <w:t>.</w:t>
            </w:r>
            <w:r w:rsidR="006700DE">
              <w:t>5</w:t>
            </w:r>
            <w:r w:rsidRPr="004A17FE">
              <w:t xml:space="preserve"> </w:t>
            </w:r>
            <w:r w:rsidR="000F2F17">
              <w:t xml:space="preserve"> </w:t>
            </w:r>
            <w:r>
              <w:t>What should I do if I have received</w:t>
            </w:r>
            <w:r w:rsidR="00923DCE">
              <w:t xml:space="preserve"> </w:t>
            </w:r>
            <w:r w:rsidR="00923DCE" w:rsidRPr="00923DCE">
              <w:t xml:space="preserve">the </w:t>
            </w:r>
            <w:r w:rsidR="00923DCE">
              <w:t xml:space="preserve">SED </w:t>
            </w:r>
            <w:r w:rsidR="00923DCE" w:rsidRPr="00923DCE">
              <w:t>S108 – " Reply to Contestation of Credi</w:t>
            </w:r>
            <w:r w:rsidR="00923DCE">
              <w:t xml:space="preserve">t Note of inventory of months" </w:t>
            </w:r>
            <w:r w:rsidR="00923DCE" w:rsidRPr="00923DCE">
              <w:t>from the Case Owner</w:t>
            </w:r>
            <w:r w:rsidRPr="004A17FE">
              <w:t>?</w:t>
            </w:r>
            <w:bookmarkEnd w:id="53"/>
          </w:p>
        </w:tc>
      </w:tr>
      <w:tr w:rsidR="00F44975" w:rsidRPr="00C33679" w14:paraId="15756E6A" w14:textId="77777777" w:rsidTr="00F44975">
        <w:tc>
          <w:tcPr>
            <w:tcW w:w="10065" w:type="dxa"/>
          </w:tcPr>
          <w:p w14:paraId="28CB9849" w14:textId="49EEF90A" w:rsidR="00923DCE" w:rsidRDefault="00923DCE" w:rsidP="004A27FC">
            <w:pPr>
              <w:spacing w:before="120" w:after="120"/>
              <w:jc w:val="both"/>
            </w:pPr>
            <w:r>
              <w:t xml:space="preserve">If you accept the clarifications of the </w:t>
            </w:r>
            <w:r w:rsidR="006700DE">
              <w:t xml:space="preserve">SED </w:t>
            </w:r>
            <w:r>
              <w:t>S108, th</w:t>
            </w:r>
            <w:r w:rsidR="006700DE">
              <w:t xml:space="preserve">e </w:t>
            </w:r>
            <w:r>
              <w:t>process "</w:t>
            </w:r>
            <w:r w:rsidRPr="00935B69">
              <w:t>Credit Note of Months</w:t>
            </w:r>
            <w:r>
              <w:t xml:space="preserve">" </w:t>
            </w:r>
            <w:r w:rsidR="006700DE">
              <w:rPr>
                <w:u w:val="single"/>
              </w:rPr>
              <w:t>ends</w:t>
            </w:r>
            <w:r w:rsidRPr="00067987">
              <w:rPr>
                <w:u w:val="single"/>
              </w:rPr>
              <w:t xml:space="preserve"> here</w:t>
            </w:r>
            <w:r w:rsidR="006700DE">
              <w:rPr>
                <w:u w:val="single"/>
              </w:rPr>
              <w:t>.</w:t>
            </w:r>
            <w:r>
              <w:t xml:space="preserve"> </w:t>
            </w:r>
          </w:p>
          <w:p w14:paraId="5DFEDD1C" w14:textId="0287A15A" w:rsidR="00F44975" w:rsidRPr="006700DE" w:rsidRDefault="00923DCE" w:rsidP="006700DE">
            <w:pPr>
              <w:spacing w:after="120"/>
              <w:jc w:val="both"/>
            </w:pPr>
            <w:r w:rsidRPr="0041322F">
              <w:rPr>
                <w:b/>
              </w:rPr>
              <w:t>Alternatively</w:t>
            </w:r>
            <w:r>
              <w:t xml:space="preserve">, you can re-send another SED S107, and the Case </w:t>
            </w:r>
            <w:r w:rsidR="006700DE">
              <w:t>O</w:t>
            </w:r>
            <w:r>
              <w:t>wner will send additional clarifications via another</w:t>
            </w:r>
            <w:r w:rsidR="006700DE">
              <w:t xml:space="preserve"> SED S108.</w:t>
            </w:r>
          </w:p>
        </w:tc>
      </w:tr>
    </w:tbl>
    <w:p w14:paraId="551999EB"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1B8252DD" w14:textId="77777777" w:rsidTr="00F44975">
        <w:tc>
          <w:tcPr>
            <w:tcW w:w="10065" w:type="dxa"/>
            <w:shd w:val="clear" w:color="auto" w:fill="B8CCE4" w:themeFill="accent1" w:themeFillTint="66"/>
          </w:tcPr>
          <w:p w14:paraId="10DD7947" w14:textId="6981DE12" w:rsidR="00F44975" w:rsidRPr="00C33679" w:rsidRDefault="00F44975" w:rsidP="006700DE">
            <w:pPr>
              <w:pStyle w:val="Heading2"/>
              <w:outlineLvl w:val="1"/>
              <w:rPr>
                <w:highlight w:val="yellow"/>
              </w:rPr>
            </w:pPr>
            <w:bookmarkStart w:id="54" w:name="_CP.7__What"/>
            <w:bookmarkStart w:id="55" w:name="_Toc524446422"/>
            <w:bookmarkEnd w:id="54"/>
            <w:r>
              <w:t>CP</w:t>
            </w:r>
            <w:r w:rsidRPr="004A17FE">
              <w:t>.</w:t>
            </w:r>
            <w:r w:rsidR="006700DE">
              <w:t>6</w:t>
            </w:r>
            <w:r w:rsidRPr="004A17FE">
              <w:t xml:space="preserve"> </w:t>
            </w:r>
            <w:r w:rsidR="000F2F17">
              <w:t xml:space="preserve"> </w:t>
            </w:r>
            <w:r>
              <w:t xml:space="preserve">What should I do if I </w:t>
            </w:r>
            <w:r w:rsidR="00923DCE">
              <w:t>contest the SED S100 – "Inventory of Months"</w:t>
            </w:r>
            <w:r w:rsidR="00E23943">
              <w:t>?</w:t>
            </w:r>
            <w:bookmarkEnd w:id="55"/>
          </w:p>
        </w:tc>
      </w:tr>
      <w:tr w:rsidR="00F44975" w:rsidRPr="00C33679" w14:paraId="5146D7FA" w14:textId="77777777" w:rsidTr="00F44975">
        <w:tc>
          <w:tcPr>
            <w:tcW w:w="10065" w:type="dxa"/>
          </w:tcPr>
          <w:p w14:paraId="17C6810C" w14:textId="45062359" w:rsidR="00923DCE" w:rsidRDefault="00923DCE" w:rsidP="004A27FC">
            <w:pPr>
              <w:spacing w:before="120"/>
              <w:jc w:val="both"/>
              <w:rPr>
                <w:lang w:val="en-US"/>
              </w:rPr>
            </w:pPr>
            <w:r>
              <w:rPr>
                <w:lang w:val="en-US"/>
              </w:rPr>
              <w:t xml:space="preserve">Once you receive the </w:t>
            </w:r>
            <w:r w:rsidRPr="00923DCE">
              <w:rPr>
                <w:lang w:val="en-US"/>
              </w:rPr>
              <w:t>SED S100  – 'Inventory of months relating to reimbursement</w:t>
            </w:r>
            <w:r>
              <w:rPr>
                <w:lang w:val="en-US"/>
              </w:rPr>
              <w:t xml:space="preserve"> on the basis of fixed amounts', you could contest by filling out the </w:t>
            </w:r>
            <w:hyperlink r:id="rId47" w:history="1">
              <w:r w:rsidRPr="0013663F">
                <w:rPr>
                  <w:rStyle w:val="Hyperlink"/>
                  <w:lang w:val="en-US"/>
                </w:rPr>
                <w:t>SED S102 – "Contestation of inventory of months concerning one person (COC_IMO)"</w:t>
              </w:r>
            </w:hyperlink>
            <w:r>
              <w:rPr>
                <w:lang w:val="en-US"/>
              </w:rPr>
              <w:t xml:space="preserve"> and sending it to the Case Owner.</w:t>
            </w:r>
          </w:p>
          <w:p w14:paraId="78FB5DB5" w14:textId="1868ED03" w:rsidR="0052491D" w:rsidRDefault="0052491D" w:rsidP="006700DE">
            <w:pPr>
              <w:spacing w:before="120"/>
              <w:jc w:val="both"/>
              <w:rPr>
                <w:lang w:val="en-US"/>
              </w:rPr>
            </w:pPr>
            <w:r w:rsidRPr="0052491D">
              <w:rPr>
                <w:lang w:val="en-US"/>
              </w:rPr>
              <w:t xml:space="preserve">The </w:t>
            </w:r>
            <w:r>
              <w:rPr>
                <w:lang w:val="en-US"/>
              </w:rPr>
              <w:t>Individual s</w:t>
            </w:r>
            <w:r w:rsidRPr="0052491D">
              <w:rPr>
                <w:lang w:val="en-US"/>
              </w:rPr>
              <w:t xml:space="preserve">ection </w:t>
            </w:r>
            <w:r>
              <w:rPr>
                <w:lang w:val="en-US"/>
              </w:rPr>
              <w:t>should be filled out</w:t>
            </w:r>
            <w:r w:rsidRPr="0052491D">
              <w:rPr>
                <w:lang w:val="en-US"/>
              </w:rPr>
              <w:t xml:space="preserve"> by the information ab</w:t>
            </w:r>
            <w:r>
              <w:rPr>
                <w:lang w:val="en-US"/>
              </w:rPr>
              <w:t>out the individual contestation</w:t>
            </w:r>
            <w:r w:rsidR="00F95191">
              <w:rPr>
                <w:lang w:val="en-US"/>
              </w:rPr>
              <w:t xml:space="preserve">; </w:t>
            </w:r>
            <w:r w:rsidR="00F95191" w:rsidRPr="0052491D">
              <w:rPr>
                <w:lang w:val="en-US"/>
              </w:rPr>
              <w:t>the</w:t>
            </w:r>
            <w:r w:rsidRPr="0052491D">
              <w:rPr>
                <w:lang w:val="en-US"/>
              </w:rPr>
              <w:t xml:space="preserve"> reason for the contestation and refusal must be filled</w:t>
            </w:r>
            <w:r>
              <w:rPr>
                <w:lang w:val="en-US"/>
              </w:rPr>
              <w:t xml:space="preserve"> out</w:t>
            </w:r>
            <w:r w:rsidRPr="0052491D">
              <w:rPr>
                <w:lang w:val="en-US"/>
              </w:rPr>
              <w:t xml:space="preserve"> by selecting the appropriate check-box(es)</w:t>
            </w:r>
            <w:r>
              <w:rPr>
                <w:lang w:val="en-US"/>
              </w:rPr>
              <w:t xml:space="preserve">. </w:t>
            </w:r>
            <w:r w:rsidRPr="0052491D">
              <w:rPr>
                <w:lang w:val="en-US"/>
              </w:rPr>
              <w:t xml:space="preserve">When the refusal code selected </w:t>
            </w:r>
            <w:r>
              <w:rPr>
                <w:lang w:val="en-US"/>
              </w:rPr>
              <w:t xml:space="preserve">is </w:t>
            </w:r>
            <w:r w:rsidRPr="0052491D">
              <w:rPr>
                <w:lang w:val="en-US"/>
              </w:rPr>
              <w:t xml:space="preserve"> "Number of months contested by the debtor institution", the </w:t>
            </w:r>
            <w:r>
              <w:rPr>
                <w:lang w:val="en-US"/>
              </w:rPr>
              <w:t xml:space="preserve">revised </w:t>
            </w:r>
            <w:r w:rsidRPr="0052491D">
              <w:rPr>
                <w:lang w:val="en-US"/>
              </w:rPr>
              <w:t xml:space="preserve">number of months should be </w:t>
            </w:r>
            <w:r>
              <w:rPr>
                <w:lang w:val="en-US"/>
              </w:rPr>
              <w:t>indicated</w:t>
            </w:r>
            <w:r w:rsidRPr="0052491D">
              <w:rPr>
                <w:lang w:val="en-US"/>
              </w:rPr>
              <w:t>;</w:t>
            </w:r>
          </w:p>
          <w:p w14:paraId="4A786055" w14:textId="28DA4D03" w:rsidR="0052491D" w:rsidRDefault="0052491D" w:rsidP="006700DE">
            <w:pPr>
              <w:spacing w:before="120"/>
              <w:rPr>
                <w:lang w:val="en-US"/>
              </w:rPr>
            </w:pPr>
            <w:r>
              <w:rPr>
                <w:lang w:val="en-US"/>
              </w:rPr>
              <w:t xml:space="preserve">When the </w:t>
            </w:r>
            <w:r w:rsidRPr="0052491D">
              <w:rPr>
                <w:lang w:val="en-US"/>
              </w:rPr>
              <w:t xml:space="preserve">Case Owner </w:t>
            </w:r>
            <w:r>
              <w:rPr>
                <w:lang w:val="en-US"/>
              </w:rPr>
              <w:t>receives SE</w:t>
            </w:r>
            <w:r w:rsidR="006700DE">
              <w:rPr>
                <w:lang w:val="en-US"/>
              </w:rPr>
              <w:t>D</w:t>
            </w:r>
            <w:r>
              <w:rPr>
                <w:lang w:val="en-US"/>
              </w:rPr>
              <w:t xml:space="preserve"> </w:t>
            </w:r>
            <w:r w:rsidR="006700DE">
              <w:rPr>
                <w:lang w:val="en-US"/>
              </w:rPr>
              <w:t>S</w:t>
            </w:r>
            <w:r>
              <w:rPr>
                <w:lang w:val="en-US"/>
              </w:rPr>
              <w:t>102;</w:t>
            </w:r>
          </w:p>
          <w:p w14:paraId="2A73C770" w14:textId="3B756639" w:rsidR="0052491D" w:rsidRPr="0052491D" w:rsidRDefault="00D467A7" w:rsidP="006700DE">
            <w:pPr>
              <w:numPr>
                <w:ilvl w:val="0"/>
                <w:numId w:val="8"/>
              </w:numPr>
              <w:tabs>
                <w:tab w:val="left" w:pos="710"/>
              </w:tabs>
              <w:jc w:val="both"/>
            </w:pPr>
            <w:r>
              <w:rPr>
                <w:lang w:val="en-US"/>
              </w:rPr>
              <w:t>Creditor</w:t>
            </w:r>
            <w:r w:rsidR="0052491D" w:rsidRPr="0052491D">
              <w:t xml:space="preserve"> creates the SED S103 - "Acknowledgment of contestation of inventory of months" to confirm </w:t>
            </w:r>
            <w:r w:rsidR="0052491D" w:rsidRPr="0052491D">
              <w:lastRenderedPageBreak/>
              <w:t>the receipt of a contestation of inventories of months, and send</w:t>
            </w:r>
            <w:r w:rsidR="006700DE">
              <w:t>s</w:t>
            </w:r>
            <w:r w:rsidR="0052491D" w:rsidRPr="0052491D">
              <w:t xml:space="preserve"> it to you.</w:t>
            </w:r>
          </w:p>
          <w:p w14:paraId="5E349EA7" w14:textId="05590A44" w:rsidR="0052491D" w:rsidRPr="006700DE" w:rsidRDefault="00D467A7" w:rsidP="006700DE">
            <w:pPr>
              <w:numPr>
                <w:ilvl w:val="0"/>
                <w:numId w:val="8"/>
              </w:numPr>
              <w:tabs>
                <w:tab w:val="left" w:pos="710"/>
              </w:tabs>
              <w:ind w:left="710" w:hanging="350"/>
              <w:jc w:val="both"/>
              <w:rPr>
                <w:b/>
              </w:rPr>
            </w:pPr>
            <w:r>
              <w:t>Creditor</w:t>
            </w:r>
            <w:r w:rsidR="006700DE">
              <w:t xml:space="preserve"> fills out the SED S104 – "</w:t>
            </w:r>
            <w:r w:rsidR="0052491D" w:rsidRPr="00FE0ACF">
              <w:t>Reply to contestation of inventory of months</w:t>
            </w:r>
            <w:r w:rsidR="0052491D">
              <w:t>"</w:t>
            </w:r>
            <w:r w:rsidR="0052491D" w:rsidRPr="00FE0ACF">
              <w:t xml:space="preserve"> </w:t>
            </w:r>
            <w:r w:rsidR="0052491D" w:rsidRPr="0052491D">
              <w:rPr>
                <w:lang w:val="en-US"/>
              </w:rPr>
              <w:t xml:space="preserve">by entering </w:t>
            </w:r>
            <w:r w:rsidR="0052491D" w:rsidRPr="00FE0ACF">
              <w:t xml:space="preserve">all required global and individual information about the </w:t>
            </w:r>
            <w:r>
              <w:t>number of months to be accepted</w:t>
            </w:r>
            <w:r w:rsidR="0052491D" w:rsidRPr="00FE0ACF">
              <w:t>;</w:t>
            </w:r>
            <w:r w:rsidR="0052491D">
              <w:t xml:space="preserve"> </w:t>
            </w:r>
            <w:r w:rsidR="0052491D" w:rsidRPr="00FE0ACF">
              <w:t xml:space="preserve">The </w:t>
            </w:r>
            <w:r w:rsidR="0052491D">
              <w:t xml:space="preserve">Individual </w:t>
            </w:r>
            <w:r w:rsidR="00F95191">
              <w:t xml:space="preserve">section </w:t>
            </w:r>
            <w:r w:rsidR="00F95191" w:rsidRPr="00FE0ACF">
              <w:t>should</w:t>
            </w:r>
            <w:r w:rsidR="0052491D" w:rsidRPr="00FE0ACF">
              <w:t xml:space="preserve"> be filled</w:t>
            </w:r>
            <w:r w:rsidR="0052491D">
              <w:t xml:space="preserve"> out</w:t>
            </w:r>
            <w:r w:rsidR="0052491D" w:rsidRPr="00FE0ACF">
              <w:t xml:space="preserve"> with required information for each individual contestation.</w:t>
            </w:r>
            <w:r w:rsidR="0052491D">
              <w:t xml:space="preserve">  A reply code should be filled out</w:t>
            </w:r>
            <w:r w:rsidR="0052491D" w:rsidRPr="00FE0ACF">
              <w:t xml:space="preserve"> by selecting the appropriate checkbox(es);</w:t>
            </w:r>
            <w:r w:rsidR="0052491D">
              <w:t xml:space="preserve"> The Case Owner sends the S104 to you;</w:t>
            </w:r>
          </w:p>
          <w:p w14:paraId="5569A75F" w14:textId="053EE23B" w:rsidR="00F44975" w:rsidRPr="00C33679" w:rsidRDefault="006700DE" w:rsidP="006700DE">
            <w:pPr>
              <w:spacing w:before="120" w:after="120"/>
              <w:rPr>
                <w:highlight w:val="yellow"/>
              </w:rPr>
            </w:pPr>
            <w:r>
              <w:t xml:space="preserve">The </w:t>
            </w:r>
            <w:r w:rsidR="00E46CD4">
              <w:t>process "Contestation of Inventory of Months"</w:t>
            </w:r>
            <w:r>
              <w:t xml:space="preserve"> ends here.</w:t>
            </w:r>
          </w:p>
        </w:tc>
      </w:tr>
    </w:tbl>
    <w:p w14:paraId="25D88450"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4A20C66D" w14:textId="77777777" w:rsidTr="00F44975">
        <w:tc>
          <w:tcPr>
            <w:tcW w:w="10065" w:type="dxa"/>
            <w:shd w:val="clear" w:color="auto" w:fill="B8CCE4" w:themeFill="accent1" w:themeFillTint="66"/>
          </w:tcPr>
          <w:p w14:paraId="71B1B95B" w14:textId="0F0C019C" w:rsidR="00F44975" w:rsidRPr="00C33679" w:rsidRDefault="00F44975" w:rsidP="00417FD3">
            <w:pPr>
              <w:pStyle w:val="Heading2"/>
              <w:outlineLvl w:val="1"/>
              <w:rPr>
                <w:highlight w:val="yellow"/>
              </w:rPr>
            </w:pPr>
            <w:bookmarkStart w:id="56" w:name="_CP.7__What_1"/>
            <w:bookmarkStart w:id="57" w:name="_Toc524446423"/>
            <w:bookmarkEnd w:id="56"/>
            <w:r>
              <w:t>CP</w:t>
            </w:r>
            <w:r w:rsidR="000F2F17">
              <w:t>.</w:t>
            </w:r>
            <w:r w:rsidR="006700DE">
              <w:t>7</w:t>
            </w:r>
            <w:r w:rsidR="000F2F17">
              <w:t xml:space="preserve">  </w:t>
            </w:r>
            <w:r>
              <w:t xml:space="preserve">What should I do if </w:t>
            </w:r>
            <w:r w:rsidR="00E46CD4">
              <w:t xml:space="preserve">I want to contest </w:t>
            </w:r>
            <w:r w:rsidR="00E23943">
              <w:t xml:space="preserve"> the global </w:t>
            </w:r>
            <w:r w:rsidR="00E46CD4">
              <w:t>Claim</w:t>
            </w:r>
            <w:r>
              <w:t>'</w:t>
            </w:r>
            <w:r w:rsidRPr="004A17FE">
              <w:t>?</w:t>
            </w:r>
            <w:bookmarkEnd w:id="57"/>
          </w:p>
        </w:tc>
      </w:tr>
      <w:tr w:rsidR="00F44975" w:rsidRPr="00C33679" w14:paraId="5B34AB10" w14:textId="77777777" w:rsidTr="00F44975">
        <w:tc>
          <w:tcPr>
            <w:tcW w:w="10065" w:type="dxa"/>
          </w:tcPr>
          <w:p w14:paraId="3FA9FB12" w14:textId="4EFD21B4" w:rsidR="00F44975" w:rsidRDefault="00F44975" w:rsidP="004A27FC">
            <w:pPr>
              <w:spacing w:before="120"/>
              <w:jc w:val="both"/>
              <w:rPr>
                <w:lang w:val="en-US"/>
              </w:rPr>
            </w:pPr>
            <w:r w:rsidRPr="00444285">
              <w:t>If the deadline is reached</w:t>
            </w:r>
            <w:r>
              <w:t xml:space="preserve">, </w:t>
            </w:r>
            <w:r w:rsidR="00E46CD4">
              <w:t>you</w:t>
            </w:r>
            <w:r>
              <w:t xml:space="preserve"> can reject the claim for reimbursement by filling out and sending</w:t>
            </w:r>
            <w:r w:rsidR="006700DE">
              <w:t xml:space="preserve"> to the Case Owner</w:t>
            </w:r>
            <w:r>
              <w:t xml:space="preserve"> the </w:t>
            </w:r>
            <w:hyperlink r:id="rId48" w:history="1">
              <w:r w:rsidRPr="0013663F">
                <w:rPr>
                  <w:rStyle w:val="Hyperlink"/>
                </w:rPr>
                <w:t xml:space="preserve">SED </w:t>
              </w:r>
              <w:r w:rsidRPr="0013663F">
                <w:rPr>
                  <w:rStyle w:val="Hyperlink"/>
                  <w:lang w:val="en-US"/>
                </w:rPr>
                <w:t>S112   - 'Contestation of global Claim – Fixed Amounts (COC_CLA_IMO)</w:t>
              </w:r>
            </w:hyperlink>
            <w:r>
              <w:rPr>
                <w:lang w:val="en-US"/>
              </w:rPr>
              <w:t xml:space="preserve">'. </w:t>
            </w:r>
          </w:p>
          <w:p w14:paraId="7DE6CE90" w14:textId="39B6FE2B" w:rsidR="00F44975" w:rsidRDefault="00F44975" w:rsidP="006700DE">
            <w:pPr>
              <w:spacing w:before="120"/>
              <w:jc w:val="both"/>
            </w:pPr>
            <w:r>
              <w:rPr>
                <w:lang w:val="en-US"/>
              </w:rPr>
              <w:t xml:space="preserve">After receiving SED S112, the Case Owner fills out the </w:t>
            </w:r>
            <w:hyperlink r:id="rId49" w:history="1">
              <w:r w:rsidRPr="0013663F">
                <w:rPr>
                  <w:rStyle w:val="Hyperlink"/>
                  <w:lang w:val="en-US"/>
                </w:rPr>
                <w:t xml:space="preserve">SED S113 – </w:t>
              </w:r>
              <w:r w:rsidR="00F95191" w:rsidRPr="0013663F">
                <w:rPr>
                  <w:rStyle w:val="Hyperlink"/>
                  <w:lang w:val="en-US"/>
                </w:rPr>
                <w:t>"</w:t>
              </w:r>
              <w:r w:rsidR="00F95191" w:rsidRPr="0013663F">
                <w:rPr>
                  <w:rStyle w:val="Hyperlink"/>
                </w:rPr>
                <w:t>Reply</w:t>
              </w:r>
              <w:r w:rsidRPr="0013663F">
                <w:rPr>
                  <w:rStyle w:val="Hyperlink"/>
                </w:rPr>
                <w:t xml:space="preserve"> to contestation of global claim</w:t>
              </w:r>
            </w:hyperlink>
            <w:r>
              <w:t>" and send</w:t>
            </w:r>
            <w:r w:rsidR="006700DE">
              <w:t>s</w:t>
            </w:r>
            <w:r>
              <w:t xml:space="preserve"> it to </w:t>
            </w:r>
            <w:r w:rsidR="00E46CD4">
              <w:t>you</w:t>
            </w:r>
            <w:r>
              <w:t>.</w:t>
            </w:r>
          </w:p>
          <w:p w14:paraId="3E36E67A" w14:textId="15ECA277" w:rsidR="00F44975" w:rsidRPr="004A27FC" w:rsidRDefault="009830E8" w:rsidP="004A27FC">
            <w:pPr>
              <w:spacing w:before="120" w:after="120"/>
            </w:pPr>
            <w:r>
              <w:t>If the Case Owner "Accept</w:t>
            </w:r>
            <w:r w:rsidR="006700DE">
              <w:t>s</w:t>
            </w:r>
            <w:r>
              <w:t>" the global contestation, the process "Contestation of global Claim" end</w:t>
            </w:r>
            <w:r w:rsidR="006700DE">
              <w:t>s</w:t>
            </w:r>
            <w:r>
              <w:t xml:space="preserve"> here and the whole</w:t>
            </w:r>
            <w:r w:rsidR="006700DE">
              <w:t xml:space="preserve"> business use case S</w:t>
            </w:r>
            <w:r>
              <w:t xml:space="preserve">_BUC_21 </w:t>
            </w:r>
            <w:r w:rsidR="006700DE">
              <w:t>ends here</w:t>
            </w:r>
            <w:r>
              <w:t>.</w:t>
            </w:r>
          </w:p>
        </w:tc>
      </w:tr>
    </w:tbl>
    <w:p w14:paraId="68F4EEF1" w14:textId="77777777" w:rsidR="009830E8" w:rsidRDefault="009830E8"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4E8752B6" w14:textId="77777777" w:rsidTr="00F44975">
        <w:tc>
          <w:tcPr>
            <w:tcW w:w="10065" w:type="dxa"/>
            <w:shd w:val="clear" w:color="auto" w:fill="B8CCE4" w:themeFill="accent1" w:themeFillTint="66"/>
          </w:tcPr>
          <w:p w14:paraId="4817A7A5" w14:textId="636B06F8" w:rsidR="00F44975" w:rsidRPr="00C33679" w:rsidRDefault="00F44975" w:rsidP="00544754">
            <w:pPr>
              <w:pStyle w:val="Heading2"/>
              <w:outlineLvl w:val="1"/>
              <w:rPr>
                <w:highlight w:val="yellow"/>
              </w:rPr>
            </w:pPr>
            <w:bookmarkStart w:id="58" w:name="_CP.8__What"/>
            <w:bookmarkStart w:id="59" w:name="_CP.9__What"/>
            <w:bookmarkStart w:id="60" w:name="_Toc524446424"/>
            <w:bookmarkEnd w:id="58"/>
            <w:bookmarkEnd w:id="59"/>
            <w:r>
              <w:t>CP</w:t>
            </w:r>
            <w:r w:rsidR="000F2F17">
              <w:t>.</w:t>
            </w:r>
            <w:r w:rsidR="006700DE">
              <w:t>8</w:t>
            </w:r>
            <w:r w:rsidR="000F2F17">
              <w:t xml:space="preserve"> </w:t>
            </w:r>
            <w:r w:rsidRPr="004A17FE">
              <w:t xml:space="preserve"> </w:t>
            </w:r>
            <w:r w:rsidR="009830E8">
              <w:t>What should I do if I want to contest globally the Claim'</w:t>
            </w:r>
            <w:r w:rsidR="009830E8" w:rsidRPr="004A17FE">
              <w:t>?</w:t>
            </w:r>
            <w:bookmarkEnd w:id="60"/>
          </w:p>
        </w:tc>
      </w:tr>
      <w:tr w:rsidR="00F44975" w:rsidRPr="00C33679" w14:paraId="14030C3E" w14:textId="77777777" w:rsidTr="00F44975">
        <w:tc>
          <w:tcPr>
            <w:tcW w:w="10065" w:type="dxa"/>
          </w:tcPr>
          <w:p w14:paraId="68356152" w14:textId="514E2AF0" w:rsidR="00F44975" w:rsidRDefault="00F44975" w:rsidP="004A27FC">
            <w:pPr>
              <w:spacing w:before="120"/>
              <w:jc w:val="both"/>
              <w:rPr>
                <w:lang w:val="en-US"/>
              </w:rPr>
            </w:pPr>
            <w:r>
              <w:t>At any moment</w:t>
            </w:r>
            <w:r w:rsidR="00417FD3">
              <w:t xml:space="preserve"> </w:t>
            </w:r>
            <w:r w:rsidR="00417FD3" w:rsidRPr="00417FD3">
              <w:t>after having received SED S110</w:t>
            </w:r>
            <w:r>
              <w:t xml:space="preserve">, </w:t>
            </w:r>
            <w:r w:rsidR="009830E8">
              <w:t>you</w:t>
            </w:r>
            <w:r>
              <w:t xml:space="preserve"> can reject the claim for reimbursement by filling out and sending the </w:t>
            </w:r>
            <w:hyperlink r:id="rId50" w:history="1">
              <w:r w:rsidRPr="006700DE">
                <w:rPr>
                  <w:rStyle w:val="Hyperlink"/>
                </w:rPr>
                <w:t xml:space="preserve">SED </w:t>
              </w:r>
              <w:r w:rsidRPr="006700DE">
                <w:rPr>
                  <w:rStyle w:val="Hyperlink"/>
                  <w:lang w:val="en-US"/>
                </w:rPr>
                <w:t>S112  - 'Contestation of global Claim – Fixed Amounts (COC_CLA_IMO)'</w:t>
              </w:r>
            </w:hyperlink>
            <w:r>
              <w:rPr>
                <w:lang w:val="en-US"/>
              </w:rPr>
              <w:t xml:space="preserve">. </w:t>
            </w:r>
          </w:p>
          <w:p w14:paraId="4CF558FF" w14:textId="102FF57E" w:rsidR="00F44975" w:rsidRDefault="00F44975" w:rsidP="006700DE">
            <w:pPr>
              <w:spacing w:before="120"/>
            </w:pPr>
            <w:r>
              <w:rPr>
                <w:lang w:val="en-US"/>
              </w:rPr>
              <w:t xml:space="preserve">After receiving SED S112, the Case Owner fills out the </w:t>
            </w:r>
            <w:hyperlink r:id="rId51" w:history="1">
              <w:r w:rsidRPr="006700DE">
                <w:rPr>
                  <w:rStyle w:val="Hyperlink"/>
                  <w:lang w:val="en-US"/>
                </w:rPr>
                <w:t xml:space="preserve">SED S113 – </w:t>
              </w:r>
              <w:r w:rsidR="00F95191" w:rsidRPr="006700DE">
                <w:rPr>
                  <w:rStyle w:val="Hyperlink"/>
                  <w:lang w:val="en-US"/>
                </w:rPr>
                <w:t>"</w:t>
              </w:r>
              <w:r w:rsidR="00F95191" w:rsidRPr="006700DE">
                <w:rPr>
                  <w:rStyle w:val="Hyperlink"/>
                </w:rPr>
                <w:t>Reply</w:t>
              </w:r>
              <w:r w:rsidRPr="006700DE">
                <w:rPr>
                  <w:rStyle w:val="Hyperlink"/>
                </w:rPr>
                <w:t xml:space="preserve"> to contestation of global claim"</w:t>
              </w:r>
            </w:hyperlink>
            <w:r>
              <w:t xml:space="preserve"> and send</w:t>
            </w:r>
            <w:r w:rsidR="006700DE">
              <w:t>s</w:t>
            </w:r>
            <w:r>
              <w:t xml:space="preserve"> it to </w:t>
            </w:r>
            <w:r w:rsidR="006700DE">
              <w:t>you</w:t>
            </w:r>
            <w:r>
              <w:t>.</w:t>
            </w:r>
          </w:p>
          <w:p w14:paraId="4A91605E" w14:textId="4FC8C6FE" w:rsidR="00F44975" w:rsidRDefault="00F44975" w:rsidP="006700DE">
            <w:pPr>
              <w:spacing w:before="120"/>
            </w:pPr>
            <w:r>
              <w:t>If the Case Owner "Accept</w:t>
            </w:r>
            <w:r w:rsidR="006700DE">
              <w:t>s</w:t>
            </w:r>
            <w:r>
              <w:t>" the global contestation, the process "Contestation of global Claim" end</w:t>
            </w:r>
            <w:r w:rsidR="006700DE">
              <w:t>s</w:t>
            </w:r>
            <w:r>
              <w:t xml:space="preserve"> here and the whole </w:t>
            </w:r>
            <w:r w:rsidR="006700DE">
              <w:t>business use case</w:t>
            </w:r>
            <w:r>
              <w:t xml:space="preserve"> S_BUC_21 </w:t>
            </w:r>
            <w:r w:rsidR="006700DE">
              <w:t>ends here</w:t>
            </w:r>
            <w:r>
              <w:t>.</w:t>
            </w:r>
          </w:p>
          <w:p w14:paraId="73D02AB3" w14:textId="77777777" w:rsidR="00F44975" w:rsidRPr="00C33679" w:rsidRDefault="00F44975" w:rsidP="00F44975">
            <w:pPr>
              <w:rPr>
                <w:highlight w:val="yellow"/>
              </w:rPr>
            </w:pPr>
          </w:p>
        </w:tc>
      </w:tr>
    </w:tbl>
    <w:p w14:paraId="53F959B3"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44975" w:rsidRPr="00C33679" w14:paraId="0720D023" w14:textId="77777777" w:rsidTr="00F44975">
        <w:tc>
          <w:tcPr>
            <w:tcW w:w="10065" w:type="dxa"/>
            <w:shd w:val="clear" w:color="auto" w:fill="B8CCE4" w:themeFill="accent1" w:themeFillTint="66"/>
          </w:tcPr>
          <w:p w14:paraId="14010B72" w14:textId="7A92208C" w:rsidR="00F44975" w:rsidRPr="00C33679" w:rsidRDefault="00F44975" w:rsidP="00544754">
            <w:pPr>
              <w:pStyle w:val="Heading2"/>
              <w:outlineLvl w:val="1"/>
              <w:rPr>
                <w:highlight w:val="yellow"/>
              </w:rPr>
            </w:pPr>
            <w:bookmarkStart w:id="61" w:name="_CP._10_"/>
            <w:bookmarkStart w:id="62" w:name="_Toc524446425"/>
            <w:bookmarkEnd w:id="61"/>
            <w:r>
              <w:t>CP</w:t>
            </w:r>
            <w:r w:rsidR="000F2F17">
              <w:t>.</w:t>
            </w:r>
            <w:r w:rsidR="009830E8">
              <w:t xml:space="preserve"> </w:t>
            </w:r>
            <w:r w:rsidR="006700DE">
              <w:t>9</w:t>
            </w:r>
            <w:r w:rsidRPr="004A17FE">
              <w:t xml:space="preserve"> </w:t>
            </w:r>
            <w:r w:rsidR="000F2F17">
              <w:t xml:space="preserve"> </w:t>
            </w:r>
            <w:r>
              <w:t>What should I do if</w:t>
            </w:r>
            <w:r w:rsidR="009830E8">
              <w:t xml:space="preserve"> I have to </w:t>
            </w:r>
            <w:r w:rsidR="009830E8" w:rsidRPr="009830E8">
              <w:t xml:space="preserve">send </w:t>
            </w:r>
            <w:r w:rsidR="009830E8">
              <w:t>the Case Owner  the SED S114 – "</w:t>
            </w:r>
            <w:r w:rsidR="009830E8" w:rsidRPr="009830E8">
              <w:t xml:space="preserve"> Information on down payment of fixed amounts (IDP_IMO)</w:t>
            </w:r>
            <w:r w:rsidR="009830E8">
              <w:t>"</w:t>
            </w:r>
            <w:r w:rsidR="00544754">
              <w:t>?</w:t>
            </w:r>
            <w:bookmarkEnd w:id="62"/>
          </w:p>
        </w:tc>
      </w:tr>
      <w:tr w:rsidR="00F44975" w:rsidRPr="00C33679" w14:paraId="0A58C73D" w14:textId="77777777" w:rsidTr="00F44975">
        <w:tc>
          <w:tcPr>
            <w:tcW w:w="10065" w:type="dxa"/>
          </w:tcPr>
          <w:p w14:paraId="111AF3D9" w14:textId="77346892" w:rsidR="00813F00" w:rsidRDefault="00813F00" w:rsidP="004A27FC">
            <w:pPr>
              <w:spacing w:before="120"/>
              <w:jc w:val="both"/>
            </w:pPr>
            <w:r>
              <w:t xml:space="preserve">Create the </w:t>
            </w:r>
            <w:hyperlink r:id="rId52" w:history="1">
              <w:r w:rsidR="006700DE">
                <w:rPr>
                  <w:rStyle w:val="Hyperlink"/>
                </w:rPr>
                <w:t xml:space="preserve">SED S114 - </w:t>
              </w:r>
              <w:r w:rsidRPr="00AC4A10">
                <w:rPr>
                  <w:rStyle w:val="Hyperlink"/>
                </w:rPr>
                <w:t>"Information on down payment for fixed amounts</w:t>
              </w:r>
            </w:hyperlink>
            <w:r>
              <w:t xml:space="preserve">" to make a down payment on the claims submitted by </w:t>
            </w:r>
            <w:r w:rsidR="006700DE">
              <w:t>SED S110.</w:t>
            </w:r>
            <w:r>
              <w:t xml:space="preserve"> The exact amount of the down payment is determined by the details in the global note claim of </w:t>
            </w:r>
            <w:r w:rsidR="006700DE">
              <w:t>SED S110.</w:t>
            </w:r>
            <w:r>
              <w:t xml:space="preserve"> It is irrelevant whether it is already known that certain inventories will be contested;</w:t>
            </w:r>
            <w:r w:rsidR="006700DE">
              <w:t xml:space="preserve"> Send</w:t>
            </w:r>
            <w:r>
              <w:t xml:space="preserve"> the </w:t>
            </w:r>
            <w:r w:rsidR="006700DE">
              <w:t xml:space="preserve">SED </w:t>
            </w:r>
            <w:r>
              <w:t>S114 to the Case Owner;</w:t>
            </w:r>
          </w:p>
          <w:p w14:paraId="5026B9BA" w14:textId="0533D414" w:rsidR="00813F00" w:rsidRDefault="00544754" w:rsidP="006700DE">
            <w:pPr>
              <w:spacing w:before="120"/>
              <w:jc w:val="both"/>
            </w:pPr>
            <w:r>
              <w:t xml:space="preserve">The </w:t>
            </w:r>
            <w:r w:rsidR="00813F00">
              <w:t xml:space="preserve">Case Owner receives the </w:t>
            </w:r>
            <w:r w:rsidR="006700DE">
              <w:t xml:space="preserve">SED </w:t>
            </w:r>
            <w:r w:rsidR="00813F00">
              <w:t xml:space="preserve">S114 - "Information on down payment for fixed amounts" </w:t>
            </w:r>
            <w:r>
              <w:t xml:space="preserve"> and </w:t>
            </w:r>
            <w:r w:rsidR="00813F00">
              <w:t xml:space="preserve">creates </w:t>
            </w:r>
            <w:hyperlink r:id="rId53" w:history="1">
              <w:r w:rsidR="00813F00" w:rsidRPr="0007061D">
                <w:rPr>
                  <w:rStyle w:val="Hyperlink"/>
                </w:rPr>
                <w:t>SED S115 - "Reply to information on down payment for fixed amounts"</w:t>
              </w:r>
            </w:hyperlink>
            <w:r w:rsidR="00813F00">
              <w:t xml:space="preserve"> </w:t>
            </w:r>
            <w:r>
              <w:t xml:space="preserve">informing </w:t>
            </w:r>
            <w:r w:rsidR="00813F00">
              <w:t>whether the offer is accepted or not</w:t>
            </w:r>
            <w:r w:rsidR="0007061D">
              <w:t xml:space="preserve"> and sends it to you</w:t>
            </w:r>
            <w:r w:rsidR="00813F00">
              <w:t xml:space="preserve">. If the offer is accepted, the amount agreed upon </w:t>
            </w:r>
            <w:r w:rsidR="0007061D">
              <w:t>should be processed for payment.</w:t>
            </w:r>
          </w:p>
          <w:p w14:paraId="0CBBB05D" w14:textId="78698F1E" w:rsidR="004B7161" w:rsidRPr="006668F0" w:rsidRDefault="003A7D0C" w:rsidP="0007061D">
            <w:pPr>
              <w:spacing w:before="120"/>
              <w:rPr>
                <w:color w:val="0000FF" w:themeColor="hyperlink"/>
                <w:u w:val="single"/>
              </w:rPr>
            </w:pPr>
            <w:hyperlink w:anchor="_CP._11_" w:history="1">
              <w:r w:rsidR="00813F00" w:rsidRPr="00813F00">
                <w:rPr>
                  <w:rStyle w:val="Hyperlink"/>
                </w:rPr>
                <w:t>I have received the SED S11</w:t>
              </w:r>
              <w:r w:rsidR="00813F00">
                <w:rPr>
                  <w:rStyle w:val="Hyperlink"/>
                </w:rPr>
                <w:t>5</w:t>
              </w:r>
              <w:r w:rsidR="00813F00" w:rsidRPr="00813F00">
                <w:rPr>
                  <w:rStyle w:val="Hyperlink"/>
                </w:rPr>
                <w:t xml:space="preserve"> – "</w:t>
              </w:r>
              <w:r w:rsidR="00813F00">
                <w:rPr>
                  <w:rStyle w:val="Hyperlink"/>
                </w:rPr>
                <w:t xml:space="preserve">Reply </w:t>
              </w:r>
              <w:r w:rsidR="00813F00" w:rsidRPr="00813F00">
                <w:rPr>
                  <w:rStyle w:val="Hyperlink"/>
                </w:rPr>
                <w:t>Information on down payment for fixed amounts".</w:t>
              </w:r>
            </w:hyperlink>
            <w:r w:rsidR="00813F00">
              <w:t xml:space="preserve"> </w:t>
            </w:r>
            <w:r w:rsidR="004B7161">
              <w:t xml:space="preserve"> </w:t>
            </w:r>
            <w:r w:rsidR="004B7161" w:rsidRPr="005B4829">
              <w:rPr>
                <w:rStyle w:val="Hyperlink"/>
                <w:color w:val="auto"/>
                <w:u w:val="none"/>
              </w:rPr>
              <w:t>(step C</w:t>
            </w:r>
            <w:r w:rsidR="004B7161">
              <w:rPr>
                <w:rStyle w:val="Hyperlink"/>
                <w:color w:val="auto"/>
                <w:u w:val="none"/>
              </w:rPr>
              <w:t>P</w:t>
            </w:r>
            <w:r w:rsidR="004B7161" w:rsidRPr="005B4829">
              <w:rPr>
                <w:rStyle w:val="Hyperlink"/>
                <w:color w:val="auto"/>
                <w:u w:val="none"/>
              </w:rPr>
              <w:t>.</w:t>
            </w:r>
            <w:r w:rsidR="004B7161">
              <w:rPr>
                <w:rStyle w:val="Hyperlink"/>
                <w:color w:val="auto"/>
                <w:u w:val="none"/>
              </w:rPr>
              <w:t>1</w:t>
            </w:r>
            <w:r w:rsidR="0007061D">
              <w:rPr>
                <w:rStyle w:val="Hyperlink"/>
                <w:color w:val="auto"/>
                <w:u w:val="none"/>
              </w:rPr>
              <w:t>0</w:t>
            </w:r>
            <w:r w:rsidR="004B7161" w:rsidRPr="005B4829">
              <w:rPr>
                <w:rStyle w:val="Hyperlink"/>
                <w:color w:val="auto"/>
                <w:u w:val="none"/>
              </w:rPr>
              <w:t>)</w:t>
            </w:r>
          </w:p>
          <w:p w14:paraId="03EBDBB8" w14:textId="77777777" w:rsidR="00F44975" w:rsidRPr="0071068D" w:rsidRDefault="00F44975" w:rsidP="00813F00">
            <w:pPr>
              <w:spacing w:after="120"/>
              <w:jc w:val="both"/>
              <w:rPr>
                <w:b/>
              </w:rPr>
            </w:pPr>
          </w:p>
        </w:tc>
      </w:tr>
    </w:tbl>
    <w:p w14:paraId="0AE014C7" w14:textId="77777777" w:rsidR="00F44975" w:rsidRDefault="00F44975" w:rsidP="00F44975">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9830E8" w:rsidRPr="00C33679" w14:paraId="6572B2FD" w14:textId="77777777" w:rsidTr="00C3207B">
        <w:tc>
          <w:tcPr>
            <w:tcW w:w="10065" w:type="dxa"/>
            <w:shd w:val="clear" w:color="auto" w:fill="B8CCE4" w:themeFill="accent1" w:themeFillTint="66"/>
          </w:tcPr>
          <w:p w14:paraId="16736EEA" w14:textId="4281AE5E" w:rsidR="009830E8" w:rsidRPr="009830E8" w:rsidRDefault="009830E8" w:rsidP="0007061D">
            <w:pPr>
              <w:pStyle w:val="Heading2"/>
              <w:outlineLvl w:val="1"/>
            </w:pPr>
            <w:bookmarkStart w:id="63" w:name="_CP._11_"/>
            <w:bookmarkStart w:id="64" w:name="_Toc524446426"/>
            <w:bookmarkEnd w:id="63"/>
            <w:r>
              <w:t>CP. 1</w:t>
            </w:r>
            <w:r w:rsidR="006700DE">
              <w:t>0</w:t>
            </w:r>
            <w:r w:rsidRPr="004A17FE">
              <w:t xml:space="preserve"> </w:t>
            </w:r>
            <w:r>
              <w:t xml:space="preserve"> What should I do if I received the SEDS S115 -"</w:t>
            </w:r>
            <w:r w:rsidRPr="006A057E">
              <w:t>Reply to information on down payment for fixed amounts</w:t>
            </w:r>
            <w:r>
              <w:t>" from  the Case Owner</w:t>
            </w:r>
            <w:r w:rsidR="00544754">
              <w:t>?</w:t>
            </w:r>
            <w:bookmarkEnd w:id="64"/>
          </w:p>
        </w:tc>
      </w:tr>
      <w:tr w:rsidR="009830E8" w:rsidRPr="00C33679" w14:paraId="6D293F1C" w14:textId="77777777" w:rsidTr="00C3207B">
        <w:tc>
          <w:tcPr>
            <w:tcW w:w="10065" w:type="dxa"/>
          </w:tcPr>
          <w:p w14:paraId="1A3653AD" w14:textId="73C15830" w:rsidR="00813F00" w:rsidRDefault="00813F00" w:rsidP="004A27FC">
            <w:pPr>
              <w:spacing w:before="120" w:after="120"/>
              <w:jc w:val="both"/>
            </w:pPr>
            <w:r>
              <w:t>After receiving the</w:t>
            </w:r>
            <w:r w:rsidR="0007061D">
              <w:t xml:space="preserve"> </w:t>
            </w:r>
            <w:hyperlink r:id="rId54" w:history="1">
              <w:r w:rsidR="0007061D" w:rsidRPr="0007061D">
                <w:rPr>
                  <w:rStyle w:val="Hyperlink"/>
                </w:rPr>
                <w:t>SED</w:t>
              </w:r>
              <w:r w:rsidRPr="0007061D">
                <w:rPr>
                  <w:rStyle w:val="Hyperlink"/>
                </w:rPr>
                <w:t xml:space="preserve"> S115</w:t>
              </w:r>
            </w:hyperlink>
            <w:r>
              <w:t>,</w:t>
            </w:r>
            <w:r w:rsidRPr="006A057E">
              <w:t xml:space="preserve"> </w:t>
            </w:r>
            <w:r>
              <w:t>i</w:t>
            </w:r>
            <w:r w:rsidRPr="006A057E">
              <w:t>f the offer is accepted, the amount agreed upon should be processed for payment</w:t>
            </w:r>
            <w:r w:rsidR="008436CE">
              <w:t>, and SEDs S116 should be used</w:t>
            </w:r>
            <w:r>
              <w:t>.</w:t>
            </w:r>
          </w:p>
          <w:p w14:paraId="6C21F10C" w14:textId="07FFF6E9" w:rsidR="009830E8" w:rsidRPr="0071068D" w:rsidRDefault="0007061D" w:rsidP="0007061D">
            <w:pPr>
              <w:spacing w:after="120"/>
              <w:jc w:val="both"/>
              <w:rPr>
                <w:b/>
              </w:rPr>
            </w:pPr>
            <w:r>
              <w:t xml:space="preserve">The </w:t>
            </w:r>
            <w:r w:rsidR="00813F00">
              <w:t>process "</w:t>
            </w:r>
            <w:r w:rsidR="00813F00" w:rsidRPr="00935B69">
              <w:t>Down Payment of fixed amounts</w:t>
            </w:r>
            <w:r w:rsidR="00813F00">
              <w:t xml:space="preserve">" </w:t>
            </w:r>
            <w:r>
              <w:rPr>
                <w:u w:val="single"/>
              </w:rPr>
              <w:t>ends</w:t>
            </w:r>
            <w:r w:rsidR="00813F00" w:rsidRPr="00067987">
              <w:rPr>
                <w:u w:val="single"/>
              </w:rPr>
              <w:t xml:space="preserve"> here</w:t>
            </w:r>
            <w:r w:rsidR="00813F00">
              <w:rPr>
                <w:u w:val="single"/>
              </w:rPr>
              <w:t>.</w:t>
            </w:r>
          </w:p>
        </w:tc>
      </w:tr>
    </w:tbl>
    <w:p w14:paraId="31B11FFA" w14:textId="77777777" w:rsidR="007846E0" w:rsidRPr="009F377D" w:rsidRDefault="007846E0">
      <w:pPr>
        <w:rPr>
          <w:b/>
        </w:rPr>
      </w:pPr>
      <w:bookmarkStart w:id="65" w:name="Description_of_SEDs"/>
      <w:bookmarkEnd w:id="4"/>
      <w:r w:rsidRPr="009F377D">
        <w:rPr>
          <w:b/>
        </w:rPr>
        <w:br w:type="page"/>
      </w:r>
    </w:p>
    <w:p w14:paraId="55AD0E65" w14:textId="09B94F26" w:rsidR="00D5217F" w:rsidRDefault="00D5217F" w:rsidP="00D5217F">
      <w:pPr>
        <w:pStyle w:val="Heading1"/>
      </w:pPr>
      <w:bookmarkStart w:id="66" w:name="_Toc524446427"/>
      <w:r>
        <w:lastRenderedPageBreak/>
        <w:t xml:space="preserve">BPMN diagram for </w:t>
      </w:r>
      <w:r w:rsidR="003359C2">
        <w:t>S_BUC_21</w:t>
      </w:r>
      <w:bookmarkEnd w:id="66"/>
    </w:p>
    <w:p w14:paraId="0C70B683" w14:textId="11C13073" w:rsidR="00D5217F" w:rsidRDefault="00F02335" w:rsidP="00F02335">
      <w:pPr>
        <w:spacing w:after="0"/>
      </w:pPr>
      <w:r w:rsidRPr="00DD0879">
        <w:t xml:space="preserve">Click </w:t>
      </w:r>
      <w:hyperlink r:id="rId55" w:history="1">
        <w:r w:rsidRPr="002F0663">
          <w:rPr>
            <w:rStyle w:val="Hyperlink"/>
          </w:rPr>
          <w:t>here</w:t>
        </w:r>
      </w:hyperlink>
      <w:r w:rsidR="00935B69">
        <w:t xml:space="preserve"> to open the BPMN diagram</w:t>
      </w:r>
      <w:r w:rsidRPr="00DD0879">
        <w:t xml:space="preserve"> for </w:t>
      </w:r>
      <w:r w:rsidR="003359C2">
        <w:t>S_BUC_21</w:t>
      </w:r>
      <w:r w:rsidR="00935B69">
        <w:t xml:space="preserve"> main process</w:t>
      </w:r>
    </w:p>
    <w:p w14:paraId="176B902F" w14:textId="01D8AC15" w:rsidR="00935B69" w:rsidRDefault="00935B69" w:rsidP="00935B69">
      <w:pPr>
        <w:spacing w:after="0"/>
      </w:pPr>
      <w:r w:rsidRPr="004655FF">
        <w:t xml:space="preserve">Click </w:t>
      </w:r>
      <w:hyperlink r:id="rId56" w:history="1">
        <w:r w:rsidRPr="004655FF">
          <w:rPr>
            <w:rStyle w:val="Hyperlink"/>
          </w:rPr>
          <w:t>here</w:t>
        </w:r>
      </w:hyperlink>
      <w:r w:rsidRPr="004655FF">
        <w:t xml:space="preserve"> to open the BPMN diagram</w:t>
      </w:r>
      <w:r>
        <w:t xml:space="preserve"> for S_BUC_21 </w:t>
      </w:r>
      <w:r w:rsidRPr="00935B69">
        <w:t>Contestation of Inventory of Months</w:t>
      </w:r>
      <w:r>
        <w:t xml:space="preserve"> sub process.</w:t>
      </w:r>
    </w:p>
    <w:p w14:paraId="14870962" w14:textId="5C3AB769" w:rsidR="00935B69" w:rsidRDefault="00935B69" w:rsidP="00935B69">
      <w:pPr>
        <w:spacing w:after="0"/>
      </w:pPr>
      <w:r w:rsidRPr="004655FF">
        <w:t xml:space="preserve">Click </w:t>
      </w:r>
      <w:hyperlink r:id="rId57" w:history="1">
        <w:r w:rsidRPr="004655FF">
          <w:rPr>
            <w:rStyle w:val="Hyperlink"/>
          </w:rPr>
          <w:t>here</w:t>
        </w:r>
      </w:hyperlink>
      <w:r w:rsidRPr="004655FF">
        <w:t xml:space="preserve"> to open the BPMN diagram for</w:t>
      </w:r>
      <w:r>
        <w:t xml:space="preserve"> S_BUC_21 </w:t>
      </w:r>
      <w:r w:rsidRPr="00935B69">
        <w:t>Credit Note of Months</w:t>
      </w:r>
      <w:r>
        <w:t xml:space="preserve"> sub process.</w:t>
      </w:r>
    </w:p>
    <w:p w14:paraId="1B7FB1D2" w14:textId="1DEEE245" w:rsidR="00935B69" w:rsidRPr="004655FF" w:rsidRDefault="00935B69" w:rsidP="00935B69">
      <w:pPr>
        <w:spacing w:after="0"/>
      </w:pPr>
      <w:r w:rsidRPr="004655FF">
        <w:t xml:space="preserve">Click </w:t>
      </w:r>
      <w:hyperlink r:id="rId58" w:history="1">
        <w:r w:rsidRPr="004655FF">
          <w:rPr>
            <w:rStyle w:val="Hyperlink"/>
          </w:rPr>
          <w:t>here</w:t>
        </w:r>
      </w:hyperlink>
      <w:r w:rsidRPr="004655FF">
        <w:t xml:space="preserve"> to open the BPMN diagram for</w:t>
      </w:r>
      <w:r>
        <w:t xml:space="preserve"> S_BUC_21 </w:t>
      </w:r>
      <w:r w:rsidRPr="00935B69">
        <w:t>Contestation of Global Claim</w:t>
      </w:r>
      <w:r>
        <w:t xml:space="preserve"> sub process.</w:t>
      </w:r>
    </w:p>
    <w:p w14:paraId="3FEE05FE" w14:textId="4592C304" w:rsidR="00935B69" w:rsidRPr="004655FF" w:rsidRDefault="00935B69" w:rsidP="00935B69">
      <w:pPr>
        <w:spacing w:after="0"/>
      </w:pPr>
      <w:r w:rsidRPr="004655FF">
        <w:t xml:space="preserve">Click </w:t>
      </w:r>
      <w:hyperlink r:id="rId59" w:history="1">
        <w:r w:rsidRPr="004655FF">
          <w:rPr>
            <w:rStyle w:val="Hyperlink"/>
          </w:rPr>
          <w:t>here</w:t>
        </w:r>
      </w:hyperlink>
      <w:r w:rsidRPr="004655FF">
        <w:t xml:space="preserve"> to open the BPMN diagram for</w:t>
      </w:r>
      <w:r>
        <w:t xml:space="preserve"> S_BUC_21 </w:t>
      </w:r>
      <w:r w:rsidRPr="00935B69">
        <w:t>Down Payment of fixed amounts</w:t>
      </w:r>
      <w:r>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67" w:name="_Toc524446428"/>
      <w:r>
        <w:t>Structured Electronic Documents</w:t>
      </w:r>
      <w:r w:rsidR="006C4933" w:rsidRPr="006C4933">
        <w:t xml:space="preserve"> </w:t>
      </w:r>
      <w:r>
        <w:t>(</w:t>
      </w:r>
      <w:r w:rsidR="006C4933" w:rsidRPr="006C4933">
        <w:t>SEDs</w:t>
      </w:r>
      <w:r>
        <w:t>)</w:t>
      </w:r>
      <w:r w:rsidR="006C4933" w:rsidRPr="006C4933">
        <w:t xml:space="preserve"> used in the process</w:t>
      </w:r>
      <w:bookmarkEnd w:id="67"/>
    </w:p>
    <w:p w14:paraId="605E5CC1" w14:textId="203E8336" w:rsidR="00D40E37" w:rsidRDefault="00D40E37" w:rsidP="00D40E37">
      <w:pPr>
        <w:spacing w:after="0"/>
        <w:jc w:val="both"/>
      </w:pPr>
      <w:r>
        <w:t>The following SED</w:t>
      </w:r>
      <w:r w:rsidR="00935B69">
        <w:t>s</w:t>
      </w:r>
      <w:r>
        <w:t xml:space="preserve"> </w:t>
      </w:r>
      <w:r w:rsidR="00935B69">
        <w:t>are</w:t>
      </w:r>
      <w:r>
        <w:t xml:space="preserve"> used in </w:t>
      </w:r>
      <w:r w:rsidR="003359C2">
        <w:t>S_BUC_21</w:t>
      </w:r>
      <w:r>
        <w:t>:</w:t>
      </w:r>
    </w:p>
    <w:p w14:paraId="0B93F479" w14:textId="7FCA2BC1" w:rsidR="00FC0944" w:rsidRPr="00935B69" w:rsidRDefault="007809E1" w:rsidP="00813F00">
      <w:pPr>
        <w:pStyle w:val="ListParagraph"/>
        <w:numPr>
          <w:ilvl w:val="0"/>
          <w:numId w:val="3"/>
        </w:numPr>
        <w:jc w:val="both"/>
        <w:rPr>
          <w:rStyle w:val="Hyperlink"/>
          <w:rFonts w:asciiTheme="minorHAnsi" w:hAnsiTheme="minorHAnsi" w:cstheme="minorHAnsi"/>
          <w:sz w:val="22"/>
          <w:lang w:val="en-GB"/>
        </w:rPr>
      </w:pPr>
      <w:r w:rsidRPr="00935B69">
        <w:rPr>
          <w:rStyle w:val="Hyperlink"/>
          <w:rFonts w:asciiTheme="minorHAnsi" w:hAnsiTheme="minorHAnsi" w:cstheme="minorHAnsi"/>
          <w:sz w:val="22"/>
          <w:lang w:val="en-GB"/>
        </w:rPr>
        <w:fldChar w:fldCharType="begin"/>
      </w:r>
      <w:r w:rsidR="00935B69" w:rsidRPr="00935B69">
        <w:rPr>
          <w:rStyle w:val="Hyperlink"/>
          <w:rFonts w:asciiTheme="minorHAnsi" w:hAnsiTheme="minorHAnsi" w:cstheme="minorHAnsi"/>
          <w:sz w:val="22"/>
          <w:lang w:val="en-GB"/>
        </w:rPr>
        <w:instrText>HYPERLINK "SEDs/S100.docx"</w:instrText>
      </w:r>
      <w:r w:rsidRPr="00935B69">
        <w:rPr>
          <w:rStyle w:val="Hyperlink"/>
          <w:rFonts w:asciiTheme="minorHAnsi" w:hAnsiTheme="minorHAnsi" w:cstheme="minorHAnsi"/>
          <w:sz w:val="22"/>
          <w:lang w:val="en-GB"/>
        </w:rPr>
        <w:fldChar w:fldCharType="separate"/>
      </w:r>
      <w:r w:rsidR="00FC0944" w:rsidRPr="00935B69">
        <w:rPr>
          <w:rStyle w:val="Hyperlink"/>
          <w:rFonts w:asciiTheme="minorHAnsi" w:hAnsiTheme="minorHAnsi" w:cstheme="minorHAnsi"/>
          <w:sz w:val="22"/>
          <w:lang w:val="en-GB"/>
        </w:rPr>
        <w:t>S100: Inventory of months relating to reimbursement on the basis of fixed amounts (IMO)</w:t>
      </w:r>
    </w:p>
    <w:p w14:paraId="46167DEE" w14:textId="504E7EC0" w:rsidR="00FC0944" w:rsidRPr="00935B69" w:rsidRDefault="007809E1" w:rsidP="00813F00">
      <w:pPr>
        <w:pStyle w:val="ListParagraph"/>
        <w:numPr>
          <w:ilvl w:val="0"/>
          <w:numId w:val="3"/>
        </w:numPr>
        <w:jc w:val="both"/>
        <w:rPr>
          <w:rStyle w:val="Hyperlink"/>
          <w:rFonts w:asciiTheme="minorHAnsi" w:hAnsiTheme="minorHAnsi" w:cstheme="minorHAnsi"/>
          <w:sz w:val="22"/>
          <w:lang w:val="en-GB"/>
        </w:rPr>
      </w:pPr>
      <w:r w:rsidRPr="00935B69">
        <w:rPr>
          <w:rStyle w:val="Hyperlink"/>
          <w:rFonts w:asciiTheme="minorHAnsi" w:hAnsiTheme="minorHAnsi" w:cstheme="minorHAnsi"/>
          <w:sz w:val="22"/>
          <w:lang w:val="en-GB"/>
        </w:rPr>
        <w:fldChar w:fldCharType="end"/>
      </w:r>
      <w:r w:rsidRPr="00935B69">
        <w:rPr>
          <w:rStyle w:val="Hyperlink"/>
          <w:rFonts w:asciiTheme="minorHAnsi" w:hAnsiTheme="minorHAnsi" w:cstheme="minorHAnsi"/>
          <w:sz w:val="22"/>
          <w:lang w:val="en-GB"/>
        </w:rPr>
        <w:fldChar w:fldCharType="begin"/>
      </w:r>
      <w:r w:rsidRPr="00935B69">
        <w:rPr>
          <w:rStyle w:val="Hyperlink"/>
          <w:rFonts w:asciiTheme="minorHAnsi" w:hAnsiTheme="minorHAnsi" w:cstheme="minorHAnsi"/>
          <w:sz w:val="22"/>
          <w:lang w:val="en-GB"/>
        </w:rPr>
        <w:instrText xml:space="preserve"> HYPERLINK "SEDs/S101.docx" </w:instrText>
      </w:r>
      <w:r w:rsidRPr="00935B69">
        <w:rPr>
          <w:rStyle w:val="Hyperlink"/>
          <w:rFonts w:asciiTheme="minorHAnsi" w:hAnsiTheme="minorHAnsi" w:cstheme="minorHAnsi"/>
          <w:sz w:val="22"/>
          <w:lang w:val="en-GB"/>
        </w:rPr>
        <w:fldChar w:fldCharType="separate"/>
      </w:r>
      <w:r w:rsidR="00FC0944" w:rsidRPr="00935B69">
        <w:rPr>
          <w:rStyle w:val="Hyperlink"/>
          <w:rFonts w:asciiTheme="minorHAnsi" w:hAnsiTheme="minorHAnsi" w:cstheme="minorHAnsi"/>
          <w:sz w:val="22"/>
          <w:lang w:val="en-GB"/>
        </w:rPr>
        <w:t>S101: Acknowledgement of inventory of months (ACK_IMO)</w:t>
      </w:r>
    </w:p>
    <w:p w14:paraId="67E9E13C" w14:textId="01431215" w:rsidR="00FC0944" w:rsidRPr="00935B69" w:rsidRDefault="007809E1" w:rsidP="00813F00">
      <w:pPr>
        <w:pStyle w:val="ListParagraph"/>
        <w:numPr>
          <w:ilvl w:val="0"/>
          <w:numId w:val="3"/>
        </w:numPr>
        <w:jc w:val="both"/>
        <w:rPr>
          <w:rStyle w:val="Hyperlink"/>
          <w:rFonts w:asciiTheme="minorHAnsi" w:hAnsiTheme="minorHAnsi" w:cstheme="minorHAnsi"/>
          <w:sz w:val="22"/>
          <w:lang w:val="en-GB"/>
        </w:rPr>
      </w:pPr>
      <w:r w:rsidRPr="00935B69">
        <w:rPr>
          <w:rStyle w:val="Hyperlink"/>
          <w:rFonts w:asciiTheme="minorHAnsi" w:hAnsiTheme="minorHAnsi" w:cstheme="minorHAnsi"/>
          <w:sz w:val="22"/>
          <w:lang w:val="en-GB"/>
        </w:rPr>
        <w:fldChar w:fldCharType="end"/>
      </w:r>
      <w:r w:rsidRPr="00935B69">
        <w:rPr>
          <w:rStyle w:val="Hyperlink"/>
          <w:rFonts w:asciiTheme="minorHAnsi" w:hAnsiTheme="minorHAnsi" w:cstheme="minorHAnsi"/>
          <w:sz w:val="22"/>
          <w:lang w:val="en-GB"/>
        </w:rPr>
        <w:fldChar w:fldCharType="begin"/>
      </w:r>
      <w:r w:rsidRPr="00935B69">
        <w:rPr>
          <w:rStyle w:val="Hyperlink"/>
          <w:rFonts w:asciiTheme="minorHAnsi" w:hAnsiTheme="minorHAnsi" w:cstheme="minorHAnsi"/>
          <w:sz w:val="22"/>
          <w:lang w:val="en-GB"/>
        </w:rPr>
        <w:instrText xml:space="preserve"> HYPERLINK "SEDs/S102.docx" </w:instrText>
      </w:r>
      <w:r w:rsidRPr="00935B69">
        <w:rPr>
          <w:rStyle w:val="Hyperlink"/>
          <w:rFonts w:asciiTheme="minorHAnsi" w:hAnsiTheme="minorHAnsi" w:cstheme="minorHAnsi"/>
          <w:sz w:val="22"/>
          <w:lang w:val="en-GB"/>
        </w:rPr>
        <w:fldChar w:fldCharType="separate"/>
      </w:r>
      <w:r w:rsidR="00FC0944" w:rsidRPr="00935B69">
        <w:rPr>
          <w:rStyle w:val="Hyperlink"/>
          <w:rFonts w:asciiTheme="minorHAnsi" w:hAnsiTheme="minorHAnsi" w:cstheme="minorHAnsi"/>
          <w:sz w:val="22"/>
          <w:lang w:val="en-GB"/>
        </w:rPr>
        <w:t>S102: Contestation of inventory of months concerning one person (COC_IMO)</w:t>
      </w:r>
    </w:p>
    <w:p w14:paraId="1272A978" w14:textId="3F5E6B9A" w:rsidR="00FC0944" w:rsidRPr="00935B69" w:rsidRDefault="007809E1" w:rsidP="00813F00">
      <w:pPr>
        <w:pStyle w:val="ListParagraph"/>
        <w:numPr>
          <w:ilvl w:val="0"/>
          <w:numId w:val="3"/>
        </w:numPr>
        <w:jc w:val="both"/>
        <w:rPr>
          <w:rStyle w:val="Hyperlink"/>
          <w:rFonts w:asciiTheme="minorHAnsi" w:hAnsiTheme="minorHAnsi" w:cstheme="minorHAnsi"/>
          <w:sz w:val="22"/>
          <w:lang w:val="en-GB"/>
        </w:rPr>
      </w:pPr>
      <w:r w:rsidRPr="00935B69">
        <w:rPr>
          <w:rStyle w:val="Hyperlink"/>
          <w:rFonts w:asciiTheme="minorHAnsi" w:hAnsiTheme="minorHAnsi" w:cstheme="minorHAnsi"/>
          <w:sz w:val="22"/>
          <w:lang w:val="en-GB"/>
        </w:rPr>
        <w:fldChar w:fldCharType="end"/>
      </w:r>
      <w:hyperlink r:id="rId60" w:history="1">
        <w:r w:rsidR="00FC0944" w:rsidRPr="00935B69">
          <w:rPr>
            <w:rStyle w:val="Hyperlink"/>
            <w:rFonts w:asciiTheme="minorHAnsi" w:hAnsiTheme="minorHAnsi" w:cstheme="minorHAnsi"/>
            <w:sz w:val="22"/>
            <w:lang w:val="en-GB"/>
          </w:rPr>
          <w:t>S103: : Acknowledgement of contestation of inventory of months (ACK_COC_IMO)</w:t>
        </w:r>
      </w:hyperlink>
    </w:p>
    <w:p w14:paraId="53DC1EEF" w14:textId="77625B39"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1" w:history="1">
        <w:r w:rsidR="00FC0944" w:rsidRPr="007809E1">
          <w:rPr>
            <w:rStyle w:val="Hyperlink"/>
            <w:rFonts w:asciiTheme="minorHAnsi" w:hAnsiTheme="minorHAnsi" w:cstheme="minorHAnsi"/>
            <w:sz w:val="22"/>
            <w:lang w:val="en-GB"/>
          </w:rPr>
          <w:t>S104: Reply to contestation of inventory of months (RPY_COC_IMO)</w:t>
        </w:r>
      </w:hyperlink>
    </w:p>
    <w:p w14:paraId="3E9B9576" w14:textId="64E1987A"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2" w:history="1">
        <w:r w:rsidR="00FC0944" w:rsidRPr="007809E1">
          <w:rPr>
            <w:rStyle w:val="Hyperlink"/>
            <w:rFonts w:asciiTheme="minorHAnsi" w:hAnsiTheme="minorHAnsi" w:cstheme="minorHAnsi"/>
            <w:sz w:val="22"/>
            <w:lang w:val="en-GB"/>
          </w:rPr>
          <w:t>S105: Credit note of months (CRN_IMO)</w:t>
        </w:r>
      </w:hyperlink>
    </w:p>
    <w:p w14:paraId="71C19326" w14:textId="6DFA3E58"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3" w:history="1">
        <w:r w:rsidR="00FC0944" w:rsidRPr="007809E1">
          <w:rPr>
            <w:rStyle w:val="Hyperlink"/>
            <w:rFonts w:asciiTheme="minorHAnsi" w:hAnsiTheme="minorHAnsi" w:cstheme="minorHAnsi"/>
            <w:sz w:val="22"/>
            <w:lang w:val="en-GB"/>
          </w:rPr>
          <w:t>S107: Contestation of Credit Note of inventory of months concerning one person (COC_CRN_IMO)</w:t>
        </w:r>
      </w:hyperlink>
    </w:p>
    <w:p w14:paraId="2A371D5B" w14:textId="36521814"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4" w:history="1">
        <w:r w:rsidR="00FC0944" w:rsidRPr="007809E1">
          <w:rPr>
            <w:rStyle w:val="Hyperlink"/>
            <w:rFonts w:asciiTheme="minorHAnsi" w:hAnsiTheme="minorHAnsi" w:cstheme="minorHAnsi"/>
            <w:sz w:val="22"/>
            <w:lang w:val="en-GB"/>
          </w:rPr>
          <w:t>S108: Reply to Contestation of Credit Note of inventory of months (RPY_COC_CRN_IMO)</w:t>
        </w:r>
      </w:hyperlink>
    </w:p>
    <w:p w14:paraId="1F6DEBFA" w14:textId="511C2285"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5" w:history="1">
        <w:r w:rsidR="00FC0944" w:rsidRPr="007809E1">
          <w:rPr>
            <w:rStyle w:val="Hyperlink"/>
            <w:rFonts w:asciiTheme="minorHAnsi" w:hAnsiTheme="minorHAnsi" w:cstheme="minorHAnsi"/>
            <w:sz w:val="22"/>
            <w:lang w:val="en-GB"/>
          </w:rPr>
          <w:t>S110: Claim for reimbursement of Fixed Amounts (CLA_IMO)</w:t>
        </w:r>
      </w:hyperlink>
    </w:p>
    <w:p w14:paraId="570286F9" w14:textId="6DD6ABD4"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6" w:history="1">
        <w:r w:rsidR="00FC0944" w:rsidRPr="007809E1">
          <w:rPr>
            <w:rStyle w:val="Hyperlink"/>
            <w:rFonts w:asciiTheme="minorHAnsi" w:hAnsiTheme="minorHAnsi" w:cstheme="minorHAnsi"/>
            <w:sz w:val="22"/>
            <w:lang w:val="en-GB"/>
          </w:rPr>
          <w:t>S111: Acknowledgement of Claim for reimbursement of Fixed Amounts (ACK_CLA_IMO)</w:t>
        </w:r>
      </w:hyperlink>
    </w:p>
    <w:p w14:paraId="1700DE4B" w14:textId="18CE7134"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7" w:history="1">
        <w:r w:rsidR="00FC0944" w:rsidRPr="007809E1">
          <w:rPr>
            <w:rStyle w:val="Hyperlink"/>
            <w:rFonts w:asciiTheme="minorHAnsi" w:hAnsiTheme="minorHAnsi" w:cstheme="minorHAnsi"/>
            <w:sz w:val="22"/>
            <w:lang w:val="en-GB"/>
          </w:rPr>
          <w:t>S112: Contestation of global Claim – Fixed Amounts (COC_CLA_IMO)</w:t>
        </w:r>
      </w:hyperlink>
    </w:p>
    <w:p w14:paraId="175CA2F0" w14:textId="5799FBC6"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8" w:history="1">
        <w:r w:rsidR="00FC0944" w:rsidRPr="007809E1">
          <w:rPr>
            <w:rStyle w:val="Hyperlink"/>
            <w:rFonts w:asciiTheme="minorHAnsi" w:hAnsiTheme="minorHAnsi" w:cstheme="minorHAnsi"/>
            <w:sz w:val="22"/>
            <w:lang w:val="en-GB"/>
          </w:rPr>
          <w:t>S113: Reply to contestation of global Claim  - fixed Amounts (RPY_COC_CLA_IMO)</w:t>
        </w:r>
      </w:hyperlink>
    </w:p>
    <w:p w14:paraId="57E393CC" w14:textId="0186AC20"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69" w:history="1">
        <w:r w:rsidR="00FC0944" w:rsidRPr="007809E1">
          <w:rPr>
            <w:rStyle w:val="Hyperlink"/>
            <w:rFonts w:asciiTheme="minorHAnsi" w:hAnsiTheme="minorHAnsi" w:cstheme="minorHAnsi"/>
            <w:sz w:val="22"/>
            <w:lang w:val="en-GB"/>
          </w:rPr>
          <w:t>S114: Information on down payment of fixed amounts (IDP_IMO)</w:t>
        </w:r>
      </w:hyperlink>
    </w:p>
    <w:p w14:paraId="50A9E54E" w14:textId="122539D1"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70" w:history="1">
        <w:r w:rsidR="00FC0944" w:rsidRPr="007809E1">
          <w:rPr>
            <w:rStyle w:val="Hyperlink"/>
            <w:rFonts w:asciiTheme="minorHAnsi" w:hAnsiTheme="minorHAnsi" w:cstheme="minorHAnsi"/>
            <w:sz w:val="22"/>
            <w:lang w:val="en-GB"/>
          </w:rPr>
          <w:t>S115: Reply to Information on down payment of fixed amounts (RPY_IDP_IMO)</w:t>
        </w:r>
      </w:hyperlink>
    </w:p>
    <w:p w14:paraId="20CEC644" w14:textId="4D4891AF"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71" w:history="1">
        <w:r w:rsidR="00FC0944" w:rsidRPr="007809E1">
          <w:rPr>
            <w:rStyle w:val="Hyperlink"/>
            <w:rFonts w:asciiTheme="minorHAnsi" w:hAnsiTheme="minorHAnsi" w:cstheme="minorHAnsi"/>
            <w:sz w:val="22"/>
            <w:lang w:val="en-GB"/>
          </w:rPr>
          <w:t>S116: Information on payment of individual claim  - fixed amounts (PAY_IMO)</w:t>
        </w:r>
      </w:hyperlink>
    </w:p>
    <w:p w14:paraId="31AB6EDF" w14:textId="7AF9F921" w:rsidR="00FC0944" w:rsidRPr="00FC0944" w:rsidRDefault="003A7D0C" w:rsidP="00813F00">
      <w:pPr>
        <w:pStyle w:val="ListParagraph"/>
        <w:numPr>
          <w:ilvl w:val="0"/>
          <w:numId w:val="3"/>
        </w:numPr>
        <w:jc w:val="both"/>
        <w:rPr>
          <w:rStyle w:val="Hyperlink"/>
          <w:rFonts w:asciiTheme="minorHAnsi" w:hAnsiTheme="minorHAnsi" w:cstheme="minorHAnsi"/>
          <w:sz w:val="22"/>
          <w:lang w:val="en-GB"/>
        </w:rPr>
      </w:pPr>
      <w:hyperlink r:id="rId72" w:history="1">
        <w:r w:rsidR="00FC0944" w:rsidRPr="007809E1">
          <w:rPr>
            <w:rStyle w:val="Hyperlink"/>
            <w:rFonts w:asciiTheme="minorHAnsi" w:hAnsiTheme="minorHAnsi" w:cstheme="minorHAnsi"/>
            <w:sz w:val="22"/>
            <w:lang w:val="en-GB"/>
          </w:rPr>
          <w:t>S117: Acknowledgement of payment of individual claim  - fixed amounts (ACK_PAY_IMO)</w:t>
        </w:r>
      </w:hyperlink>
    </w:p>
    <w:p w14:paraId="32645B69" w14:textId="77777777" w:rsidR="00C866D8" w:rsidRPr="00C866D8" w:rsidRDefault="00C866D8" w:rsidP="002B0D3F">
      <w:bookmarkStart w:id="68" w:name="A009"/>
      <w:bookmarkEnd w:id="65"/>
      <w:bookmarkEnd w:id="68"/>
    </w:p>
    <w:p w14:paraId="32645BA1" w14:textId="3AE992A4" w:rsidR="00DF60C5" w:rsidRDefault="00DF60C5" w:rsidP="00B23412">
      <w:pPr>
        <w:pStyle w:val="Heading1"/>
        <w:rPr>
          <w:rStyle w:val="Hyperlink"/>
          <w:rFonts w:cstheme="minorHAnsi"/>
          <w:b w:val="0"/>
          <w:color w:val="C00000"/>
          <w:u w:val="none"/>
        </w:rPr>
      </w:pPr>
      <w:bookmarkStart w:id="69" w:name="_Toc524446429"/>
      <w:bookmarkStart w:id="70" w:name="Administrative_SEDs"/>
      <w:r w:rsidRPr="006C4933">
        <w:t xml:space="preserve">Administrative </w:t>
      </w:r>
      <w:r>
        <w:t>su</w:t>
      </w:r>
      <w:r w:rsidR="00452DB8">
        <w:t>b-</w:t>
      </w:r>
      <w:r>
        <w:t>processes</w:t>
      </w:r>
      <w:bookmarkEnd w:id="69"/>
      <w:r>
        <w:t xml:space="preserve"> </w:t>
      </w:r>
    </w:p>
    <w:bookmarkEnd w:id="70"/>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5DC5F7A3" w14:textId="7D36FB02" w:rsidR="00DC4239" w:rsidRPr="003E1B5D" w:rsidRDefault="003A7D0C" w:rsidP="00813F00">
      <w:pPr>
        <w:pStyle w:val="ListParagraph"/>
        <w:numPr>
          <w:ilvl w:val="0"/>
          <w:numId w:val="3"/>
        </w:numPr>
        <w:jc w:val="both"/>
        <w:rPr>
          <w:rStyle w:val="Hyperlink"/>
          <w:rFonts w:asciiTheme="minorHAnsi" w:hAnsiTheme="minorHAnsi" w:cstheme="minorHAnsi"/>
          <w:color w:val="auto"/>
          <w:sz w:val="22"/>
          <w:u w:val="none"/>
          <w:lang w:val="en-GB"/>
        </w:rPr>
      </w:pPr>
      <w:hyperlink r:id="rId73" w:history="1">
        <w:r w:rsidR="00DC4239" w:rsidRPr="00B550BF">
          <w:rPr>
            <w:rStyle w:val="Hyperlink"/>
            <w:rFonts w:asciiTheme="minorHAnsi" w:hAnsiTheme="minorHAnsi" w:cstheme="minorHAnsi"/>
            <w:sz w:val="22"/>
            <w:lang w:val="en-GB"/>
          </w:rPr>
          <w:t>AD_BUC_11_Sub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Business Exception</w:t>
        </w:r>
      </w:hyperlink>
    </w:p>
    <w:p w14:paraId="7A86B2A3" w14:textId="6F82F219" w:rsidR="003E1B5D" w:rsidRPr="003E1B5D" w:rsidRDefault="003A7D0C" w:rsidP="00813F00">
      <w:pPr>
        <w:pStyle w:val="ListParagraph"/>
        <w:numPr>
          <w:ilvl w:val="0"/>
          <w:numId w:val="3"/>
        </w:numPr>
        <w:jc w:val="both"/>
        <w:rPr>
          <w:rStyle w:val="Hyperlink"/>
          <w:lang w:val="en-GB"/>
        </w:rPr>
      </w:pPr>
      <w:hyperlink r:id="rId74" w:history="1">
        <w:r w:rsidR="003E1B5D" w:rsidRPr="003E1B5D">
          <w:rPr>
            <w:rStyle w:val="Hyperlink"/>
            <w:rFonts w:asciiTheme="minorHAnsi" w:hAnsiTheme="minorHAnsi"/>
            <w:sz w:val="22"/>
            <w:lang w:val="en-GB"/>
          </w:rPr>
          <w:t>AD_BUC_12_Subprocess – Change of Participant</w:t>
        </w:r>
      </w:hyperlink>
    </w:p>
    <w:p w14:paraId="2F1B5754" w14:textId="77777777" w:rsidR="00452DB8" w:rsidRDefault="00452DB8" w:rsidP="00DC4239">
      <w:pPr>
        <w:spacing w:after="0"/>
        <w:jc w:val="both"/>
      </w:pPr>
    </w:p>
    <w:sectPr w:rsidR="00452DB8"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8BF2E" w14:textId="77777777" w:rsidR="00B24023" w:rsidRDefault="00B24023" w:rsidP="00303F31">
      <w:pPr>
        <w:spacing w:after="0" w:line="240" w:lineRule="auto"/>
      </w:pPr>
      <w:r>
        <w:separator/>
      </w:r>
    </w:p>
  </w:endnote>
  <w:endnote w:type="continuationSeparator" w:id="0">
    <w:p w14:paraId="6D98F1D9" w14:textId="77777777" w:rsidR="00B24023" w:rsidRDefault="00B24023" w:rsidP="00303F31">
      <w:pPr>
        <w:spacing w:after="0" w:line="240" w:lineRule="auto"/>
      </w:pPr>
      <w:r>
        <w:continuationSeparator/>
      </w:r>
    </w:p>
  </w:endnote>
  <w:endnote w:type="continuationNotice" w:id="1">
    <w:p w14:paraId="010A4406" w14:textId="77777777" w:rsidR="00B24023" w:rsidRDefault="00B24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C232" w14:textId="77777777" w:rsidR="00F151ED" w:rsidRDefault="00F15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19350107"/>
      <w:docPartObj>
        <w:docPartGallery w:val="Page Numbers (Bottom of Page)"/>
        <w:docPartUnique/>
      </w:docPartObj>
    </w:sdtPr>
    <w:sdtEndPr>
      <w:rPr>
        <w:rFonts w:ascii="Verdana" w:eastAsia="Times New Roman" w:hAnsi="Verdana" w:cs="Times"/>
        <w:i/>
        <w:noProof/>
        <w:sz w:val="20"/>
        <w:szCs w:val="20"/>
        <w:lang w:val="en-US"/>
      </w:rPr>
    </w:sdtEndPr>
    <w:sdtContent>
      <w:p w14:paraId="3AF894B7" w14:textId="58AF4CA3" w:rsidR="00B24023" w:rsidRDefault="00B24023" w:rsidP="00AC1789">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0288" behindDoc="0" locked="0" layoutInCell="1" allowOverlap="1" wp14:anchorId="07A545E7" wp14:editId="309853F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S_BUC_21</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Inventory of Months – Fixed Amounts</w:t>
        </w:r>
        <w:r>
          <w:rPr>
            <w:rFonts w:ascii="Verdana" w:eastAsiaTheme="majorEastAsia" w:hAnsi="Verdana" w:cstheme="majorBidi"/>
            <w:bCs/>
            <w:sz w:val="16"/>
            <w:szCs w:val="36"/>
            <w14:numForm w14:val="oldStyle"/>
          </w:rPr>
          <w:tab/>
        </w:r>
      </w:p>
      <w:p w14:paraId="43675861" w14:textId="34093240" w:rsidR="00B24023" w:rsidRPr="00F151ED" w:rsidRDefault="00B24023" w:rsidP="00A36F3B">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3A7D0C">
          <w:rPr>
            <w:rFonts w:ascii="Calibri" w:eastAsiaTheme="majorEastAsia" w:hAnsi="Calibri" w:cstheme="majorBidi"/>
            <w:bCs/>
            <w14:numForm w14:val="oldStyle"/>
          </w:rPr>
          <w:t xml:space="preserve">Date: September 2018 </w:t>
        </w:r>
        <w:r w:rsidR="00F151ED">
          <w:rPr>
            <w:rFonts w:ascii="Verdana" w:eastAsiaTheme="majorEastAsia" w:hAnsi="Verdana" w:cstheme="majorBidi"/>
            <w:bCs/>
            <w:sz w:val="16"/>
            <w:szCs w:val="36"/>
            <w14:numForm w14:val="oldStyle"/>
          </w:rPr>
          <w:t xml:space="preserve"> </w:t>
        </w:r>
        <w:r w:rsidR="00F151ED">
          <w:rPr>
            <w:rFonts w:ascii="Verdana" w:eastAsiaTheme="majorEastAsia" w:hAnsi="Verdana" w:cstheme="majorBidi"/>
            <w:bCs/>
            <w:sz w:val="16"/>
            <w:szCs w:val="36"/>
            <w14:numForm w14:val="oldStyle"/>
          </w:rPr>
          <w:tab/>
          <w:t xml:space="preserve">Document version: </w:t>
        </w:r>
        <w:r w:rsidR="003A7D0C">
          <w:rPr>
            <w:rFonts w:ascii="Verdana" w:eastAsiaTheme="majorEastAsia" w:hAnsi="Verdana" w:cstheme="majorBidi"/>
            <w:bCs/>
            <w:sz w:val="16"/>
            <w:szCs w:val="36"/>
            <w14:numForm w14:val="oldStyle"/>
          </w:rPr>
          <w:t>4.1.0</w:t>
        </w:r>
        <w:bookmarkStart w:id="0" w:name="_GoBack"/>
        <w:bookmarkEnd w:id="0"/>
        <w:r>
          <w:tab/>
        </w:r>
        <w:r w:rsidRPr="000D3FA5">
          <w:rPr>
            <w:rFonts w:ascii="Verdana" w:hAnsi="Verdana"/>
            <w:i/>
          </w:rPr>
          <w:fldChar w:fldCharType="begin"/>
        </w:r>
        <w:r w:rsidRPr="000D3FA5">
          <w:rPr>
            <w:rFonts w:ascii="Verdana" w:hAnsi="Verdana"/>
            <w:i/>
          </w:rPr>
          <w:instrText xml:space="preserve"> PAGE   \* MERGEFORMAT </w:instrText>
        </w:r>
        <w:r w:rsidRPr="000D3FA5">
          <w:rPr>
            <w:rFonts w:ascii="Verdana" w:hAnsi="Verdana"/>
            <w:i/>
          </w:rPr>
          <w:fldChar w:fldCharType="separate"/>
        </w:r>
        <w:r w:rsidR="003A7D0C">
          <w:rPr>
            <w:rFonts w:ascii="Verdana" w:hAnsi="Verdana"/>
            <w:i/>
            <w:noProof/>
          </w:rPr>
          <w:t>2</w:t>
        </w:r>
        <w:r w:rsidRPr="000D3FA5">
          <w:rPr>
            <w:rFonts w:ascii="Verdana" w:hAnsi="Verdana"/>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C38D" w14:textId="77777777" w:rsidR="00F151ED" w:rsidRDefault="00F15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64A1A" w14:textId="77777777" w:rsidR="00B24023" w:rsidRDefault="00B24023" w:rsidP="00303F31">
      <w:pPr>
        <w:spacing w:after="0" w:line="240" w:lineRule="auto"/>
      </w:pPr>
      <w:r>
        <w:separator/>
      </w:r>
    </w:p>
  </w:footnote>
  <w:footnote w:type="continuationSeparator" w:id="0">
    <w:p w14:paraId="62DCD781" w14:textId="77777777" w:rsidR="00B24023" w:rsidRDefault="00B24023" w:rsidP="00303F31">
      <w:pPr>
        <w:spacing w:after="0" w:line="240" w:lineRule="auto"/>
      </w:pPr>
      <w:r>
        <w:continuationSeparator/>
      </w:r>
    </w:p>
  </w:footnote>
  <w:footnote w:type="continuationNotice" w:id="1">
    <w:p w14:paraId="50DA83E8" w14:textId="77777777" w:rsidR="00B24023" w:rsidRDefault="00B240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4322" w14:textId="77777777" w:rsidR="00F151ED" w:rsidRDefault="00F15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28C4" w14:textId="1F4DC6C3" w:rsidR="00B24023" w:rsidRDefault="00B24023" w:rsidP="000D3FA5">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2FD2AA1" wp14:editId="5729791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14:paraId="32645C52" w14:textId="370C2238" w:rsidR="00B24023" w:rsidRPr="00673034" w:rsidRDefault="00B24023"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00C1" w14:textId="77777777" w:rsidR="00F151ED" w:rsidRDefault="00F15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2">
    <w:nsid w:val="2403384E"/>
    <w:multiLevelType w:val="hybridMultilevel"/>
    <w:tmpl w:val="84AAFDA2"/>
    <w:lvl w:ilvl="0" w:tplc="A8E4C00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AD20812"/>
    <w:multiLevelType w:val="hybridMultilevel"/>
    <w:tmpl w:val="066A661C"/>
    <w:lvl w:ilvl="0" w:tplc="A0265AF6">
      <w:start w:val="1"/>
      <w:numFmt w:val="decimal"/>
      <w:lvlText w:val="%1."/>
      <w:lvlJc w:val="left"/>
      <w:pPr>
        <w:ind w:left="720" w:hanging="360"/>
      </w:pPr>
      <w:rPr>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480D5EA2"/>
    <w:multiLevelType w:val="hybridMultilevel"/>
    <w:tmpl w:val="DCDA23FC"/>
    <w:lvl w:ilvl="0" w:tplc="F7A657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65C79"/>
    <w:multiLevelType w:val="hybridMultilevel"/>
    <w:tmpl w:val="EA94B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6"/>
  </w:num>
  <w:num w:numId="6">
    <w:abstractNumId w:val="2"/>
  </w:num>
  <w:num w:numId="7">
    <w:abstractNumId w:val="4"/>
  </w:num>
  <w:num w:numId="8">
    <w:abstractNumId w:val="3"/>
  </w:num>
  <w:num w:numId="9">
    <w:abstractNumId w:val="8"/>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0F"/>
    <w:rsid w:val="00002B36"/>
    <w:rsid w:val="00002BF2"/>
    <w:rsid w:val="00005654"/>
    <w:rsid w:val="0000644C"/>
    <w:rsid w:val="00006501"/>
    <w:rsid w:val="00007524"/>
    <w:rsid w:val="0001068D"/>
    <w:rsid w:val="0001111E"/>
    <w:rsid w:val="00011570"/>
    <w:rsid w:val="000125D2"/>
    <w:rsid w:val="0001303D"/>
    <w:rsid w:val="000142AA"/>
    <w:rsid w:val="00015022"/>
    <w:rsid w:val="000153D3"/>
    <w:rsid w:val="00015EAA"/>
    <w:rsid w:val="00016703"/>
    <w:rsid w:val="00016E18"/>
    <w:rsid w:val="000174E7"/>
    <w:rsid w:val="00017D7D"/>
    <w:rsid w:val="000200AE"/>
    <w:rsid w:val="00020A58"/>
    <w:rsid w:val="000214EE"/>
    <w:rsid w:val="00021F0F"/>
    <w:rsid w:val="00026487"/>
    <w:rsid w:val="00026A7E"/>
    <w:rsid w:val="00030378"/>
    <w:rsid w:val="00031C9B"/>
    <w:rsid w:val="00032BB2"/>
    <w:rsid w:val="000331AC"/>
    <w:rsid w:val="000350CD"/>
    <w:rsid w:val="00037A38"/>
    <w:rsid w:val="00037F92"/>
    <w:rsid w:val="0004037B"/>
    <w:rsid w:val="00041CB4"/>
    <w:rsid w:val="00042A6C"/>
    <w:rsid w:val="000431C1"/>
    <w:rsid w:val="000436D9"/>
    <w:rsid w:val="00043E3B"/>
    <w:rsid w:val="00045590"/>
    <w:rsid w:val="0004759A"/>
    <w:rsid w:val="00047C7C"/>
    <w:rsid w:val="00047F66"/>
    <w:rsid w:val="000508B3"/>
    <w:rsid w:val="00052317"/>
    <w:rsid w:val="00053092"/>
    <w:rsid w:val="000559ED"/>
    <w:rsid w:val="00056973"/>
    <w:rsid w:val="00057B03"/>
    <w:rsid w:val="00060205"/>
    <w:rsid w:val="00060F89"/>
    <w:rsid w:val="00063405"/>
    <w:rsid w:val="00064428"/>
    <w:rsid w:val="00065EAE"/>
    <w:rsid w:val="00065EE0"/>
    <w:rsid w:val="00066D0D"/>
    <w:rsid w:val="0006728B"/>
    <w:rsid w:val="00067987"/>
    <w:rsid w:val="0007061D"/>
    <w:rsid w:val="000721A6"/>
    <w:rsid w:val="000725DA"/>
    <w:rsid w:val="00075BA0"/>
    <w:rsid w:val="00075D6C"/>
    <w:rsid w:val="0007664B"/>
    <w:rsid w:val="00076FDD"/>
    <w:rsid w:val="00077BD3"/>
    <w:rsid w:val="000801C8"/>
    <w:rsid w:val="0008085B"/>
    <w:rsid w:val="00082021"/>
    <w:rsid w:val="000838B3"/>
    <w:rsid w:val="000865A5"/>
    <w:rsid w:val="000871A2"/>
    <w:rsid w:val="00087296"/>
    <w:rsid w:val="00087FF4"/>
    <w:rsid w:val="000909D7"/>
    <w:rsid w:val="00090D77"/>
    <w:rsid w:val="000926B0"/>
    <w:rsid w:val="00093A6C"/>
    <w:rsid w:val="000945CE"/>
    <w:rsid w:val="00094D09"/>
    <w:rsid w:val="00095E34"/>
    <w:rsid w:val="000962A9"/>
    <w:rsid w:val="00096B74"/>
    <w:rsid w:val="000972BF"/>
    <w:rsid w:val="000A06BC"/>
    <w:rsid w:val="000A20EC"/>
    <w:rsid w:val="000A3A68"/>
    <w:rsid w:val="000A3BC3"/>
    <w:rsid w:val="000A42F8"/>
    <w:rsid w:val="000A664C"/>
    <w:rsid w:val="000A71A1"/>
    <w:rsid w:val="000B17F1"/>
    <w:rsid w:val="000B4408"/>
    <w:rsid w:val="000B4908"/>
    <w:rsid w:val="000B4BD3"/>
    <w:rsid w:val="000B4D43"/>
    <w:rsid w:val="000B7313"/>
    <w:rsid w:val="000B773A"/>
    <w:rsid w:val="000B7848"/>
    <w:rsid w:val="000B784D"/>
    <w:rsid w:val="000C1CBA"/>
    <w:rsid w:val="000C2852"/>
    <w:rsid w:val="000C6518"/>
    <w:rsid w:val="000C7FE3"/>
    <w:rsid w:val="000D0758"/>
    <w:rsid w:val="000D2A3B"/>
    <w:rsid w:val="000D2C1C"/>
    <w:rsid w:val="000D3995"/>
    <w:rsid w:val="000D3FA5"/>
    <w:rsid w:val="000D4027"/>
    <w:rsid w:val="000D5094"/>
    <w:rsid w:val="000D60F5"/>
    <w:rsid w:val="000D67D4"/>
    <w:rsid w:val="000D6BB0"/>
    <w:rsid w:val="000D6DE8"/>
    <w:rsid w:val="000E1CD3"/>
    <w:rsid w:val="000E330D"/>
    <w:rsid w:val="000E4043"/>
    <w:rsid w:val="000E4CE0"/>
    <w:rsid w:val="000E5E5B"/>
    <w:rsid w:val="000E69BB"/>
    <w:rsid w:val="000E6D66"/>
    <w:rsid w:val="000E6DE5"/>
    <w:rsid w:val="000E77B2"/>
    <w:rsid w:val="000E7D29"/>
    <w:rsid w:val="000F0EF7"/>
    <w:rsid w:val="000F1E33"/>
    <w:rsid w:val="000F2F17"/>
    <w:rsid w:val="000F2F9A"/>
    <w:rsid w:val="000F30EF"/>
    <w:rsid w:val="000F3BBF"/>
    <w:rsid w:val="000F547E"/>
    <w:rsid w:val="000F5D53"/>
    <w:rsid w:val="000F617C"/>
    <w:rsid w:val="000F622E"/>
    <w:rsid w:val="00100EC8"/>
    <w:rsid w:val="001042D0"/>
    <w:rsid w:val="00105F66"/>
    <w:rsid w:val="0010659B"/>
    <w:rsid w:val="0010752A"/>
    <w:rsid w:val="0010771B"/>
    <w:rsid w:val="00107848"/>
    <w:rsid w:val="0011267B"/>
    <w:rsid w:val="00114A92"/>
    <w:rsid w:val="001158D1"/>
    <w:rsid w:val="00117579"/>
    <w:rsid w:val="00117953"/>
    <w:rsid w:val="0012097E"/>
    <w:rsid w:val="00121A65"/>
    <w:rsid w:val="00121BEC"/>
    <w:rsid w:val="00122870"/>
    <w:rsid w:val="0012493D"/>
    <w:rsid w:val="00124FA8"/>
    <w:rsid w:val="00126736"/>
    <w:rsid w:val="00126E17"/>
    <w:rsid w:val="00126F95"/>
    <w:rsid w:val="001309B1"/>
    <w:rsid w:val="00133968"/>
    <w:rsid w:val="00133EC9"/>
    <w:rsid w:val="00134D41"/>
    <w:rsid w:val="0013663F"/>
    <w:rsid w:val="001367EA"/>
    <w:rsid w:val="001370F7"/>
    <w:rsid w:val="001454A1"/>
    <w:rsid w:val="0014756B"/>
    <w:rsid w:val="00147F4E"/>
    <w:rsid w:val="001526F6"/>
    <w:rsid w:val="00153F91"/>
    <w:rsid w:val="001546AA"/>
    <w:rsid w:val="0015483B"/>
    <w:rsid w:val="001551D6"/>
    <w:rsid w:val="00155225"/>
    <w:rsid w:val="00161E63"/>
    <w:rsid w:val="00164D7D"/>
    <w:rsid w:val="001654E2"/>
    <w:rsid w:val="00167A0F"/>
    <w:rsid w:val="0017026F"/>
    <w:rsid w:val="00171D7C"/>
    <w:rsid w:val="00172EF3"/>
    <w:rsid w:val="001750D9"/>
    <w:rsid w:val="0018180A"/>
    <w:rsid w:val="001840E4"/>
    <w:rsid w:val="001855A4"/>
    <w:rsid w:val="00185C3D"/>
    <w:rsid w:val="00186B1F"/>
    <w:rsid w:val="00186B70"/>
    <w:rsid w:val="00187D7A"/>
    <w:rsid w:val="001936B9"/>
    <w:rsid w:val="00197109"/>
    <w:rsid w:val="001976FE"/>
    <w:rsid w:val="001A08A2"/>
    <w:rsid w:val="001A1394"/>
    <w:rsid w:val="001A1EC1"/>
    <w:rsid w:val="001A39BB"/>
    <w:rsid w:val="001A3B76"/>
    <w:rsid w:val="001A3C63"/>
    <w:rsid w:val="001A4598"/>
    <w:rsid w:val="001A464B"/>
    <w:rsid w:val="001A5D55"/>
    <w:rsid w:val="001A626F"/>
    <w:rsid w:val="001A7283"/>
    <w:rsid w:val="001B30A2"/>
    <w:rsid w:val="001B4318"/>
    <w:rsid w:val="001B4A1E"/>
    <w:rsid w:val="001B550F"/>
    <w:rsid w:val="001B790B"/>
    <w:rsid w:val="001C15A0"/>
    <w:rsid w:val="001C3990"/>
    <w:rsid w:val="001C4167"/>
    <w:rsid w:val="001C41BE"/>
    <w:rsid w:val="001C499C"/>
    <w:rsid w:val="001C4E61"/>
    <w:rsid w:val="001C5251"/>
    <w:rsid w:val="001C5D58"/>
    <w:rsid w:val="001C7BCF"/>
    <w:rsid w:val="001D0611"/>
    <w:rsid w:val="001D087C"/>
    <w:rsid w:val="001D0F53"/>
    <w:rsid w:val="001D1E29"/>
    <w:rsid w:val="001D2294"/>
    <w:rsid w:val="001D3544"/>
    <w:rsid w:val="001D58E3"/>
    <w:rsid w:val="001D69A2"/>
    <w:rsid w:val="001D72DB"/>
    <w:rsid w:val="001D78E6"/>
    <w:rsid w:val="001D7CCB"/>
    <w:rsid w:val="001E12B1"/>
    <w:rsid w:val="001E2529"/>
    <w:rsid w:val="001E26B5"/>
    <w:rsid w:val="001E3BE5"/>
    <w:rsid w:val="001E40F9"/>
    <w:rsid w:val="001E4A7B"/>
    <w:rsid w:val="001E5556"/>
    <w:rsid w:val="001E68AE"/>
    <w:rsid w:val="001E6A07"/>
    <w:rsid w:val="001E71A6"/>
    <w:rsid w:val="001F229C"/>
    <w:rsid w:val="001F4153"/>
    <w:rsid w:val="001F4772"/>
    <w:rsid w:val="001F5E23"/>
    <w:rsid w:val="001F6860"/>
    <w:rsid w:val="00201EF0"/>
    <w:rsid w:val="00202325"/>
    <w:rsid w:val="00202653"/>
    <w:rsid w:val="00204932"/>
    <w:rsid w:val="002058BA"/>
    <w:rsid w:val="00205D7E"/>
    <w:rsid w:val="00206B1B"/>
    <w:rsid w:val="00212CC7"/>
    <w:rsid w:val="002133F4"/>
    <w:rsid w:val="002144A6"/>
    <w:rsid w:val="002165A0"/>
    <w:rsid w:val="002172C9"/>
    <w:rsid w:val="00221FF0"/>
    <w:rsid w:val="00225EEC"/>
    <w:rsid w:val="00227290"/>
    <w:rsid w:val="0023172A"/>
    <w:rsid w:val="00231B85"/>
    <w:rsid w:val="002336CE"/>
    <w:rsid w:val="0023529F"/>
    <w:rsid w:val="00235F5D"/>
    <w:rsid w:val="0023628B"/>
    <w:rsid w:val="00242134"/>
    <w:rsid w:val="00242291"/>
    <w:rsid w:val="00242A04"/>
    <w:rsid w:val="00244407"/>
    <w:rsid w:val="00245F87"/>
    <w:rsid w:val="00246086"/>
    <w:rsid w:val="00247660"/>
    <w:rsid w:val="00250266"/>
    <w:rsid w:val="00250DAD"/>
    <w:rsid w:val="00251AB9"/>
    <w:rsid w:val="00252FD4"/>
    <w:rsid w:val="002562C8"/>
    <w:rsid w:val="0025685D"/>
    <w:rsid w:val="00257F57"/>
    <w:rsid w:val="002622D5"/>
    <w:rsid w:val="00264594"/>
    <w:rsid w:val="00265258"/>
    <w:rsid w:val="002660CD"/>
    <w:rsid w:val="002723CB"/>
    <w:rsid w:val="002747E5"/>
    <w:rsid w:val="002752D7"/>
    <w:rsid w:val="00275709"/>
    <w:rsid w:val="0027600A"/>
    <w:rsid w:val="002762AB"/>
    <w:rsid w:val="00276670"/>
    <w:rsid w:val="00280911"/>
    <w:rsid w:val="0028102B"/>
    <w:rsid w:val="00281C44"/>
    <w:rsid w:val="002821A8"/>
    <w:rsid w:val="00282A25"/>
    <w:rsid w:val="00283B00"/>
    <w:rsid w:val="00284324"/>
    <w:rsid w:val="00285D85"/>
    <w:rsid w:val="00286F78"/>
    <w:rsid w:val="0029083F"/>
    <w:rsid w:val="00291CF0"/>
    <w:rsid w:val="002941A1"/>
    <w:rsid w:val="00294A04"/>
    <w:rsid w:val="00295E15"/>
    <w:rsid w:val="00295F1D"/>
    <w:rsid w:val="002A0035"/>
    <w:rsid w:val="002A1EEF"/>
    <w:rsid w:val="002A26E6"/>
    <w:rsid w:val="002A44CD"/>
    <w:rsid w:val="002A6004"/>
    <w:rsid w:val="002A641A"/>
    <w:rsid w:val="002A692F"/>
    <w:rsid w:val="002A7E73"/>
    <w:rsid w:val="002B0CF4"/>
    <w:rsid w:val="002B0D3F"/>
    <w:rsid w:val="002B1BDF"/>
    <w:rsid w:val="002B2097"/>
    <w:rsid w:val="002B2409"/>
    <w:rsid w:val="002B753C"/>
    <w:rsid w:val="002B7FBE"/>
    <w:rsid w:val="002C065D"/>
    <w:rsid w:val="002C2FD8"/>
    <w:rsid w:val="002C3363"/>
    <w:rsid w:val="002C3CA6"/>
    <w:rsid w:val="002C5E1C"/>
    <w:rsid w:val="002D0932"/>
    <w:rsid w:val="002D157D"/>
    <w:rsid w:val="002D1973"/>
    <w:rsid w:val="002D1DF5"/>
    <w:rsid w:val="002D5184"/>
    <w:rsid w:val="002D5739"/>
    <w:rsid w:val="002D5809"/>
    <w:rsid w:val="002D66D1"/>
    <w:rsid w:val="002D7974"/>
    <w:rsid w:val="002E10CF"/>
    <w:rsid w:val="002E2F8C"/>
    <w:rsid w:val="002E3B9C"/>
    <w:rsid w:val="002E5FAF"/>
    <w:rsid w:val="002F05C7"/>
    <w:rsid w:val="002F0663"/>
    <w:rsid w:val="002F5A3A"/>
    <w:rsid w:val="002F5E26"/>
    <w:rsid w:val="002F70DB"/>
    <w:rsid w:val="002F767D"/>
    <w:rsid w:val="002F7B97"/>
    <w:rsid w:val="003017C9"/>
    <w:rsid w:val="00302162"/>
    <w:rsid w:val="00303576"/>
    <w:rsid w:val="00303F31"/>
    <w:rsid w:val="0030456D"/>
    <w:rsid w:val="0030472A"/>
    <w:rsid w:val="0030573B"/>
    <w:rsid w:val="00307327"/>
    <w:rsid w:val="003131CF"/>
    <w:rsid w:val="00313A7B"/>
    <w:rsid w:val="0031421A"/>
    <w:rsid w:val="00314547"/>
    <w:rsid w:val="0031473E"/>
    <w:rsid w:val="00320B37"/>
    <w:rsid w:val="003223A2"/>
    <w:rsid w:val="00322C6D"/>
    <w:rsid w:val="00323DE4"/>
    <w:rsid w:val="00323DE6"/>
    <w:rsid w:val="00324A02"/>
    <w:rsid w:val="00325730"/>
    <w:rsid w:val="00325BA5"/>
    <w:rsid w:val="00325C3B"/>
    <w:rsid w:val="0032722A"/>
    <w:rsid w:val="00330013"/>
    <w:rsid w:val="003317C0"/>
    <w:rsid w:val="00331A6C"/>
    <w:rsid w:val="003342BD"/>
    <w:rsid w:val="003344E7"/>
    <w:rsid w:val="00334675"/>
    <w:rsid w:val="00334DF2"/>
    <w:rsid w:val="00334EDE"/>
    <w:rsid w:val="0033545C"/>
    <w:rsid w:val="00335562"/>
    <w:rsid w:val="0033585D"/>
    <w:rsid w:val="003359C2"/>
    <w:rsid w:val="00336BF6"/>
    <w:rsid w:val="00336E80"/>
    <w:rsid w:val="00337003"/>
    <w:rsid w:val="00340163"/>
    <w:rsid w:val="003403EC"/>
    <w:rsid w:val="00341BB8"/>
    <w:rsid w:val="00341F91"/>
    <w:rsid w:val="00342122"/>
    <w:rsid w:val="003423F2"/>
    <w:rsid w:val="00342C70"/>
    <w:rsid w:val="00342E97"/>
    <w:rsid w:val="0034591B"/>
    <w:rsid w:val="00346C08"/>
    <w:rsid w:val="00347042"/>
    <w:rsid w:val="003507A9"/>
    <w:rsid w:val="00350CAA"/>
    <w:rsid w:val="00355FAF"/>
    <w:rsid w:val="0035629B"/>
    <w:rsid w:val="00356877"/>
    <w:rsid w:val="00356E1B"/>
    <w:rsid w:val="00356E4D"/>
    <w:rsid w:val="00357A32"/>
    <w:rsid w:val="00360527"/>
    <w:rsid w:val="003608A2"/>
    <w:rsid w:val="00360FB4"/>
    <w:rsid w:val="003611D4"/>
    <w:rsid w:val="003621E9"/>
    <w:rsid w:val="003623A7"/>
    <w:rsid w:val="0036351F"/>
    <w:rsid w:val="00365B86"/>
    <w:rsid w:val="00366555"/>
    <w:rsid w:val="00366730"/>
    <w:rsid w:val="00366746"/>
    <w:rsid w:val="00366D22"/>
    <w:rsid w:val="0037286A"/>
    <w:rsid w:val="00372BB5"/>
    <w:rsid w:val="00374519"/>
    <w:rsid w:val="00374D51"/>
    <w:rsid w:val="003766A4"/>
    <w:rsid w:val="00376C5F"/>
    <w:rsid w:val="003772CE"/>
    <w:rsid w:val="0038020C"/>
    <w:rsid w:val="00380937"/>
    <w:rsid w:val="00381321"/>
    <w:rsid w:val="003815A7"/>
    <w:rsid w:val="00382209"/>
    <w:rsid w:val="0038397E"/>
    <w:rsid w:val="00384145"/>
    <w:rsid w:val="0038676D"/>
    <w:rsid w:val="0039184D"/>
    <w:rsid w:val="00396BE6"/>
    <w:rsid w:val="00396E32"/>
    <w:rsid w:val="003A0A0E"/>
    <w:rsid w:val="003A1C02"/>
    <w:rsid w:val="003A3717"/>
    <w:rsid w:val="003A3AA5"/>
    <w:rsid w:val="003A55E5"/>
    <w:rsid w:val="003A647E"/>
    <w:rsid w:val="003A68D5"/>
    <w:rsid w:val="003A7D0C"/>
    <w:rsid w:val="003B01F8"/>
    <w:rsid w:val="003B087C"/>
    <w:rsid w:val="003B15D3"/>
    <w:rsid w:val="003B1840"/>
    <w:rsid w:val="003B2667"/>
    <w:rsid w:val="003B2DEE"/>
    <w:rsid w:val="003B2FCC"/>
    <w:rsid w:val="003B306C"/>
    <w:rsid w:val="003B44D6"/>
    <w:rsid w:val="003B4EDB"/>
    <w:rsid w:val="003C2807"/>
    <w:rsid w:val="003C3643"/>
    <w:rsid w:val="003C3C5F"/>
    <w:rsid w:val="003C49DA"/>
    <w:rsid w:val="003C64C8"/>
    <w:rsid w:val="003D18B5"/>
    <w:rsid w:val="003D30D4"/>
    <w:rsid w:val="003D3407"/>
    <w:rsid w:val="003D5BF7"/>
    <w:rsid w:val="003D646A"/>
    <w:rsid w:val="003E0CF1"/>
    <w:rsid w:val="003E1B5D"/>
    <w:rsid w:val="003E2DA3"/>
    <w:rsid w:val="003E488B"/>
    <w:rsid w:val="003E5492"/>
    <w:rsid w:val="003E57A1"/>
    <w:rsid w:val="003E673D"/>
    <w:rsid w:val="003E6A1B"/>
    <w:rsid w:val="003E6DBF"/>
    <w:rsid w:val="003F0787"/>
    <w:rsid w:val="00400550"/>
    <w:rsid w:val="0040058C"/>
    <w:rsid w:val="004005C7"/>
    <w:rsid w:val="00400938"/>
    <w:rsid w:val="00402AC2"/>
    <w:rsid w:val="0040306D"/>
    <w:rsid w:val="004031FF"/>
    <w:rsid w:val="00404447"/>
    <w:rsid w:val="00404841"/>
    <w:rsid w:val="00404FB8"/>
    <w:rsid w:val="004053ED"/>
    <w:rsid w:val="00405EDD"/>
    <w:rsid w:val="00406296"/>
    <w:rsid w:val="00407351"/>
    <w:rsid w:val="00411A5B"/>
    <w:rsid w:val="0041245E"/>
    <w:rsid w:val="0041322F"/>
    <w:rsid w:val="00416BCF"/>
    <w:rsid w:val="00417240"/>
    <w:rsid w:val="00417D97"/>
    <w:rsid w:val="00417FD3"/>
    <w:rsid w:val="00422007"/>
    <w:rsid w:val="00422834"/>
    <w:rsid w:val="00424542"/>
    <w:rsid w:val="00425AC6"/>
    <w:rsid w:val="00426C87"/>
    <w:rsid w:val="00434751"/>
    <w:rsid w:val="004360F0"/>
    <w:rsid w:val="004418E6"/>
    <w:rsid w:val="00441DD4"/>
    <w:rsid w:val="00442728"/>
    <w:rsid w:val="00444285"/>
    <w:rsid w:val="0044486F"/>
    <w:rsid w:val="00445A5A"/>
    <w:rsid w:val="00446B7D"/>
    <w:rsid w:val="00446BCF"/>
    <w:rsid w:val="004516E2"/>
    <w:rsid w:val="00451BB2"/>
    <w:rsid w:val="00452DB8"/>
    <w:rsid w:val="00454159"/>
    <w:rsid w:val="004542A9"/>
    <w:rsid w:val="00454B5B"/>
    <w:rsid w:val="004554F6"/>
    <w:rsid w:val="00456B6F"/>
    <w:rsid w:val="0045723D"/>
    <w:rsid w:val="0046004E"/>
    <w:rsid w:val="004602CB"/>
    <w:rsid w:val="004605A5"/>
    <w:rsid w:val="00461548"/>
    <w:rsid w:val="004621AC"/>
    <w:rsid w:val="00464880"/>
    <w:rsid w:val="00467B5F"/>
    <w:rsid w:val="00467BDD"/>
    <w:rsid w:val="0047204A"/>
    <w:rsid w:val="00472C45"/>
    <w:rsid w:val="00472F74"/>
    <w:rsid w:val="0047433D"/>
    <w:rsid w:val="00475EC7"/>
    <w:rsid w:val="0047624A"/>
    <w:rsid w:val="0047641A"/>
    <w:rsid w:val="0047713D"/>
    <w:rsid w:val="00483952"/>
    <w:rsid w:val="004839D7"/>
    <w:rsid w:val="00483A49"/>
    <w:rsid w:val="00483CBE"/>
    <w:rsid w:val="004855F1"/>
    <w:rsid w:val="00486B67"/>
    <w:rsid w:val="004906B7"/>
    <w:rsid w:val="00491AB4"/>
    <w:rsid w:val="00494FD9"/>
    <w:rsid w:val="00496DD4"/>
    <w:rsid w:val="00496EF0"/>
    <w:rsid w:val="004A07AD"/>
    <w:rsid w:val="004A15BB"/>
    <w:rsid w:val="004A17FE"/>
    <w:rsid w:val="004A27FC"/>
    <w:rsid w:val="004A2C88"/>
    <w:rsid w:val="004A5C8D"/>
    <w:rsid w:val="004A716D"/>
    <w:rsid w:val="004B14D8"/>
    <w:rsid w:val="004B1624"/>
    <w:rsid w:val="004B2057"/>
    <w:rsid w:val="004B420D"/>
    <w:rsid w:val="004B49D9"/>
    <w:rsid w:val="004B6DC0"/>
    <w:rsid w:val="004B6FAB"/>
    <w:rsid w:val="004B7161"/>
    <w:rsid w:val="004C12B8"/>
    <w:rsid w:val="004C14E5"/>
    <w:rsid w:val="004C1A00"/>
    <w:rsid w:val="004C36A2"/>
    <w:rsid w:val="004C3F6B"/>
    <w:rsid w:val="004C587B"/>
    <w:rsid w:val="004C5C02"/>
    <w:rsid w:val="004C76E0"/>
    <w:rsid w:val="004D1B16"/>
    <w:rsid w:val="004D22FB"/>
    <w:rsid w:val="004D2821"/>
    <w:rsid w:val="004D3231"/>
    <w:rsid w:val="004D5133"/>
    <w:rsid w:val="004E1679"/>
    <w:rsid w:val="004E2538"/>
    <w:rsid w:val="004E6612"/>
    <w:rsid w:val="004E6799"/>
    <w:rsid w:val="004E67A7"/>
    <w:rsid w:val="004E6E21"/>
    <w:rsid w:val="004E79AE"/>
    <w:rsid w:val="004E7A5E"/>
    <w:rsid w:val="004E7FFB"/>
    <w:rsid w:val="004F049C"/>
    <w:rsid w:val="004F1EBC"/>
    <w:rsid w:val="004F2D44"/>
    <w:rsid w:val="004F56F5"/>
    <w:rsid w:val="00500DA5"/>
    <w:rsid w:val="00500E91"/>
    <w:rsid w:val="005022CE"/>
    <w:rsid w:val="00503FD6"/>
    <w:rsid w:val="005040A6"/>
    <w:rsid w:val="0050744A"/>
    <w:rsid w:val="00507ECC"/>
    <w:rsid w:val="0051017D"/>
    <w:rsid w:val="005102B0"/>
    <w:rsid w:val="00510C4D"/>
    <w:rsid w:val="00510CF2"/>
    <w:rsid w:val="00513035"/>
    <w:rsid w:val="00513493"/>
    <w:rsid w:val="00513908"/>
    <w:rsid w:val="0051485B"/>
    <w:rsid w:val="00514F06"/>
    <w:rsid w:val="00522908"/>
    <w:rsid w:val="00523E60"/>
    <w:rsid w:val="0052491D"/>
    <w:rsid w:val="005249B8"/>
    <w:rsid w:val="00527BA9"/>
    <w:rsid w:val="00530500"/>
    <w:rsid w:val="0053083E"/>
    <w:rsid w:val="005318B9"/>
    <w:rsid w:val="00532BC9"/>
    <w:rsid w:val="00532D19"/>
    <w:rsid w:val="0053370B"/>
    <w:rsid w:val="00533D9E"/>
    <w:rsid w:val="00534090"/>
    <w:rsid w:val="005348FE"/>
    <w:rsid w:val="00534BDB"/>
    <w:rsid w:val="00535305"/>
    <w:rsid w:val="005364FF"/>
    <w:rsid w:val="0053655E"/>
    <w:rsid w:val="00536E5E"/>
    <w:rsid w:val="005402E5"/>
    <w:rsid w:val="0054088C"/>
    <w:rsid w:val="00542707"/>
    <w:rsid w:val="00544689"/>
    <w:rsid w:val="00544754"/>
    <w:rsid w:val="00544E0E"/>
    <w:rsid w:val="0054554A"/>
    <w:rsid w:val="00545A33"/>
    <w:rsid w:val="005501E4"/>
    <w:rsid w:val="0055126E"/>
    <w:rsid w:val="00551C59"/>
    <w:rsid w:val="005525FF"/>
    <w:rsid w:val="00555519"/>
    <w:rsid w:val="00560391"/>
    <w:rsid w:val="00561537"/>
    <w:rsid w:val="00564A52"/>
    <w:rsid w:val="00566A06"/>
    <w:rsid w:val="005672CE"/>
    <w:rsid w:val="00570453"/>
    <w:rsid w:val="00571866"/>
    <w:rsid w:val="005742FB"/>
    <w:rsid w:val="00574733"/>
    <w:rsid w:val="00574BF2"/>
    <w:rsid w:val="005763EB"/>
    <w:rsid w:val="00576800"/>
    <w:rsid w:val="005771EC"/>
    <w:rsid w:val="00580DFD"/>
    <w:rsid w:val="00581DBC"/>
    <w:rsid w:val="00582F23"/>
    <w:rsid w:val="00584908"/>
    <w:rsid w:val="00587066"/>
    <w:rsid w:val="00587934"/>
    <w:rsid w:val="00591763"/>
    <w:rsid w:val="00591CCD"/>
    <w:rsid w:val="0059340F"/>
    <w:rsid w:val="00593DAC"/>
    <w:rsid w:val="00593F3C"/>
    <w:rsid w:val="005959CC"/>
    <w:rsid w:val="00595D72"/>
    <w:rsid w:val="00596DF7"/>
    <w:rsid w:val="005A0C19"/>
    <w:rsid w:val="005A12A9"/>
    <w:rsid w:val="005A251F"/>
    <w:rsid w:val="005A37EE"/>
    <w:rsid w:val="005A5E53"/>
    <w:rsid w:val="005A7DFC"/>
    <w:rsid w:val="005B00E7"/>
    <w:rsid w:val="005B203C"/>
    <w:rsid w:val="005B35FD"/>
    <w:rsid w:val="005B53ED"/>
    <w:rsid w:val="005B5B87"/>
    <w:rsid w:val="005B5E89"/>
    <w:rsid w:val="005B6463"/>
    <w:rsid w:val="005C067C"/>
    <w:rsid w:val="005C0D2A"/>
    <w:rsid w:val="005C2507"/>
    <w:rsid w:val="005C5081"/>
    <w:rsid w:val="005C5467"/>
    <w:rsid w:val="005C6C3F"/>
    <w:rsid w:val="005C7DA2"/>
    <w:rsid w:val="005D10A2"/>
    <w:rsid w:val="005D1B0F"/>
    <w:rsid w:val="005D2047"/>
    <w:rsid w:val="005D251D"/>
    <w:rsid w:val="005D49EF"/>
    <w:rsid w:val="005D580D"/>
    <w:rsid w:val="005D73E2"/>
    <w:rsid w:val="005D780E"/>
    <w:rsid w:val="005D7B19"/>
    <w:rsid w:val="005E294E"/>
    <w:rsid w:val="005E2B0C"/>
    <w:rsid w:val="005E5B24"/>
    <w:rsid w:val="005E6FE4"/>
    <w:rsid w:val="005E7563"/>
    <w:rsid w:val="005F35AD"/>
    <w:rsid w:val="005F3976"/>
    <w:rsid w:val="005F58F7"/>
    <w:rsid w:val="006024CB"/>
    <w:rsid w:val="00603F8E"/>
    <w:rsid w:val="006059C0"/>
    <w:rsid w:val="00607712"/>
    <w:rsid w:val="00607876"/>
    <w:rsid w:val="00610591"/>
    <w:rsid w:val="00611E4A"/>
    <w:rsid w:val="00612285"/>
    <w:rsid w:val="006128B6"/>
    <w:rsid w:val="006135B6"/>
    <w:rsid w:val="00613C18"/>
    <w:rsid w:val="006145E0"/>
    <w:rsid w:val="00614DD1"/>
    <w:rsid w:val="00615BFC"/>
    <w:rsid w:val="00615F4F"/>
    <w:rsid w:val="006234B4"/>
    <w:rsid w:val="00623DDA"/>
    <w:rsid w:val="0062551E"/>
    <w:rsid w:val="006257D1"/>
    <w:rsid w:val="00625F6F"/>
    <w:rsid w:val="00627A1B"/>
    <w:rsid w:val="00631260"/>
    <w:rsid w:val="00631B8E"/>
    <w:rsid w:val="0063335F"/>
    <w:rsid w:val="00635E67"/>
    <w:rsid w:val="00636AFF"/>
    <w:rsid w:val="00636F0F"/>
    <w:rsid w:val="00637B55"/>
    <w:rsid w:val="00640BE6"/>
    <w:rsid w:val="00640D7E"/>
    <w:rsid w:val="00641817"/>
    <w:rsid w:val="0064226B"/>
    <w:rsid w:val="00645A58"/>
    <w:rsid w:val="00645FAB"/>
    <w:rsid w:val="00646A03"/>
    <w:rsid w:val="00650EF2"/>
    <w:rsid w:val="006522E9"/>
    <w:rsid w:val="006525F8"/>
    <w:rsid w:val="00654482"/>
    <w:rsid w:val="006550FE"/>
    <w:rsid w:val="00655246"/>
    <w:rsid w:val="0065634C"/>
    <w:rsid w:val="006567D7"/>
    <w:rsid w:val="00656E61"/>
    <w:rsid w:val="00660ED0"/>
    <w:rsid w:val="00662232"/>
    <w:rsid w:val="0066283D"/>
    <w:rsid w:val="00664291"/>
    <w:rsid w:val="0066563F"/>
    <w:rsid w:val="00665897"/>
    <w:rsid w:val="006668F0"/>
    <w:rsid w:val="006700DE"/>
    <w:rsid w:val="00673034"/>
    <w:rsid w:val="00675709"/>
    <w:rsid w:val="00676F43"/>
    <w:rsid w:val="00677CE4"/>
    <w:rsid w:val="00680190"/>
    <w:rsid w:val="00680524"/>
    <w:rsid w:val="0068158D"/>
    <w:rsid w:val="00681B28"/>
    <w:rsid w:val="00681CCB"/>
    <w:rsid w:val="00682412"/>
    <w:rsid w:val="006846F6"/>
    <w:rsid w:val="00684DBD"/>
    <w:rsid w:val="00685B45"/>
    <w:rsid w:val="00687B46"/>
    <w:rsid w:val="00691113"/>
    <w:rsid w:val="006947C7"/>
    <w:rsid w:val="006948F9"/>
    <w:rsid w:val="006A1967"/>
    <w:rsid w:val="006A2456"/>
    <w:rsid w:val="006A25BE"/>
    <w:rsid w:val="006A2E32"/>
    <w:rsid w:val="006A3538"/>
    <w:rsid w:val="006A358C"/>
    <w:rsid w:val="006A460B"/>
    <w:rsid w:val="006A53D0"/>
    <w:rsid w:val="006A7625"/>
    <w:rsid w:val="006B0AB2"/>
    <w:rsid w:val="006B38CE"/>
    <w:rsid w:val="006B50DB"/>
    <w:rsid w:val="006B5D58"/>
    <w:rsid w:val="006B5DBC"/>
    <w:rsid w:val="006B6D3B"/>
    <w:rsid w:val="006B7CFE"/>
    <w:rsid w:val="006C137D"/>
    <w:rsid w:val="006C188C"/>
    <w:rsid w:val="006C236E"/>
    <w:rsid w:val="006C2C56"/>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1BB9"/>
    <w:rsid w:val="00706910"/>
    <w:rsid w:val="00706EAE"/>
    <w:rsid w:val="007103AD"/>
    <w:rsid w:val="0071068D"/>
    <w:rsid w:val="00711252"/>
    <w:rsid w:val="00711AC0"/>
    <w:rsid w:val="0071303A"/>
    <w:rsid w:val="0071352C"/>
    <w:rsid w:val="00716088"/>
    <w:rsid w:val="0071780C"/>
    <w:rsid w:val="00717A1B"/>
    <w:rsid w:val="007202E7"/>
    <w:rsid w:val="007206B6"/>
    <w:rsid w:val="00722093"/>
    <w:rsid w:val="00722F47"/>
    <w:rsid w:val="007230F2"/>
    <w:rsid w:val="00723B37"/>
    <w:rsid w:val="00723D21"/>
    <w:rsid w:val="007255DA"/>
    <w:rsid w:val="0072739C"/>
    <w:rsid w:val="007276DB"/>
    <w:rsid w:val="00731900"/>
    <w:rsid w:val="007341A9"/>
    <w:rsid w:val="00737FB7"/>
    <w:rsid w:val="00741DAE"/>
    <w:rsid w:val="0074363F"/>
    <w:rsid w:val="00743CAE"/>
    <w:rsid w:val="007456FE"/>
    <w:rsid w:val="00747161"/>
    <w:rsid w:val="00751741"/>
    <w:rsid w:val="00754034"/>
    <w:rsid w:val="00755CBF"/>
    <w:rsid w:val="00757A0A"/>
    <w:rsid w:val="007600DA"/>
    <w:rsid w:val="00760E49"/>
    <w:rsid w:val="0076369C"/>
    <w:rsid w:val="00764278"/>
    <w:rsid w:val="00764B3B"/>
    <w:rsid w:val="00765805"/>
    <w:rsid w:val="00770F2F"/>
    <w:rsid w:val="00770F6A"/>
    <w:rsid w:val="00772C55"/>
    <w:rsid w:val="007762BC"/>
    <w:rsid w:val="00776F2D"/>
    <w:rsid w:val="00777F58"/>
    <w:rsid w:val="007809E1"/>
    <w:rsid w:val="00780B15"/>
    <w:rsid w:val="00782C49"/>
    <w:rsid w:val="00783780"/>
    <w:rsid w:val="007846E0"/>
    <w:rsid w:val="00787166"/>
    <w:rsid w:val="00787466"/>
    <w:rsid w:val="00787AB9"/>
    <w:rsid w:val="00787E34"/>
    <w:rsid w:val="007902C0"/>
    <w:rsid w:val="00791649"/>
    <w:rsid w:val="00792AB5"/>
    <w:rsid w:val="007937A9"/>
    <w:rsid w:val="00794540"/>
    <w:rsid w:val="0079464E"/>
    <w:rsid w:val="007967B3"/>
    <w:rsid w:val="007978FF"/>
    <w:rsid w:val="007A078C"/>
    <w:rsid w:val="007A0F7D"/>
    <w:rsid w:val="007A45B1"/>
    <w:rsid w:val="007A4EBD"/>
    <w:rsid w:val="007A58A1"/>
    <w:rsid w:val="007B1EA0"/>
    <w:rsid w:val="007B3288"/>
    <w:rsid w:val="007B3823"/>
    <w:rsid w:val="007B40FD"/>
    <w:rsid w:val="007B4F65"/>
    <w:rsid w:val="007B523F"/>
    <w:rsid w:val="007B67C9"/>
    <w:rsid w:val="007B6BE5"/>
    <w:rsid w:val="007B71F7"/>
    <w:rsid w:val="007B7B41"/>
    <w:rsid w:val="007C2750"/>
    <w:rsid w:val="007C3031"/>
    <w:rsid w:val="007C311A"/>
    <w:rsid w:val="007C3EE5"/>
    <w:rsid w:val="007C4FD1"/>
    <w:rsid w:val="007C5782"/>
    <w:rsid w:val="007C5C19"/>
    <w:rsid w:val="007C61C8"/>
    <w:rsid w:val="007C67E5"/>
    <w:rsid w:val="007D1E4C"/>
    <w:rsid w:val="007D212D"/>
    <w:rsid w:val="007D23D1"/>
    <w:rsid w:val="007D388D"/>
    <w:rsid w:val="007D4EEB"/>
    <w:rsid w:val="007D55F4"/>
    <w:rsid w:val="007D58E0"/>
    <w:rsid w:val="007E123B"/>
    <w:rsid w:val="007E2E01"/>
    <w:rsid w:val="007E3432"/>
    <w:rsid w:val="007E48F7"/>
    <w:rsid w:val="007E7A73"/>
    <w:rsid w:val="007F30B0"/>
    <w:rsid w:val="007F3466"/>
    <w:rsid w:val="007F34DD"/>
    <w:rsid w:val="007F34F5"/>
    <w:rsid w:val="007F4674"/>
    <w:rsid w:val="0080143E"/>
    <w:rsid w:val="00801690"/>
    <w:rsid w:val="00801DCA"/>
    <w:rsid w:val="008023D6"/>
    <w:rsid w:val="008034F1"/>
    <w:rsid w:val="0080467F"/>
    <w:rsid w:val="008067EB"/>
    <w:rsid w:val="00806849"/>
    <w:rsid w:val="00806BDC"/>
    <w:rsid w:val="00807685"/>
    <w:rsid w:val="0081086F"/>
    <w:rsid w:val="00810A19"/>
    <w:rsid w:val="00811EF7"/>
    <w:rsid w:val="00812374"/>
    <w:rsid w:val="00813F00"/>
    <w:rsid w:val="00814BD4"/>
    <w:rsid w:val="00815944"/>
    <w:rsid w:val="0081648A"/>
    <w:rsid w:val="008166E0"/>
    <w:rsid w:val="008179B8"/>
    <w:rsid w:val="0082140A"/>
    <w:rsid w:val="00823CF9"/>
    <w:rsid w:val="0082444F"/>
    <w:rsid w:val="00824ADF"/>
    <w:rsid w:val="00825826"/>
    <w:rsid w:val="008361EA"/>
    <w:rsid w:val="008428CC"/>
    <w:rsid w:val="00842CBA"/>
    <w:rsid w:val="008436CE"/>
    <w:rsid w:val="00844E9C"/>
    <w:rsid w:val="0084504D"/>
    <w:rsid w:val="008469D2"/>
    <w:rsid w:val="008477E9"/>
    <w:rsid w:val="0085022B"/>
    <w:rsid w:val="008502FF"/>
    <w:rsid w:val="008505BD"/>
    <w:rsid w:val="00853C37"/>
    <w:rsid w:val="008547B0"/>
    <w:rsid w:val="00854BB9"/>
    <w:rsid w:val="00854C21"/>
    <w:rsid w:val="00857D56"/>
    <w:rsid w:val="00862A56"/>
    <w:rsid w:val="00862EBB"/>
    <w:rsid w:val="00863D88"/>
    <w:rsid w:val="00865C99"/>
    <w:rsid w:val="008707DB"/>
    <w:rsid w:val="00870A46"/>
    <w:rsid w:val="00871F37"/>
    <w:rsid w:val="00872263"/>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AC1"/>
    <w:rsid w:val="008A1F08"/>
    <w:rsid w:val="008A3C1D"/>
    <w:rsid w:val="008A43FB"/>
    <w:rsid w:val="008A64F7"/>
    <w:rsid w:val="008A6E17"/>
    <w:rsid w:val="008A6ED9"/>
    <w:rsid w:val="008B0156"/>
    <w:rsid w:val="008B06BD"/>
    <w:rsid w:val="008B2AE0"/>
    <w:rsid w:val="008B2B14"/>
    <w:rsid w:val="008B4647"/>
    <w:rsid w:val="008B72AF"/>
    <w:rsid w:val="008B72E3"/>
    <w:rsid w:val="008B7405"/>
    <w:rsid w:val="008B7BA0"/>
    <w:rsid w:val="008C0946"/>
    <w:rsid w:val="008C5DA6"/>
    <w:rsid w:val="008C6274"/>
    <w:rsid w:val="008C63C9"/>
    <w:rsid w:val="008D159E"/>
    <w:rsid w:val="008D2121"/>
    <w:rsid w:val="008D2934"/>
    <w:rsid w:val="008D35AA"/>
    <w:rsid w:val="008D5236"/>
    <w:rsid w:val="008D53FF"/>
    <w:rsid w:val="008D5C2C"/>
    <w:rsid w:val="008D64B3"/>
    <w:rsid w:val="008E283B"/>
    <w:rsid w:val="008E3060"/>
    <w:rsid w:val="008E488A"/>
    <w:rsid w:val="008E55D8"/>
    <w:rsid w:val="008E79FF"/>
    <w:rsid w:val="008F085F"/>
    <w:rsid w:val="008F0DFF"/>
    <w:rsid w:val="008F15FF"/>
    <w:rsid w:val="008F3025"/>
    <w:rsid w:val="008F4DE9"/>
    <w:rsid w:val="008F5B4D"/>
    <w:rsid w:val="008F6BF3"/>
    <w:rsid w:val="008F70E6"/>
    <w:rsid w:val="00903896"/>
    <w:rsid w:val="00903C55"/>
    <w:rsid w:val="009040BD"/>
    <w:rsid w:val="00905112"/>
    <w:rsid w:val="0090526E"/>
    <w:rsid w:val="00905B3E"/>
    <w:rsid w:val="009068E4"/>
    <w:rsid w:val="00910C4D"/>
    <w:rsid w:val="00911F81"/>
    <w:rsid w:val="00914ED8"/>
    <w:rsid w:val="00916464"/>
    <w:rsid w:val="00921699"/>
    <w:rsid w:val="00921EF5"/>
    <w:rsid w:val="00922110"/>
    <w:rsid w:val="00922A1C"/>
    <w:rsid w:val="00923DCE"/>
    <w:rsid w:val="00924268"/>
    <w:rsid w:val="009251EA"/>
    <w:rsid w:val="00925740"/>
    <w:rsid w:val="00925911"/>
    <w:rsid w:val="009276B4"/>
    <w:rsid w:val="00927779"/>
    <w:rsid w:val="0093031F"/>
    <w:rsid w:val="009311B5"/>
    <w:rsid w:val="00935066"/>
    <w:rsid w:val="00935A32"/>
    <w:rsid w:val="00935B69"/>
    <w:rsid w:val="00937404"/>
    <w:rsid w:val="00937A03"/>
    <w:rsid w:val="00943CBB"/>
    <w:rsid w:val="00944862"/>
    <w:rsid w:val="009448E5"/>
    <w:rsid w:val="00944F9E"/>
    <w:rsid w:val="00947598"/>
    <w:rsid w:val="00950A18"/>
    <w:rsid w:val="00952EC7"/>
    <w:rsid w:val="00953472"/>
    <w:rsid w:val="00953F83"/>
    <w:rsid w:val="009562EC"/>
    <w:rsid w:val="0095667F"/>
    <w:rsid w:val="00960B1A"/>
    <w:rsid w:val="00961663"/>
    <w:rsid w:val="00961DC0"/>
    <w:rsid w:val="00962764"/>
    <w:rsid w:val="00964C99"/>
    <w:rsid w:val="0096574A"/>
    <w:rsid w:val="00965814"/>
    <w:rsid w:val="009666A7"/>
    <w:rsid w:val="0096724B"/>
    <w:rsid w:val="00971896"/>
    <w:rsid w:val="00971D07"/>
    <w:rsid w:val="009752A4"/>
    <w:rsid w:val="00976397"/>
    <w:rsid w:val="00977F6A"/>
    <w:rsid w:val="00980D0D"/>
    <w:rsid w:val="009814AE"/>
    <w:rsid w:val="009829AF"/>
    <w:rsid w:val="009830E8"/>
    <w:rsid w:val="0098736C"/>
    <w:rsid w:val="0098778D"/>
    <w:rsid w:val="00987A1D"/>
    <w:rsid w:val="00990134"/>
    <w:rsid w:val="00990DB6"/>
    <w:rsid w:val="00992BA7"/>
    <w:rsid w:val="009940A8"/>
    <w:rsid w:val="009951D2"/>
    <w:rsid w:val="0099664E"/>
    <w:rsid w:val="009A0256"/>
    <w:rsid w:val="009A0F5C"/>
    <w:rsid w:val="009A2B67"/>
    <w:rsid w:val="009A3E49"/>
    <w:rsid w:val="009A56A2"/>
    <w:rsid w:val="009A57EF"/>
    <w:rsid w:val="009A6CEA"/>
    <w:rsid w:val="009B1818"/>
    <w:rsid w:val="009B2375"/>
    <w:rsid w:val="009B385E"/>
    <w:rsid w:val="009B643B"/>
    <w:rsid w:val="009B6C21"/>
    <w:rsid w:val="009B7667"/>
    <w:rsid w:val="009C028F"/>
    <w:rsid w:val="009C0FF0"/>
    <w:rsid w:val="009C1103"/>
    <w:rsid w:val="009C2563"/>
    <w:rsid w:val="009C282D"/>
    <w:rsid w:val="009C297A"/>
    <w:rsid w:val="009C4FCC"/>
    <w:rsid w:val="009C6C37"/>
    <w:rsid w:val="009C7681"/>
    <w:rsid w:val="009D1964"/>
    <w:rsid w:val="009D4D02"/>
    <w:rsid w:val="009D6169"/>
    <w:rsid w:val="009D64F9"/>
    <w:rsid w:val="009D76ED"/>
    <w:rsid w:val="009E1127"/>
    <w:rsid w:val="009E3000"/>
    <w:rsid w:val="009E319B"/>
    <w:rsid w:val="009E3442"/>
    <w:rsid w:val="009E36E5"/>
    <w:rsid w:val="009E3F5C"/>
    <w:rsid w:val="009E482B"/>
    <w:rsid w:val="009E5122"/>
    <w:rsid w:val="009E5574"/>
    <w:rsid w:val="009E73A3"/>
    <w:rsid w:val="009E740C"/>
    <w:rsid w:val="009F3007"/>
    <w:rsid w:val="009F377D"/>
    <w:rsid w:val="009F53E3"/>
    <w:rsid w:val="009F5759"/>
    <w:rsid w:val="009F5A53"/>
    <w:rsid w:val="009F5BD1"/>
    <w:rsid w:val="00A011EC"/>
    <w:rsid w:val="00A022BD"/>
    <w:rsid w:val="00A0287D"/>
    <w:rsid w:val="00A034B7"/>
    <w:rsid w:val="00A03774"/>
    <w:rsid w:val="00A03871"/>
    <w:rsid w:val="00A06DBA"/>
    <w:rsid w:val="00A0722D"/>
    <w:rsid w:val="00A10E05"/>
    <w:rsid w:val="00A11810"/>
    <w:rsid w:val="00A143E0"/>
    <w:rsid w:val="00A15383"/>
    <w:rsid w:val="00A153D9"/>
    <w:rsid w:val="00A1541D"/>
    <w:rsid w:val="00A16358"/>
    <w:rsid w:val="00A176E7"/>
    <w:rsid w:val="00A176E9"/>
    <w:rsid w:val="00A2007B"/>
    <w:rsid w:val="00A21EFF"/>
    <w:rsid w:val="00A2232F"/>
    <w:rsid w:val="00A22380"/>
    <w:rsid w:val="00A25BBD"/>
    <w:rsid w:val="00A25ED9"/>
    <w:rsid w:val="00A26997"/>
    <w:rsid w:val="00A272B9"/>
    <w:rsid w:val="00A27716"/>
    <w:rsid w:val="00A27829"/>
    <w:rsid w:val="00A27982"/>
    <w:rsid w:val="00A30FCB"/>
    <w:rsid w:val="00A32FB5"/>
    <w:rsid w:val="00A3357E"/>
    <w:rsid w:val="00A3480D"/>
    <w:rsid w:val="00A354CA"/>
    <w:rsid w:val="00A36F3B"/>
    <w:rsid w:val="00A37803"/>
    <w:rsid w:val="00A40E1D"/>
    <w:rsid w:val="00A4117C"/>
    <w:rsid w:val="00A42F0B"/>
    <w:rsid w:val="00A43115"/>
    <w:rsid w:val="00A43155"/>
    <w:rsid w:val="00A433F9"/>
    <w:rsid w:val="00A4424A"/>
    <w:rsid w:val="00A45396"/>
    <w:rsid w:val="00A45E53"/>
    <w:rsid w:val="00A46BF4"/>
    <w:rsid w:val="00A46D8F"/>
    <w:rsid w:val="00A507D0"/>
    <w:rsid w:val="00A51BD5"/>
    <w:rsid w:val="00A52BE5"/>
    <w:rsid w:val="00A53F6F"/>
    <w:rsid w:val="00A553A9"/>
    <w:rsid w:val="00A55DFE"/>
    <w:rsid w:val="00A56446"/>
    <w:rsid w:val="00A5653F"/>
    <w:rsid w:val="00A578CC"/>
    <w:rsid w:val="00A63C88"/>
    <w:rsid w:val="00A63F86"/>
    <w:rsid w:val="00A65B47"/>
    <w:rsid w:val="00A66079"/>
    <w:rsid w:val="00A66121"/>
    <w:rsid w:val="00A72921"/>
    <w:rsid w:val="00A746D7"/>
    <w:rsid w:val="00A75612"/>
    <w:rsid w:val="00A76693"/>
    <w:rsid w:val="00A77278"/>
    <w:rsid w:val="00A804E1"/>
    <w:rsid w:val="00A805D9"/>
    <w:rsid w:val="00A8117D"/>
    <w:rsid w:val="00A81566"/>
    <w:rsid w:val="00A82BFE"/>
    <w:rsid w:val="00A83C69"/>
    <w:rsid w:val="00A846E3"/>
    <w:rsid w:val="00A84CC4"/>
    <w:rsid w:val="00A85A9E"/>
    <w:rsid w:val="00A903E4"/>
    <w:rsid w:val="00A908ED"/>
    <w:rsid w:val="00A90E8B"/>
    <w:rsid w:val="00A91D34"/>
    <w:rsid w:val="00A92BC1"/>
    <w:rsid w:val="00A93EE7"/>
    <w:rsid w:val="00A947B3"/>
    <w:rsid w:val="00A94EF0"/>
    <w:rsid w:val="00A95FC7"/>
    <w:rsid w:val="00A975A3"/>
    <w:rsid w:val="00AA402B"/>
    <w:rsid w:val="00AA48B5"/>
    <w:rsid w:val="00AA5F0B"/>
    <w:rsid w:val="00AA677C"/>
    <w:rsid w:val="00AA7220"/>
    <w:rsid w:val="00AB021A"/>
    <w:rsid w:val="00AB1EF0"/>
    <w:rsid w:val="00AB23A7"/>
    <w:rsid w:val="00AB23E8"/>
    <w:rsid w:val="00AB329C"/>
    <w:rsid w:val="00AB37FC"/>
    <w:rsid w:val="00AB53FF"/>
    <w:rsid w:val="00AC0579"/>
    <w:rsid w:val="00AC0F62"/>
    <w:rsid w:val="00AC14BB"/>
    <w:rsid w:val="00AC1789"/>
    <w:rsid w:val="00AC377A"/>
    <w:rsid w:val="00AC4A10"/>
    <w:rsid w:val="00AC5B0A"/>
    <w:rsid w:val="00AD055D"/>
    <w:rsid w:val="00AD2727"/>
    <w:rsid w:val="00AD2B6C"/>
    <w:rsid w:val="00AD2BE1"/>
    <w:rsid w:val="00AD30FC"/>
    <w:rsid w:val="00AD3E93"/>
    <w:rsid w:val="00AD4ABC"/>
    <w:rsid w:val="00AD599D"/>
    <w:rsid w:val="00AD691B"/>
    <w:rsid w:val="00AD6A8E"/>
    <w:rsid w:val="00AD75B7"/>
    <w:rsid w:val="00AE23E1"/>
    <w:rsid w:val="00AE2BD6"/>
    <w:rsid w:val="00AE5775"/>
    <w:rsid w:val="00AE5A09"/>
    <w:rsid w:val="00AE5E31"/>
    <w:rsid w:val="00AE5FE7"/>
    <w:rsid w:val="00AE6A84"/>
    <w:rsid w:val="00AE7490"/>
    <w:rsid w:val="00AF21B1"/>
    <w:rsid w:val="00AF3F10"/>
    <w:rsid w:val="00AF6FD7"/>
    <w:rsid w:val="00B01CF9"/>
    <w:rsid w:val="00B03ABE"/>
    <w:rsid w:val="00B03DEF"/>
    <w:rsid w:val="00B0467B"/>
    <w:rsid w:val="00B04752"/>
    <w:rsid w:val="00B0590E"/>
    <w:rsid w:val="00B11566"/>
    <w:rsid w:val="00B1158B"/>
    <w:rsid w:val="00B12730"/>
    <w:rsid w:val="00B13A40"/>
    <w:rsid w:val="00B14ECB"/>
    <w:rsid w:val="00B1514C"/>
    <w:rsid w:val="00B16801"/>
    <w:rsid w:val="00B201BA"/>
    <w:rsid w:val="00B209A8"/>
    <w:rsid w:val="00B222A8"/>
    <w:rsid w:val="00B22465"/>
    <w:rsid w:val="00B22527"/>
    <w:rsid w:val="00B229EC"/>
    <w:rsid w:val="00B22B14"/>
    <w:rsid w:val="00B23412"/>
    <w:rsid w:val="00B239C7"/>
    <w:rsid w:val="00B24023"/>
    <w:rsid w:val="00B25A7A"/>
    <w:rsid w:val="00B26B7E"/>
    <w:rsid w:val="00B26DE1"/>
    <w:rsid w:val="00B314B4"/>
    <w:rsid w:val="00B317F9"/>
    <w:rsid w:val="00B3321E"/>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3D61"/>
    <w:rsid w:val="00B550BF"/>
    <w:rsid w:val="00B55EB1"/>
    <w:rsid w:val="00B57567"/>
    <w:rsid w:val="00B624AC"/>
    <w:rsid w:val="00B6306B"/>
    <w:rsid w:val="00B64F66"/>
    <w:rsid w:val="00B66A27"/>
    <w:rsid w:val="00B66BA7"/>
    <w:rsid w:val="00B67D6A"/>
    <w:rsid w:val="00B70469"/>
    <w:rsid w:val="00B705BA"/>
    <w:rsid w:val="00B71261"/>
    <w:rsid w:val="00B71AEB"/>
    <w:rsid w:val="00B72EA7"/>
    <w:rsid w:val="00B7334A"/>
    <w:rsid w:val="00B7334F"/>
    <w:rsid w:val="00B73FBF"/>
    <w:rsid w:val="00B7569B"/>
    <w:rsid w:val="00B7618F"/>
    <w:rsid w:val="00B80DC6"/>
    <w:rsid w:val="00B82407"/>
    <w:rsid w:val="00B833BB"/>
    <w:rsid w:val="00B850CC"/>
    <w:rsid w:val="00B85169"/>
    <w:rsid w:val="00B85ABC"/>
    <w:rsid w:val="00B85F13"/>
    <w:rsid w:val="00B860A5"/>
    <w:rsid w:val="00B875BA"/>
    <w:rsid w:val="00B878B5"/>
    <w:rsid w:val="00B9075A"/>
    <w:rsid w:val="00B93766"/>
    <w:rsid w:val="00B94ADC"/>
    <w:rsid w:val="00B96FB7"/>
    <w:rsid w:val="00B9789C"/>
    <w:rsid w:val="00B97FDD"/>
    <w:rsid w:val="00B97FEE"/>
    <w:rsid w:val="00BA0E74"/>
    <w:rsid w:val="00BA2482"/>
    <w:rsid w:val="00BA465B"/>
    <w:rsid w:val="00BA5222"/>
    <w:rsid w:val="00BB2939"/>
    <w:rsid w:val="00BB2BCB"/>
    <w:rsid w:val="00BB2C08"/>
    <w:rsid w:val="00BB3BBC"/>
    <w:rsid w:val="00BB454E"/>
    <w:rsid w:val="00BB58A5"/>
    <w:rsid w:val="00BB7124"/>
    <w:rsid w:val="00BC0CCB"/>
    <w:rsid w:val="00BC284D"/>
    <w:rsid w:val="00BC2EEC"/>
    <w:rsid w:val="00BC4802"/>
    <w:rsid w:val="00BC6BB7"/>
    <w:rsid w:val="00BC7243"/>
    <w:rsid w:val="00BC7FEB"/>
    <w:rsid w:val="00BD03AD"/>
    <w:rsid w:val="00BD1831"/>
    <w:rsid w:val="00BD279E"/>
    <w:rsid w:val="00BD2DFE"/>
    <w:rsid w:val="00BD2E55"/>
    <w:rsid w:val="00BD3D3E"/>
    <w:rsid w:val="00BD423A"/>
    <w:rsid w:val="00BD5589"/>
    <w:rsid w:val="00BD5AE7"/>
    <w:rsid w:val="00BD5CA5"/>
    <w:rsid w:val="00BE0696"/>
    <w:rsid w:val="00BE3040"/>
    <w:rsid w:val="00BE3827"/>
    <w:rsid w:val="00BE4907"/>
    <w:rsid w:val="00BE53A9"/>
    <w:rsid w:val="00BE5454"/>
    <w:rsid w:val="00BE5A66"/>
    <w:rsid w:val="00BE6758"/>
    <w:rsid w:val="00BE69DB"/>
    <w:rsid w:val="00BE6B91"/>
    <w:rsid w:val="00BE7052"/>
    <w:rsid w:val="00BE7BB1"/>
    <w:rsid w:val="00BF3140"/>
    <w:rsid w:val="00BF41AA"/>
    <w:rsid w:val="00BF500B"/>
    <w:rsid w:val="00BF54F3"/>
    <w:rsid w:val="00BF676A"/>
    <w:rsid w:val="00BF7439"/>
    <w:rsid w:val="00C01AE8"/>
    <w:rsid w:val="00C02A2A"/>
    <w:rsid w:val="00C031F9"/>
    <w:rsid w:val="00C04B47"/>
    <w:rsid w:val="00C04D05"/>
    <w:rsid w:val="00C0555E"/>
    <w:rsid w:val="00C05E34"/>
    <w:rsid w:val="00C05F1A"/>
    <w:rsid w:val="00C06B20"/>
    <w:rsid w:val="00C076E1"/>
    <w:rsid w:val="00C07DF3"/>
    <w:rsid w:val="00C108BA"/>
    <w:rsid w:val="00C11191"/>
    <w:rsid w:val="00C115A8"/>
    <w:rsid w:val="00C1264E"/>
    <w:rsid w:val="00C12D30"/>
    <w:rsid w:val="00C13195"/>
    <w:rsid w:val="00C15A11"/>
    <w:rsid w:val="00C16626"/>
    <w:rsid w:val="00C1768F"/>
    <w:rsid w:val="00C20D4E"/>
    <w:rsid w:val="00C20D5A"/>
    <w:rsid w:val="00C213F4"/>
    <w:rsid w:val="00C22121"/>
    <w:rsid w:val="00C2239C"/>
    <w:rsid w:val="00C2280A"/>
    <w:rsid w:val="00C22FCD"/>
    <w:rsid w:val="00C23C3F"/>
    <w:rsid w:val="00C25C41"/>
    <w:rsid w:val="00C27F17"/>
    <w:rsid w:val="00C3087B"/>
    <w:rsid w:val="00C30EDB"/>
    <w:rsid w:val="00C31C90"/>
    <w:rsid w:val="00C31E70"/>
    <w:rsid w:val="00C3207B"/>
    <w:rsid w:val="00C32905"/>
    <w:rsid w:val="00C32F3F"/>
    <w:rsid w:val="00C332BB"/>
    <w:rsid w:val="00C33679"/>
    <w:rsid w:val="00C3645C"/>
    <w:rsid w:val="00C402EC"/>
    <w:rsid w:val="00C40E5C"/>
    <w:rsid w:val="00C4102D"/>
    <w:rsid w:val="00C416E1"/>
    <w:rsid w:val="00C419AB"/>
    <w:rsid w:val="00C435A5"/>
    <w:rsid w:val="00C4561A"/>
    <w:rsid w:val="00C4568A"/>
    <w:rsid w:val="00C461FA"/>
    <w:rsid w:val="00C46E1C"/>
    <w:rsid w:val="00C46EE0"/>
    <w:rsid w:val="00C474E1"/>
    <w:rsid w:val="00C47998"/>
    <w:rsid w:val="00C503B5"/>
    <w:rsid w:val="00C52119"/>
    <w:rsid w:val="00C543B0"/>
    <w:rsid w:val="00C54454"/>
    <w:rsid w:val="00C5557B"/>
    <w:rsid w:val="00C55C18"/>
    <w:rsid w:val="00C62AEB"/>
    <w:rsid w:val="00C64001"/>
    <w:rsid w:val="00C66AE7"/>
    <w:rsid w:val="00C67075"/>
    <w:rsid w:val="00C67F45"/>
    <w:rsid w:val="00C710E5"/>
    <w:rsid w:val="00C711D2"/>
    <w:rsid w:val="00C72E20"/>
    <w:rsid w:val="00C73061"/>
    <w:rsid w:val="00C7353C"/>
    <w:rsid w:val="00C7437D"/>
    <w:rsid w:val="00C74B08"/>
    <w:rsid w:val="00C75AF0"/>
    <w:rsid w:val="00C75BD9"/>
    <w:rsid w:val="00C7735C"/>
    <w:rsid w:val="00C8186F"/>
    <w:rsid w:val="00C82713"/>
    <w:rsid w:val="00C83EE3"/>
    <w:rsid w:val="00C85CEC"/>
    <w:rsid w:val="00C866D8"/>
    <w:rsid w:val="00C87084"/>
    <w:rsid w:val="00C87C9F"/>
    <w:rsid w:val="00C9220F"/>
    <w:rsid w:val="00C95538"/>
    <w:rsid w:val="00C95AC8"/>
    <w:rsid w:val="00CA13F4"/>
    <w:rsid w:val="00CA21DA"/>
    <w:rsid w:val="00CA2E12"/>
    <w:rsid w:val="00CA3C2D"/>
    <w:rsid w:val="00CA621D"/>
    <w:rsid w:val="00CA65D8"/>
    <w:rsid w:val="00CA6AD8"/>
    <w:rsid w:val="00CA745A"/>
    <w:rsid w:val="00CB07EA"/>
    <w:rsid w:val="00CB0956"/>
    <w:rsid w:val="00CB0CC0"/>
    <w:rsid w:val="00CB1834"/>
    <w:rsid w:val="00CB432E"/>
    <w:rsid w:val="00CC0021"/>
    <w:rsid w:val="00CC0316"/>
    <w:rsid w:val="00CC041D"/>
    <w:rsid w:val="00CC0D7E"/>
    <w:rsid w:val="00CC3C92"/>
    <w:rsid w:val="00CC42A8"/>
    <w:rsid w:val="00CC4E78"/>
    <w:rsid w:val="00CC5DF5"/>
    <w:rsid w:val="00CC6DA6"/>
    <w:rsid w:val="00CC6F26"/>
    <w:rsid w:val="00CC73B7"/>
    <w:rsid w:val="00CD00B8"/>
    <w:rsid w:val="00CD07A2"/>
    <w:rsid w:val="00CD1C97"/>
    <w:rsid w:val="00CD2113"/>
    <w:rsid w:val="00CD2636"/>
    <w:rsid w:val="00CD3E3A"/>
    <w:rsid w:val="00CD5C3F"/>
    <w:rsid w:val="00CD5F2B"/>
    <w:rsid w:val="00CD72CD"/>
    <w:rsid w:val="00CD736E"/>
    <w:rsid w:val="00CE08FC"/>
    <w:rsid w:val="00CE0A7C"/>
    <w:rsid w:val="00CE2A3E"/>
    <w:rsid w:val="00CE2CFE"/>
    <w:rsid w:val="00CE2ECA"/>
    <w:rsid w:val="00CE5824"/>
    <w:rsid w:val="00CE6D77"/>
    <w:rsid w:val="00CF0640"/>
    <w:rsid w:val="00CF0ADA"/>
    <w:rsid w:val="00CF0D24"/>
    <w:rsid w:val="00CF0F78"/>
    <w:rsid w:val="00CF1EF5"/>
    <w:rsid w:val="00CF1FC8"/>
    <w:rsid w:val="00CF2BAA"/>
    <w:rsid w:val="00CF51B8"/>
    <w:rsid w:val="00CF5958"/>
    <w:rsid w:val="00CF59E0"/>
    <w:rsid w:val="00CF6EBD"/>
    <w:rsid w:val="00CF744C"/>
    <w:rsid w:val="00D000E0"/>
    <w:rsid w:val="00D013AC"/>
    <w:rsid w:val="00D020AD"/>
    <w:rsid w:val="00D03919"/>
    <w:rsid w:val="00D0399F"/>
    <w:rsid w:val="00D0483D"/>
    <w:rsid w:val="00D06087"/>
    <w:rsid w:val="00D06B38"/>
    <w:rsid w:val="00D107A9"/>
    <w:rsid w:val="00D11E42"/>
    <w:rsid w:val="00D13382"/>
    <w:rsid w:val="00D148B1"/>
    <w:rsid w:val="00D1506B"/>
    <w:rsid w:val="00D154C6"/>
    <w:rsid w:val="00D16E9A"/>
    <w:rsid w:val="00D201DC"/>
    <w:rsid w:val="00D21C53"/>
    <w:rsid w:val="00D21D73"/>
    <w:rsid w:val="00D22087"/>
    <w:rsid w:val="00D25018"/>
    <w:rsid w:val="00D2667B"/>
    <w:rsid w:val="00D278E7"/>
    <w:rsid w:val="00D3051A"/>
    <w:rsid w:val="00D32085"/>
    <w:rsid w:val="00D36346"/>
    <w:rsid w:val="00D36FFE"/>
    <w:rsid w:val="00D37386"/>
    <w:rsid w:val="00D4004F"/>
    <w:rsid w:val="00D40398"/>
    <w:rsid w:val="00D40D02"/>
    <w:rsid w:val="00D40E37"/>
    <w:rsid w:val="00D46262"/>
    <w:rsid w:val="00D467A7"/>
    <w:rsid w:val="00D47763"/>
    <w:rsid w:val="00D5217F"/>
    <w:rsid w:val="00D52245"/>
    <w:rsid w:val="00D55988"/>
    <w:rsid w:val="00D56E81"/>
    <w:rsid w:val="00D56EB6"/>
    <w:rsid w:val="00D57491"/>
    <w:rsid w:val="00D6095B"/>
    <w:rsid w:val="00D60BC9"/>
    <w:rsid w:val="00D60CB4"/>
    <w:rsid w:val="00D61857"/>
    <w:rsid w:val="00D62B6C"/>
    <w:rsid w:val="00D62FDD"/>
    <w:rsid w:val="00D63063"/>
    <w:rsid w:val="00D63A32"/>
    <w:rsid w:val="00D63D81"/>
    <w:rsid w:val="00D64259"/>
    <w:rsid w:val="00D64687"/>
    <w:rsid w:val="00D64F83"/>
    <w:rsid w:val="00D65629"/>
    <w:rsid w:val="00D672E9"/>
    <w:rsid w:val="00D675F8"/>
    <w:rsid w:val="00D70494"/>
    <w:rsid w:val="00D72343"/>
    <w:rsid w:val="00D728EB"/>
    <w:rsid w:val="00D72B63"/>
    <w:rsid w:val="00D73B51"/>
    <w:rsid w:val="00D74D0F"/>
    <w:rsid w:val="00D74F1F"/>
    <w:rsid w:val="00D75CC4"/>
    <w:rsid w:val="00D76F40"/>
    <w:rsid w:val="00D81521"/>
    <w:rsid w:val="00D827A2"/>
    <w:rsid w:val="00D82EC7"/>
    <w:rsid w:val="00D83AD6"/>
    <w:rsid w:val="00D8481F"/>
    <w:rsid w:val="00D856C9"/>
    <w:rsid w:val="00D86765"/>
    <w:rsid w:val="00D86EBC"/>
    <w:rsid w:val="00D91704"/>
    <w:rsid w:val="00D91FC9"/>
    <w:rsid w:val="00D92165"/>
    <w:rsid w:val="00D92262"/>
    <w:rsid w:val="00D92CA0"/>
    <w:rsid w:val="00D9417C"/>
    <w:rsid w:val="00D96ED4"/>
    <w:rsid w:val="00D97654"/>
    <w:rsid w:val="00DA44DB"/>
    <w:rsid w:val="00DA7F74"/>
    <w:rsid w:val="00DB129B"/>
    <w:rsid w:val="00DB2123"/>
    <w:rsid w:val="00DB3479"/>
    <w:rsid w:val="00DB4376"/>
    <w:rsid w:val="00DB4E36"/>
    <w:rsid w:val="00DB561A"/>
    <w:rsid w:val="00DB61DE"/>
    <w:rsid w:val="00DB74C8"/>
    <w:rsid w:val="00DC138E"/>
    <w:rsid w:val="00DC17EA"/>
    <w:rsid w:val="00DC2EE0"/>
    <w:rsid w:val="00DC4181"/>
    <w:rsid w:val="00DC4239"/>
    <w:rsid w:val="00DC4E20"/>
    <w:rsid w:val="00DC6084"/>
    <w:rsid w:val="00DC6AB9"/>
    <w:rsid w:val="00DC76F5"/>
    <w:rsid w:val="00DC78C4"/>
    <w:rsid w:val="00DD027C"/>
    <w:rsid w:val="00DD0B2E"/>
    <w:rsid w:val="00DD0C0A"/>
    <w:rsid w:val="00DD0D16"/>
    <w:rsid w:val="00DD2803"/>
    <w:rsid w:val="00DD28CF"/>
    <w:rsid w:val="00DD462B"/>
    <w:rsid w:val="00DD4F89"/>
    <w:rsid w:val="00DD5DEF"/>
    <w:rsid w:val="00DD7227"/>
    <w:rsid w:val="00DE33DD"/>
    <w:rsid w:val="00DE3C8C"/>
    <w:rsid w:val="00DE3E3A"/>
    <w:rsid w:val="00DE54CF"/>
    <w:rsid w:val="00DE71DE"/>
    <w:rsid w:val="00DF0100"/>
    <w:rsid w:val="00DF06F0"/>
    <w:rsid w:val="00DF3B3D"/>
    <w:rsid w:val="00DF60C5"/>
    <w:rsid w:val="00DF6337"/>
    <w:rsid w:val="00DF6CB3"/>
    <w:rsid w:val="00DF783F"/>
    <w:rsid w:val="00E0157E"/>
    <w:rsid w:val="00E02C21"/>
    <w:rsid w:val="00E04F7D"/>
    <w:rsid w:val="00E073F3"/>
    <w:rsid w:val="00E1061C"/>
    <w:rsid w:val="00E11DFF"/>
    <w:rsid w:val="00E123DB"/>
    <w:rsid w:val="00E129F8"/>
    <w:rsid w:val="00E142E2"/>
    <w:rsid w:val="00E15337"/>
    <w:rsid w:val="00E154B9"/>
    <w:rsid w:val="00E1699C"/>
    <w:rsid w:val="00E20270"/>
    <w:rsid w:val="00E203DA"/>
    <w:rsid w:val="00E229BB"/>
    <w:rsid w:val="00E23943"/>
    <w:rsid w:val="00E23B56"/>
    <w:rsid w:val="00E2531D"/>
    <w:rsid w:val="00E26948"/>
    <w:rsid w:val="00E26DF3"/>
    <w:rsid w:val="00E26F2A"/>
    <w:rsid w:val="00E27BF1"/>
    <w:rsid w:val="00E30C51"/>
    <w:rsid w:val="00E333CD"/>
    <w:rsid w:val="00E33D92"/>
    <w:rsid w:val="00E348DF"/>
    <w:rsid w:val="00E35385"/>
    <w:rsid w:val="00E358B9"/>
    <w:rsid w:val="00E36035"/>
    <w:rsid w:val="00E40A5D"/>
    <w:rsid w:val="00E40D2E"/>
    <w:rsid w:val="00E42A76"/>
    <w:rsid w:val="00E42A9A"/>
    <w:rsid w:val="00E440FD"/>
    <w:rsid w:val="00E44160"/>
    <w:rsid w:val="00E44B7E"/>
    <w:rsid w:val="00E4520F"/>
    <w:rsid w:val="00E45EB1"/>
    <w:rsid w:val="00E462F9"/>
    <w:rsid w:val="00E46CD4"/>
    <w:rsid w:val="00E5040C"/>
    <w:rsid w:val="00E50741"/>
    <w:rsid w:val="00E560F0"/>
    <w:rsid w:val="00E60174"/>
    <w:rsid w:val="00E61747"/>
    <w:rsid w:val="00E63F01"/>
    <w:rsid w:val="00E66F6C"/>
    <w:rsid w:val="00E67283"/>
    <w:rsid w:val="00E705D1"/>
    <w:rsid w:val="00E70614"/>
    <w:rsid w:val="00E70B31"/>
    <w:rsid w:val="00E7187D"/>
    <w:rsid w:val="00E72570"/>
    <w:rsid w:val="00E7264F"/>
    <w:rsid w:val="00E7404A"/>
    <w:rsid w:val="00E77E6A"/>
    <w:rsid w:val="00E80295"/>
    <w:rsid w:val="00E8155D"/>
    <w:rsid w:val="00E84B8C"/>
    <w:rsid w:val="00E85F83"/>
    <w:rsid w:val="00E85FF4"/>
    <w:rsid w:val="00E874C3"/>
    <w:rsid w:val="00E923BD"/>
    <w:rsid w:val="00E92A02"/>
    <w:rsid w:val="00E9392D"/>
    <w:rsid w:val="00E960B3"/>
    <w:rsid w:val="00E9710D"/>
    <w:rsid w:val="00E97E76"/>
    <w:rsid w:val="00EA38B5"/>
    <w:rsid w:val="00EA3DAE"/>
    <w:rsid w:val="00EA3F4F"/>
    <w:rsid w:val="00EA6CD2"/>
    <w:rsid w:val="00EB2BBF"/>
    <w:rsid w:val="00EB660B"/>
    <w:rsid w:val="00EB667A"/>
    <w:rsid w:val="00EC0BB0"/>
    <w:rsid w:val="00EC3B2C"/>
    <w:rsid w:val="00EC700E"/>
    <w:rsid w:val="00ED1C5F"/>
    <w:rsid w:val="00ED238E"/>
    <w:rsid w:val="00ED287B"/>
    <w:rsid w:val="00ED45E8"/>
    <w:rsid w:val="00ED54AC"/>
    <w:rsid w:val="00ED5CD0"/>
    <w:rsid w:val="00ED6FA0"/>
    <w:rsid w:val="00EE0C1B"/>
    <w:rsid w:val="00EE0EFF"/>
    <w:rsid w:val="00EE3C44"/>
    <w:rsid w:val="00EE4FB9"/>
    <w:rsid w:val="00EE612B"/>
    <w:rsid w:val="00EE7FEC"/>
    <w:rsid w:val="00EF0029"/>
    <w:rsid w:val="00EF270E"/>
    <w:rsid w:val="00EF290B"/>
    <w:rsid w:val="00EF4243"/>
    <w:rsid w:val="00F00CE7"/>
    <w:rsid w:val="00F01CAA"/>
    <w:rsid w:val="00F02216"/>
    <w:rsid w:val="00F02335"/>
    <w:rsid w:val="00F02D91"/>
    <w:rsid w:val="00F035CC"/>
    <w:rsid w:val="00F05521"/>
    <w:rsid w:val="00F061C9"/>
    <w:rsid w:val="00F1077B"/>
    <w:rsid w:val="00F11634"/>
    <w:rsid w:val="00F1168D"/>
    <w:rsid w:val="00F137E6"/>
    <w:rsid w:val="00F14D7A"/>
    <w:rsid w:val="00F151ED"/>
    <w:rsid w:val="00F158C8"/>
    <w:rsid w:val="00F1641B"/>
    <w:rsid w:val="00F16A08"/>
    <w:rsid w:val="00F2040B"/>
    <w:rsid w:val="00F219E5"/>
    <w:rsid w:val="00F23761"/>
    <w:rsid w:val="00F23AD9"/>
    <w:rsid w:val="00F24BDF"/>
    <w:rsid w:val="00F27748"/>
    <w:rsid w:val="00F27CA8"/>
    <w:rsid w:val="00F30AB5"/>
    <w:rsid w:val="00F3218A"/>
    <w:rsid w:val="00F32492"/>
    <w:rsid w:val="00F3269D"/>
    <w:rsid w:val="00F32982"/>
    <w:rsid w:val="00F343A5"/>
    <w:rsid w:val="00F3581A"/>
    <w:rsid w:val="00F358EC"/>
    <w:rsid w:val="00F36675"/>
    <w:rsid w:val="00F371EF"/>
    <w:rsid w:val="00F404CB"/>
    <w:rsid w:val="00F4073D"/>
    <w:rsid w:val="00F407E3"/>
    <w:rsid w:val="00F42B1A"/>
    <w:rsid w:val="00F445BF"/>
    <w:rsid w:val="00F4484E"/>
    <w:rsid w:val="00F44975"/>
    <w:rsid w:val="00F44DFF"/>
    <w:rsid w:val="00F44F73"/>
    <w:rsid w:val="00F462C2"/>
    <w:rsid w:val="00F46894"/>
    <w:rsid w:val="00F506C9"/>
    <w:rsid w:val="00F50B4E"/>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67A48"/>
    <w:rsid w:val="00F708E6"/>
    <w:rsid w:val="00F73BDE"/>
    <w:rsid w:val="00F74860"/>
    <w:rsid w:val="00F75207"/>
    <w:rsid w:val="00F75993"/>
    <w:rsid w:val="00F75CD3"/>
    <w:rsid w:val="00F76EEA"/>
    <w:rsid w:val="00F76F24"/>
    <w:rsid w:val="00F80202"/>
    <w:rsid w:val="00F80601"/>
    <w:rsid w:val="00F8101D"/>
    <w:rsid w:val="00F81C99"/>
    <w:rsid w:val="00F856B8"/>
    <w:rsid w:val="00F8703C"/>
    <w:rsid w:val="00F87B48"/>
    <w:rsid w:val="00F93619"/>
    <w:rsid w:val="00F9477B"/>
    <w:rsid w:val="00F95191"/>
    <w:rsid w:val="00F978F3"/>
    <w:rsid w:val="00FA1032"/>
    <w:rsid w:val="00FA178E"/>
    <w:rsid w:val="00FA2AD8"/>
    <w:rsid w:val="00FA2BFD"/>
    <w:rsid w:val="00FA3DC4"/>
    <w:rsid w:val="00FA6CD1"/>
    <w:rsid w:val="00FA719F"/>
    <w:rsid w:val="00FB015C"/>
    <w:rsid w:val="00FB01EF"/>
    <w:rsid w:val="00FB0307"/>
    <w:rsid w:val="00FB11D4"/>
    <w:rsid w:val="00FB14BC"/>
    <w:rsid w:val="00FB5873"/>
    <w:rsid w:val="00FB6C79"/>
    <w:rsid w:val="00FC0944"/>
    <w:rsid w:val="00FC199F"/>
    <w:rsid w:val="00FC282E"/>
    <w:rsid w:val="00FC2FF0"/>
    <w:rsid w:val="00FC460C"/>
    <w:rsid w:val="00FC4B97"/>
    <w:rsid w:val="00FC5B8F"/>
    <w:rsid w:val="00FC6514"/>
    <w:rsid w:val="00FC6CD6"/>
    <w:rsid w:val="00FC742B"/>
    <w:rsid w:val="00FC787C"/>
    <w:rsid w:val="00FC7AA5"/>
    <w:rsid w:val="00FD0059"/>
    <w:rsid w:val="00FD11CA"/>
    <w:rsid w:val="00FD1774"/>
    <w:rsid w:val="00FD1FEC"/>
    <w:rsid w:val="00FD292A"/>
    <w:rsid w:val="00FD3B33"/>
    <w:rsid w:val="00FE3885"/>
    <w:rsid w:val="00FE4C52"/>
    <w:rsid w:val="00FE5812"/>
    <w:rsid w:val="00FE5BA8"/>
    <w:rsid w:val="00FE5D59"/>
    <w:rsid w:val="00FE6D0D"/>
    <w:rsid w:val="00FE6D4D"/>
    <w:rsid w:val="00FE7735"/>
    <w:rsid w:val="00FE78A7"/>
    <w:rsid w:val="00FE796A"/>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CE"/>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1"/>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2"/>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4"/>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CE"/>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1"/>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2"/>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4"/>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338434838">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EDs/S116.docx" TargetMode="External"/><Relationship Id="rId21" Type="http://schemas.openxmlformats.org/officeDocument/2006/relationships/footer" Target="footer3.xml"/><Relationship Id="rId42" Type="http://schemas.openxmlformats.org/officeDocument/2006/relationships/hyperlink" Target="../../SEDs/S111.docx" TargetMode="External"/><Relationship Id="rId47" Type="http://schemas.openxmlformats.org/officeDocument/2006/relationships/hyperlink" Target="../../SEDs/S102.docx" TargetMode="External"/><Relationship Id="rId63" Type="http://schemas.openxmlformats.org/officeDocument/2006/relationships/hyperlink" Target="../../SEDs/S107.docx" TargetMode="External"/><Relationship Id="rId68" Type="http://schemas.openxmlformats.org/officeDocument/2006/relationships/hyperlink" Target="../../SEDs/S113.docx"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SEDs/S107.docx" TargetMode="External"/><Relationship Id="rId11" Type="http://schemas.openxmlformats.org/officeDocument/2006/relationships/footnotes" Target="footnotes.xml"/><Relationship Id="rId24" Type="http://schemas.openxmlformats.org/officeDocument/2006/relationships/hyperlink" Target="../../SEDs/S110.docx" TargetMode="External"/><Relationship Id="rId32" Type="http://schemas.openxmlformats.org/officeDocument/2006/relationships/hyperlink" Target="../../SEDs/S103.docx" TargetMode="External"/><Relationship Id="rId37" Type="http://schemas.openxmlformats.org/officeDocument/2006/relationships/hyperlink" Target="../../SEDs/S115.docx" TargetMode="External"/><Relationship Id="rId40" Type="http://schemas.openxmlformats.org/officeDocument/2006/relationships/hyperlink" Target="../../SEDs/S110.docx" TargetMode="External"/><Relationship Id="rId45" Type="http://schemas.openxmlformats.org/officeDocument/2006/relationships/hyperlink" Target="../../SEDs/S117.docx" TargetMode="External"/><Relationship Id="rId53" Type="http://schemas.openxmlformats.org/officeDocument/2006/relationships/hyperlink" Target="../../SEDs/S115.docx" TargetMode="External"/><Relationship Id="rId58" Type="http://schemas.openxmlformats.org/officeDocument/2006/relationships/hyperlink" Target="../../BPMN_Diagrams/S_BUC_21_3_Contestation%20of%20Global%20Claim.pdf" TargetMode="External"/><Relationship Id="rId66" Type="http://schemas.openxmlformats.org/officeDocument/2006/relationships/hyperlink" Target="../../SEDs/S111.docx" TargetMode="External"/><Relationship Id="rId74" Type="http://schemas.openxmlformats.org/officeDocument/2006/relationships/hyperlink" Target="../../../Administrative_Sub-Processes/AD_BUC_12_Subprocess.docx" TargetMode="External"/><Relationship Id="rId5" Type="http://schemas.openxmlformats.org/officeDocument/2006/relationships/customXml" Target="../customXml/item5.xml"/><Relationship Id="rId61" Type="http://schemas.openxmlformats.org/officeDocument/2006/relationships/hyperlink" Target="../../SEDs/S104.docx"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SEDs/S100.docx" TargetMode="External"/><Relationship Id="rId27" Type="http://schemas.openxmlformats.org/officeDocument/2006/relationships/hyperlink" Target="../../SEDs/S117.docx" TargetMode="External"/><Relationship Id="rId30" Type="http://schemas.openxmlformats.org/officeDocument/2006/relationships/hyperlink" Target="../../SEDs/S108.docx" TargetMode="External"/><Relationship Id="rId35" Type="http://schemas.openxmlformats.org/officeDocument/2006/relationships/hyperlink" Target="../../SEDs/S113.docx" TargetMode="External"/><Relationship Id="rId43" Type="http://schemas.openxmlformats.org/officeDocument/2006/relationships/hyperlink" Target="../../SEDs/S116.docx" TargetMode="External"/><Relationship Id="rId48" Type="http://schemas.openxmlformats.org/officeDocument/2006/relationships/hyperlink" Target="../../SEDs/S112.docx" TargetMode="External"/><Relationship Id="rId56" Type="http://schemas.openxmlformats.org/officeDocument/2006/relationships/hyperlink" Target="../../BPMN_Diagrams/S_BUC_21_1_Contestation%20of%20Inventory%20of%20Months.pdf" TargetMode="External"/><Relationship Id="rId64" Type="http://schemas.openxmlformats.org/officeDocument/2006/relationships/hyperlink" Target="../../SEDs/S108.docx" TargetMode="External"/><Relationship Id="rId69" Type="http://schemas.openxmlformats.org/officeDocument/2006/relationships/hyperlink" Target="../../SEDs/S114.docx" TargetMode="External"/><Relationship Id="rId8" Type="http://schemas.microsoft.com/office/2007/relationships/stylesWithEffects" Target="stylesWithEffects.xml"/><Relationship Id="rId51" Type="http://schemas.openxmlformats.org/officeDocument/2006/relationships/hyperlink" Target="../../SEDs/S113.docx" TargetMode="External"/><Relationship Id="rId72" Type="http://schemas.openxmlformats.org/officeDocument/2006/relationships/hyperlink" Target="../../SEDs/S117.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SEDs/S111.docx" TargetMode="External"/><Relationship Id="rId33" Type="http://schemas.openxmlformats.org/officeDocument/2006/relationships/hyperlink" Target="../../SEDs/S104.docx" TargetMode="External"/><Relationship Id="rId38" Type="http://schemas.openxmlformats.org/officeDocument/2006/relationships/hyperlink" Target="../../SEDs/S100.docx" TargetMode="External"/><Relationship Id="rId46" Type="http://schemas.openxmlformats.org/officeDocument/2006/relationships/hyperlink" Target="../../SEDs/S107.docx" TargetMode="External"/><Relationship Id="rId59" Type="http://schemas.openxmlformats.org/officeDocument/2006/relationships/hyperlink" Target="../../BPMN_Diagrams/S_BUC_21_4_Down%20Payment%20of%20fixed%20amounts.pdf" TargetMode="External"/><Relationship Id="rId67" Type="http://schemas.openxmlformats.org/officeDocument/2006/relationships/hyperlink" Target="../../SEDs/S112.docx" TargetMode="External"/><Relationship Id="rId20" Type="http://schemas.openxmlformats.org/officeDocument/2006/relationships/header" Target="header3.xml"/><Relationship Id="rId41" Type="http://schemas.openxmlformats.org/officeDocument/2006/relationships/hyperlink" Target="../../SEDs/S110.docx" TargetMode="External"/><Relationship Id="rId54" Type="http://schemas.openxmlformats.org/officeDocument/2006/relationships/hyperlink" Target="../../SEDs/S115.docx" TargetMode="External"/><Relationship Id="rId62" Type="http://schemas.openxmlformats.org/officeDocument/2006/relationships/hyperlink" Target="../../SEDs/S105.docx" TargetMode="External"/><Relationship Id="rId70" Type="http://schemas.openxmlformats.org/officeDocument/2006/relationships/hyperlink" Target="../../SEDs/S115.doc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101.docx" TargetMode="External"/><Relationship Id="rId28" Type="http://schemas.openxmlformats.org/officeDocument/2006/relationships/hyperlink" Target="../../SEDs/S105.docx" TargetMode="External"/><Relationship Id="rId36" Type="http://schemas.openxmlformats.org/officeDocument/2006/relationships/hyperlink" Target="../../SEDs/S113.docx" TargetMode="External"/><Relationship Id="rId49" Type="http://schemas.openxmlformats.org/officeDocument/2006/relationships/hyperlink" Target="../../SEDs/S113.docx" TargetMode="External"/><Relationship Id="rId57" Type="http://schemas.openxmlformats.org/officeDocument/2006/relationships/hyperlink" Target="../../BPMN_Diagrams/S_BUC_21_2_Credit%20Note%20of%20Months.pdf" TargetMode="External"/><Relationship Id="rId10" Type="http://schemas.openxmlformats.org/officeDocument/2006/relationships/webSettings" Target="webSettings.xml"/><Relationship Id="rId31" Type="http://schemas.openxmlformats.org/officeDocument/2006/relationships/hyperlink" Target="../../SEDs/S102.docx" TargetMode="External"/><Relationship Id="rId44" Type="http://schemas.openxmlformats.org/officeDocument/2006/relationships/hyperlink" Target="../../SEDs/S116.docx" TargetMode="External"/><Relationship Id="rId52" Type="http://schemas.openxmlformats.org/officeDocument/2006/relationships/hyperlink" Target="../../SEDs/S114.docx" TargetMode="External"/><Relationship Id="rId60" Type="http://schemas.openxmlformats.org/officeDocument/2006/relationships/hyperlink" Target="../../SEDs/S103.docx" TargetMode="External"/><Relationship Id="rId65" Type="http://schemas.openxmlformats.org/officeDocument/2006/relationships/hyperlink" Target="../../SEDs/S110.docx" TargetMode="External"/><Relationship Id="rId73" Type="http://schemas.openxmlformats.org/officeDocument/2006/relationships/hyperlink" Target="../../../Administrative_Sub-Processes/AD_BUC_11_Subprocess.docx"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hyperlink" Target="../../SEDs/S101.docx" TargetMode="External"/><Relationship Id="rId34" Type="http://schemas.openxmlformats.org/officeDocument/2006/relationships/hyperlink" Target="../../SEDs/S112.docx" TargetMode="External"/><Relationship Id="rId50" Type="http://schemas.openxmlformats.org/officeDocument/2006/relationships/hyperlink" Target="../../SEDs/S112.docx" TargetMode="External"/><Relationship Id="rId55" Type="http://schemas.openxmlformats.org/officeDocument/2006/relationships/hyperlink" Target="../../BPMN_Diagrams/S_BUC_21_Diagram.pdf"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SEDs/S116.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9380-39D6-42A2-8E1F-4F4E8BE22468}"/>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519DC640-0620-45F8-BF77-F41233466431}"/>
</file>

<file path=customXml/itemProps5.xml><?xml version="1.0" encoding="utf-8"?>
<ds:datastoreItem xmlns:ds="http://schemas.openxmlformats.org/officeDocument/2006/customXml" ds:itemID="{CD02ACCC-4359-4F29-BB3B-9AC29CA01887}"/>
</file>

<file path=docProps/app.xml><?xml version="1.0" encoding="utf-8"?>
<Properties xmlns="http://schemas.openxmlformats.org/officeDocument/2006/extended-properties" xmlns:vt="http://schemas.openxmlformats.org/officeDocument/2006/docPropsVTypes">
  <Template>Normal.dotm</Template>
  <TotalTime>8</TotalTime>
  <Pages>14</Pages>
  <Words>5650</Words>
  <Characters>32211</Characters>
  <Application>Microsoft Office Word</Application>
  <DocSecurity>0</DocSecurity>
  <Lines>268</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37786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S_BUC_21</dc:title>
  <dc:creator>NICULESCU Calin (EMPL-EXT)</dc:creator>
  <cp:lastModifiedBy>FIORA Joel Jean (EMPL-EXT)</cp:lastModifiedBy>
  <cp:revision>7</cp:revision>
  <cp:lastPrinted>2017-06-14T16:52:00Z</cp:lastPrinted>
  <dcterms:created xsi:type="dcterms:W3CDTF">2018-01-25T17:23:00Z</dcterms:created>
  <dcterms:modified xsi:type="dcterms:W3CDTF">2018-09-11T15:09:00Z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-1864270700</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ies>
</file>