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459F0" w14:textId="40069C9E" w:rsidR="003342BD" w:rsidRPr="009011DB" w:rsidRDefault="00E41161" w:rsidP="00096B74">
      <w:pPr>
        <w:jc w:val="right"/>
        <w:rPr>
          <w:noProof/>
        </w:rPr>
      </w:pPr>
      <w:r w:rsidRPr="009011DB">
        <w:rPr>
          <w:rStyle w:val="c71"/>
          <w:rFonts w:eastAsia="Times New Roman"/>
          <w:b w:val="0"/>
          <w:bCs w:val="0"/>
          <w:noProof/>
          <w:lang w:val="fr-BE" w:eastAsia="fr-BE"/>
        </w:rPr>
        <mc:AlternateContent>
          <mc:Choice Requires="wps">
            <w:drawing>
              <wp:anchor distT="0" distB="0" distL="114300" distR="114300" simplePos="0" relativeHeight="251658241" behindDoc="1" locked="0" layoutInCell="1" allowOverlap="1" wp14:anchorId="274F5732" wp14:editId="6E054041">
                <wp:simplePos x="0" y="0"/>
                <wp:positionH relativeFrom="column">
                  <wp:posOffset>-925195</wp:posOffset>
                </wp:positionH>
                <wp:positionV relativeFrom="paragraph">
                  <wp:posOffset>154305</wp:posOffset>
                </wp:positionV>
                <wp:extent cx="7613015" cy="9639300"/>
                <wp:effectExtent l="0" t="0" r="0" b="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63930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2D7548" id="Rectangle 19" o:spid="_x0000_s1026" style="position:absolute;margin-left:-72.85pt;margin-top:12.15pt;width:599.45pt;height:759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" fillcolor="#8594c5" stroked="f"/>
            </w:pict>
          </mc:Fallback>
        </mc:AlternateContent>
      </w:r>
      <w:r w:rsidRPr="009011DB">
        <w:rPr>
          <w:rStyle w:val="c71"/>
          <w:rFonts w:eastAsia="Times New Roman"/>
          <w:b w:val="0"/>
          <w:bCs w:val="0"/>
          <w:noProof/>
          <w:lang w:val="fr-BE" w:eastAsia="fr-BE"/>
        </w:rPr>
        <w:drawing>
          <wp:anchor distT="0" distB="0" distL="114300" distR="114300" simplePos="0" relativeHeight="251658243" behindDoc="0" locked="0" layoutInCell="1" allowOverlap="1" wp14:anchorId="29FB325D" wp14:editId="585D594F">
            <wp:simplePos x="0" y="0"/>
            <wp:positionH relativeFrom="column">
              <wp:posOffset>2032000</wp:posOffset>
            </wp:positionH>
            <wp:positionV relativeFrom="paragraph">
              <wp:posOffset>-868680</wp:posOffset>
            </wp:positionV>
            <wp:extent cx="2019300" cy="1400175"/>
            <wp:effectExtent l="0" t="0" r="0" b="9525"/>
            <wp:wrapNone/>
            <wp:docPr id="2" name="Picture 2"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p>
    <w:p w14:paraId="326459F1" w14:textId="77777777" w:rsidR="00096B74" w:rsidRPr="009011DB" w:rsidRDefault="00096B74" w:rsidP="00A1541D">
      <w:pPr>
        <w:spacing w:line="240" w:lineRule="auto"/>
        <w:jc w:val="both"/>
        <w:rPr>
          <w:noProof/>
        </w:rPr>
      </w:pPr>
    </w:p>
    <w:p w14:paraId="326459F2" w14:textId="77777777" w:rsidR="00096B74" w:rsidRPr="009011DB" w:rsidRDefault="00096B74" w:rsidP="00A1541D">
      <w:pPr>
        <w:spacing w:line="240" w:lineRule="auto"/>
        <w:jc w:val="both"/>
        <w:rPr>
          <w:i/>
          <w:noProof/>
        </w:rPr>
      </w:pPr>
    </w:p>
    <w:p w14:paraId="326459F4" w14:textId="242A564A" w:rsidR="00F677E3" w:rsidRPr="009011DB" w:rsidRDefault="002605AB" w:rsidP="00A1541D">
      <w:pPr>
        <w:spacing w:line="240" w:lineRule="auto"/>
        <w:jc w:val="both"/>
        <w:rPr>
          <w:i/>
          <w:noProof/>
        </w:rPr>
      </w:pPr>
      <w:r>
        <w:rPr>
          <w:noProof/>
          <w:lang w:val="fr-BE" w:eastAsia="fr-BE"/>
        </w:rPr>
        <w:drawing>
          <wp:inline distT="0" distB="0" distL="0" distR="0" wp14:anchorId="6DE2D2EF" wp14:editId="31C315DC">
            <wp:extent cx="1757045" cy="8191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3" cstate="print">
                      <a:extLst>
                        <a:ext uri="{28A0092B-C50C-407E-A947-70E740481C1C}">
                          <a14:useLocalDpi xmlns:a14="http://schemas.microsoft.com/office/drawing/2010/main" val="0"/>
                        </a:ext>
                      </a:extLst>
                    </a:blip>
                    <a:srcRect r="68600"/>
                    <a:stretch>
                      <a:fillRect/>
                    </a:stretch>
                  </pic:blipFill>
                  <pic:spPr bwMode="auto">
                    <a:xfrm>
                      <a:off x="0" y="0"/>
                      <a:ext cx="1757045" cy="819150"/>
                    </a:xfrm>
                    <a:prstGeom prst="rect">
                      <a:avLst/>
                    </a:prstGeom>
                    <a:noFill/>
                    <a:ln>
                      <a:noFill/>
                    </a:ln>
                  </pic:spPr>
                </pic:pic>
              </a:graphicData>
            </a:graphic>
          </wp:inline>
        </w:drawing>
      </w:r>
    </w:p>
    <w:p w14:paraId="326459F5" w14:textId="77777777" w:rsidR="00F677E3" w:rsidRPr="009011DB" w:rsidRDefault="00F677E3" w:rsidP="00A1541D">
      <w:pPr>
        <w:spacing w:line="240" w:lineRule="auto"/>
        <w:jc w:val="both"/>
        <w:rPr>
          <w:i/>
          <w:noProof/>
        </w:rPr>
      </w:pPr>
    </w:p>
    <w:p w14:paraId="3583D886" w14:textId="6AC277E0" w:rsidR="00063527" w:rsidRDefault="00147201" w:rsidP="007011FE">
      <w:pPr>
        <w:jc w:val="right"/>
        <w:rPr>
          <w:rStyle w:val="c71"/>
          <w:rFonts w:eastAsia="Times New Roman" w:cs="Times New Roman"/>
          <w:color w:val="FFFFFF" w:themeColor="background1"/>
        </w:rPr>
      </w:pPr>
      <w:r w:rsidRPr="009011DB">
        <w:rPr>
          <w:rStyle w:val="c71"/>
          <w:rFonts w:eastAsia="Times New Roman"/>
          <w:b w:val="0"/>
          <w:bCs w:val="0"/>
          <w:noProof/>
          <w:lang w:val="fr-BE" w:eastAsia="fr-BE"/>
        </w:rPr>
        <w:drawing>
          <wp:anchor distT="0" distB="0" distL="114300" distR="114300" simplePos="0" relativeHeight="251658242" behindDoc="1" locked="0" layoutInCell="1" allowOverlap="1" wp14:anchorId="4D5B1DD0" wp14:editId="51CED3B4">
            <wp:simplePos x="0" y="0"/>
            <wp:positionH relativeFrom="margin">
              <wp:posOffset>-902335</wp:posOffset>
            </wp:positionH>
            <wp:positionV relativeFrom="margin">
              <wp:posOffset>2744470</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r w:rsidR="00063527">
        <w:rPr>
          <w:rStyle w:val="c71"/>
          <w:rFonts w:eastAsia="Times New Roman" w:cs="Times New Roman"/>
          <w:color w:val="FFFFFF" w:themeColor="background1"/>
        </w:rPr>
        <w:t>E</w:t>
      </w:r>
      <w:r w:rsidR="00063527" w:rsidRPr="004F45F6">
        <w:rPr>
          <w:rStyle w:val="c71"/>
          <w:rFonts w:eastAsia="Times New Roman" w:cs="Times New Roman"/>
          <w:color w:val="FFFFFF" w:themeColor="background1"/>
        </w:rPr>
        <w:t>ESSI – CDM 4.</w:t>
      </w:r>
      <w:r w:rsidR="00063527">
        <w:rPr>
          <w:rStyle w:val="c71"/>
          <w:rFonts w:eastAsia="Times New Roman" w:cs="Times New Roman"/>
          <w:color w:val="FFFFFF" w:themeColor="background1"/>
        </w:rPr>
        <w:t>3</w:t>
      </w:r>
    </w:p>
    <w:p w14:paraId="1E1650B8" w14:textId="77777777" w:rsidR="00063527" w:rsidRPr="00AD52ED" w:rsidRDefault="00063527" w:rsidP="00063527">
      <w:pPr>
        <w:jc w:val="right"/>
        <w:rPr>
          <w:rStyle w:val="c71"/>
          <w:rFonts w:ascii="Times New Roman" w:eastAsia="Times New Roman" w:hAnsi="Times New Roman" w:cs="Times New Roman"/>
          <w:color w:val="FFFFFF" w:themeColor="background1"/>
        </w:rPr>
      </w:pPr>
      <w:r w:rsidRPr="004F45F6">
        <w:rPr>
          <w:rStyle w:val="c71"/>
          <w:rFonts w:eastAsia="Times New Roman" w:cs="Times New Roman"/>
          <w:color w:val="FFFFFF" w:themeColor="background1"/>
        </w:rPr>
        <w:t>S-Sickness</w:t>
      </w:r>
    </w:p>
    <w:p w14:paraId="6B818073" w14:textId="77777777" w:rsidR="00147201" w:rsidRDefault="00147201" w:rsidP="00063527">
      <w:pPr>
        <w:spacing w:line="360" w:lineRule="auto"/>
        <w:jc w:val="right"/>
        <w:rPr>
          <w:rStyle w:val="c101"/>
          <w:rFonts w:eastAsia="Times New Roman" w:cs="Times New Roman"/>
          <w:bCs w:val="0"/>
          <w:color w:val="FFFFFF" w:themeColor="background1"/>
          <w:sz w:val="48"/>
          <w:szCs w:val="48"/>
        </w:rPr>
      </w:pPr>
    </w:p>
    <w:p w14:paraId="5923539F" w14:textId="72A627F9" w:rsidR="00063527" w:rsidRPr="004F45F6" w:rsidRDefault="00063527" w:rsidP="00147201">
      <w:pPr>
        <w:spacing w:line="240" w:lineRule="auto"/>
        <w:jc w:val="right"/>
        <w:rPr>
          <w:rStyle w:val="c101"/>
          <w:rFonts w:cs="Times New Roman"/>
          <w:b w:val="0"/>
          <w:color w:val="FFFFFF" w:themeColor="background1"/>
          <w:sz w:val="48"/>
          <w:szCs w:val="48"/>
        </w:rPr>
      </w:pPr>
      <w:r w:rsidRPr="004F45F6">
        <w:rPr>
          <w:rStyle w:val="c101"/>
          <w:rFonts w:eastAsia="Times New Roman" w:cs="Times New Roman"/>
          <w:bCs w:val="0"/>
          <w:color w:val="FFFFFF" w:themeColor="background1"/>
          <w:sz w:val="48"/>
          <w:szCs w:val="48"/>
        </w:rPr>
        <w:t>S_BUC_2</w:t>
      </w:r>
      <w:r>
        <w:rPr>
          <w:rStyle w:val="c101"/>
          <w:rFonts w:eastAsia="Times New Roman" w:cs="Times New Roman"/>
          <w:bCs w:val="0"/>
          <w:color w:val="FFFFFF" w:themeColor="background1"/>
          <w:sz w:val="48"/>
          <w:szCs w:val="48"/>
        </w:rPr>
        <w:t>3</w:t>
      </w:r>
      <w:r w:rsidRPr="004F45F6">
        <w:rPr>
          <w:rStyle w:val="c101"/>
          <w:rFonts w:cs="Times New Roman"/>
          <w:bCs w:val="0"/>
          <w:color w:val="FFFFFF" w:themeColor="background1"/>
          <w:sz w:val="48"/>
          <w:szCs w:val="48"/>
        </w:rPr>
        <w:t>-v4.</w:t>
      </w:r>
      <w:r>
        <w:rPr>
          <w:rStyle w:val="c101"/>
          <w:rFonts w:cs="Times New Roman"/>
          <w:bCs w:val="0"/>
          <w:color w:val="FFFFFF" w:themeColor="background1"/>
          <w:sz w:val="48"/>
          <w:szCs w:val="48"/>
        </w:rPr>
        <w:t>3</w:t>
      </w:r>
      <w:r w:rsidRPr="004F45F6">
        <w:rPr>
          <w:rStyle w:val="c101"/>
          <w:rFonts w:cs="Times New Roman"/>
          <w:bCs w:val="0"/>
          <w:color w:val="FFFFFF" w:themeColor="background1"/>
          <w:sz w:val="48"/>
          <w:szCs w:val="48"/>
        </w:rPr>
        <w:t>.</w:t>
      </w:r>
      <w:r w:rsidR="008B4CC6">
        <w:rPr>
          <w:rStyle w:val="c101"/>
          <w:rFonts w:cs="Times New Roman"/>
          <w:bCs w:val="0"/>
          <w:color w:val="FFFFFF" w:themeColor="background1"/>
          <w:sz w:val="48"/>
          <w:szCs w:val="48"/>
        </w:rPr>
        <w:t>4</w:t>
      </w:r>
    </w:p>
    <w:p w14:paraId="3B4BDE1E" w14:textId="77777777" w:rsidR="00063527" w:rsidRPr="00D435F5" w:rsidRDefault="00063527" w:rsidP="00147201">
      <w:pPr>
        <w:spacing w:line="240" w:lineRule="auto"/>
        <w:jc w:val="right"/>
        <w:rPr>
          <w:rStyle w:val="c101"/>
          <w:rFonts w:eastAsia="Times New Roman" w:cs="Times New Roman"/>
          <w:b w:val="0"/>
          <w:bCs w:val="0"/>
          <w:color w:val="FFFFFF" w:themeColor="background1"/>
        </w:rPr>
      </w:pPr>
      <w:r w:rsidRPr="00AD52ED">
        <w:rPr>
          <w:rFonts w:ascii="Times New Roman" w:eastAsia="Times New Roman" w:hAnsi="Times New Roman" w:cs="Times New Roman"/>
          <w:b/>
          <w:color w:val="FFFFFF" w:themeColor="background1"/>
        </w:rPr>
        <w:t xml:space="preserve"> </w:t>
      </w:r>
      <w:r>
        <w:rPr>
          <w:rStyle w:val="c101"/>
          <w:rFonts w:eastAsia="Times New Roman" w:cs="Times New Roman"/>
          <w:b w:val="0"/>
          <w:bCs w:val="0"/>
          <w:color w:val="FFFFFF" w:themeColor="background1"/>
        </w:rPr>
        <w:t>Refund of Overpayment</w:t>
      </w:r>
    </w:p>
    <w:p w14:paraId="6894F931" w14:textId="77777777" w:rsidR="00063527" w:rsidRDefault="00063527" w:rsidP="00063527">
      <w:pPr>
        <w:spacing w:line="360" w:lineRule="auto"/>
        <w:jc w:val="right"/>
        <w:rPr>
          <w:rStyle w:val="c101"/>
          <w:rFonts w:eastAsia="Times New Roman" w:cs="Times New Roman"/>
          <w:b w:val="0"/>
          <w:bCs w:val="0"/>
          <w:i/>
          <w:iCs/>
          <w:color w:val="FFFFFF" w:themeColor="background1"/>
          <w:sz w:val="40"/>
          <w:szCs w:val="40"/>
        </w:rPr>
      </w:pPr>
    </w:p>
    <w:p w14:paraId="3628B3E7" w14:textId="77777777" w:rsidR="00063527" w:rsidRDefault="00063527" w:rsidP="00063527">
      <w:pPr>
        <w:spacing w:line="360" w:lineRule="auto"/>
        <w:jc w:val="right"/>
        <w:rPr>
          <w:rStyle w:val="c101"/>
          <w:rFonts w:eastAsia="Times New Roman" w:cs="Times New Roman"/>
          <w:b w:val="0"/>
          <w:bCs w:val="0"/>
          <w:i/>
          <w:iCs/>
          <w:color w:val="FFFFFF" w:themeColor="background1"/>
          <w:sz w:val="40"/>
          <w:szCs w:val="40"/>
        </w:rPr>
      </w:pPr>
    </w:p>
    <w:p w14:paraId="528A7C5C" w14:textId="77777777" w:rsidR="00063527" w:rsidRPr="004F45F6" w:rsidRDefault="00063527" w:rsidP="00063527">
      <w:pPr>
        <w:spacing w:line="360" w:lineRule="auto"/>
        <w:jc w:val="right"/>
        <w:rPr>
          <w:rStyle w:val="c101"/>
          <w:rFonts w:eastAsia="Times New Roman" w:cs="Times New Roman"/>
          <w:b w:val="0"/>
          <w:bCs w:val="0"/>
          <w:color w:val="FFFFFF" w:themeColor="background1"/>
        </w:rPr>
      </w:pPr>
      <w:r w:rsidRPr="004F45F6">
        <w:rPr>
          <w:rStyle w:val="c101"/>
          <w:rFonts w:eastAsia="Times New Roman" w:cs="Times New Roman"/>
          <w:b w:val="0"/>
          <w:bCs w:val="0"/>
          <w:i/>
          <w:iCs/>
          <w:color w:val="FFFFFF" w:themeColor="background1"/>
          <w:sz w:val="40"/>
          <w:szCs w:val="40"/>
        </w:rPr>
        <w:t xml:space="preserve">BUC </w:t>
      </w:r>
      <w:r>
        <w:rPr>
          <w:rStyle w:val="c101"/>
          <w:rFonts w:eastAsia="Times New Roman" w:cs="Times New Roman"/>
          <w:b w:val="0"/>
          <w:bCs w:val="0"/>
          <w:i/>
          <w:iCs/>
          <w:color w:val="FFFFFF" w:themeColor="background1"/>
          <w:sz w:val="40"/>
          <w:szCs w:val="40"/>
        </w:rPr>
        <w:t>G</w:t>
      </w:r>
      <w:r w:rsidRPr="004F45F6">
        <w:rPr>
          <w:rStyle w:val="c101"/>
          <w:rFonts w:eastAsia="Times New Roman" w:cs="Times New Roman"/>
          <w:b w:val="0"/>
          <w:bCs w:val="0"/>
          <w:i/>
          <w:iCs/>
          <w:color w:val="FFFFFF" w:themeColor="background1"/>
          <w:sz w:val="40"/>
          <w:szCs w:val="40"/>
        </w:rPr>
        <w:t>uideline</w:t>
      </w:r>
      <w:r>
        <w:rPr>
          <w:rStyle w:val="c101"/>
          <w:rFonts w:eastAsia="Times New Roman" w:cs="Times New Roman"/>
          <w:b w:val="0"/>
          <w:bCs w:val="0"/>
          <w:i/>
          <w:iCs/>
          <w:color w:val="FFFFFF" w:themeColor="background1"/>
          <w:sz w:val="40"/>
          <w:szCs w:val="40"/>
        </w:rPr>
        <w:t>s</w:t>
      </w:r>
    </w:p>
    <w:p w14:paraId="08273DF2" w14:textId="6E6CFBE5" w:rsidR="00475346" w:rsidRDefault="00475346" w:rsidP="009F5A36">
      <w:pPr>
        <w:rPr>
          <w:rFonts w:cstheme="minorHAnsi"/>
          <w:color w:val="FFFFFF" w:themeColor="background1"/>
          <w:sz w:val="32"/>
          <w:szCs w:val="28"/>
        </w:rPr>
      </w:pPr>
    </w:p>
    <w:p w14:paraId="32645A01" w14:textId="5F5146ED" w:rsidR="00F5457F" w:rsidRPr="009011DB" w:rsidRDefault="00F5457F" w:rsidP="003342BD">
      <w:pPr>
        <w:spacing w:line="360" w:lineRule="auto"/>
        <w:rPr>
          <w:rFonts w:cstheme="minorHAnsi"/>
          <w:b/>
          <w:noProof/>
          <w:sz w:val="36"/>
          <w:szCs w:val="28"/>
        </w:rPr>
      </w:pPr>
    </w:p>
    <w:p w14:paraId="32645A03" w14:textId="52C2F394" w:rsidR="003342BD" w:rsidRPr="009011DB" w:rsidRDefault="00DE265B" w:rsidP="008A76AB">
      <w:pPr>
        <w:rPr>
          <w:rFonts w:cstheme="minorHAnsi"/>
          <w:b/>
          <w:noProof/>
          <w:color w:val="F2F2F2" w:themeColor="background1" w:themeShade="F2"/>
          <w:sz w:val="32"/>
          <w:szCs w:val="28"/>
        </w:rPr>
      </w:pPr>
      <w:r w:rsidRPr="009011DB">
        <w:rPr>
          <w:i/>
          <w:noProof/>
          <w:lang w:val="fr-BE" w:eastAsia="fr-BE"/>
        </w:rPr>
        <w:drawing>
          <wp:anchor distT="0" distB="0" distL="114300" distR="114300" simplePos="0" relativeHeight="251658244" behindDoc="0" locked="0" layoutInCell="1" allowOverlap="1" wp14:anchorId="644BA2D2" wp14:editId="35C641B7">
            <wp:simplePos x="0" y="0"/>
            <wp:positionH relativeFrom="column">
              <wp:posOffset>2547620</wp:posOffset>
            </wp:positionH>
            <wp:positionV relativeFrom="paragraph">
              <wp:posOffset>1628775</wp:posOffset>
            </wp:positionV>
            <wp:extent cx="838200" cy="561975"/>
            <wp:effectExtent l="0" t="0" r="0" b="0"/>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r w:rsidR="00F1641B" w:rsidRPr="009011DB">
        <w:rPr>
          <w:noProof/>
        </w:rPr>
        <w:br w:type="page"/>
      </w:r>
      <w:r w:rsidR="00681B28" w:rsidRPr="009011DB">
        <w:rPr>
          <w:rFonts w:cstheme="minorHAnsi"/>
          <w:b/>
          <w:noProof/>
          <w:color w:val="F2F2F2" w:themeColor="background1" w:themeShade="F2"/>
          <w:sz w:val="44"/>
          <w:szCs w:val="28"/>
          <w:lang w:val="fr-BE" w:eastAsia="fr-BE"/>
        </w:rPr>
        <w:lastRenderedPageBreak/>
        <mc:AlternateContent>
          <mc:Choice Requires="wps">
            <w:drawing>
              <wp:anchor distT="0" distB="0" distL="114300" distR="114300" simplePos="0" relativeHeight="251658240" behindDoc="1" locked="0" layoutInCell="1" allowOverlap="1" wp14:anchorId="32645C41" wp14:editId="32645C42">
                <wp:simplePos x="0" y="0"/>
                <wp:positionH relativeFrom="column">
                  <wp:posOffset>-112986</wp:posOffset>
                </wp:positionH>
                <wp:positionV relativeFrom="paragraph">
                  <wp:posOffset>-155516</wp:posOffset>
                </wp:positionV>
                <wp:extent cx="6230576" cy="584791"/>
                <wp:effectExtent l="57150" t="57150" r="56515" b="63500"/>
                <wp:wrapNone/>
                <wp:docPr id="24" name="Rectangle 24"/>
                <wp:cNvGraphicFramePr/>
                <a:graphic xmlns:a="http://schemas.openxmlformats.org/drawingml/2006/main">
                  <a:graphicData uri="http://schemas.microsoft.com/office/word/2010/wordprocessingShape">
                    <wps:wsp>
                      <wps:cNvSpPr/>
                      <wps:spPr>
                        <a:xfrm>
                          <a:off x="0" y="0"/>
                          <a:ext cx="6230576" cy="584791"/>
                        </a:xfrm>
                        <a:prstGeom prst="rect">
                          <a:avLst/>
                        </a:prstGeom>
                        <a:solidFill>
                          <a:schemeClr val="accent1">
                            <a:lumMod val="75000"/>
                          </a:schemeClr>
                        </a:solidFill>
                        <a:ln>
                          <a:solidFill>
                            <a:schemeClr val="accent1">
                              <a:lumMod val="20000"/>
                              <a:lumOff val="80000"/>
                            </a:schemeClr>
                          </a:solidFill>
                        </a:ln>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88422FF" id="Rectangle 24" o:spid="_x0000_s1026" style="position:absolute;margin-left:-8.9pt;margin-top:-12.25pt;width:490.6pt;height:46.0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" fillcolor="#365f91 [2404]" strokecolor="#dbe5f1 [660]" strokeweight="2pt"/>
            </w:pict>
          </mc:Fallback>
        </mc:AlternateContent>
      </w:r>
      <w:r w:rsidR="00681B28" w:rsidRPr="009011DB">
        <w:rPr>
          <w:rFonts w:cstheme="minorHAnsi"/>
          <w:b/>
          <w:noProof/>
          <w:color w:val="F2F2F2" w:themeColor="background1" w:themeShade="F2"/>
          <w:sz w:val="32"/>
          <w:szCs w:val="28"/>
        </w:rPr>
        <w:t>TABLE OF CONTENT</w:t>
      </w:r>
      <w:r w:rsidR="00527BA9" w:rsidRPr="009011DB">
        <w:rPr>
          <w:rFonts w:cstheme="minorHAnsi"/>
          <w:b/>
          <w:noProof/>
          <w:color w:val="F2F2F2" w:themeColor="background1" w:themeShade="F2"/>
          <w:sz w:val="32"/>
          <w:szCs w:val="28"/>
        </w:rPr>
        <w:t>S</w:t>
      </w:r>
    </w:p>
    <w:sdt>
      <w:sdtPr>
        <w:rPr>
          <w:rFonts w:asciiTheme="minorHAnsi" w:eastAsiaTheme="minorHAnsi" w:hAnsiTheme="minorHAnsi" w:cstheme="minorBidi"/>
          <w:noProof/>
          <w:color w:val="auto"/>
          <w:sz w:val="22"/>
          <w:szCs w:val="22"/>
          <w:lang w:val="en-GB" w:eastAsia="en-US"/>
        </w:rPr>
        <w:id w:val="1305815710"/>
        <w:docPartObj>
          <w:docPartGallery w:val="Table of Contents"/>
          <w:docPartUnique/>
        </w:docPartObj>
      </w:sdtPr>
      <w:sdtEndPr>
        <w:rPr>
          <w:b/>
          <w:bCs/>
        </w:rPr>
      </w:sdtEndPr>
      <w:sdtContent>
        <w:p w14:paraId="4DBE3931" w14:textId="3F5821E6" w:rsidR="00496EF0" w:rsidRPr="009011DB" w:rsidRDefault="00496EF0">
          <w:pPr>
            <w:pStyle w:val="TOCHeading"/>
            <w:rPr>
              <w:noProof/>
              <w:lang w:val="en-GB"/>
            </w:rPr>
          </w:pPr>
        </w:p>
        <w:p w14:paraId="3C8DFF82" w14:textId="47F38104" w:rsidR="00BB0185" w:rsidRDefault="00CC0021">
          <w:pPr>
            <w:pStyle w:val="TOC1"/>
            <w:rPr>
              <w:rFonts w:eastAsiaTheme="minorEastAsia"/>
              <w:noProof/>
              <w:kern w:val="2"/>
              <w:sz w:val="24"/>
              <w:szCs w:val="24"/>
              <w:lang w:val="en-US"/>
              <w14:ligatures w14:val="standardContextual"/>
            </w:rPr>
          </w:pPr>
          <w:r w:rsidRPr="009011DB">
            <w:rPr>
              <w:noProof/>
            </w:rPr>
            <w:fldChar w:fldCharType="begin"/>
          </w:r>
          <w:r w:rsidRPr="009011DB">
            <w:rPr>
              <w:noProof/>
            </w:rPr>
            <w:instrText xml:space="preserve"> TOC \o "1-2" \h \z \u </w:instrText>
          </w:r>
          <w:r w:rsidRPr="009011DB">
            <w:rPr>
              <w:noProof/>
            </w:rPr>
            <w:fldChar w:fldCharType="separate"/>
          </w:r>
          <w:hyperlink w:anchor="_Toc165059626" w:history="1">
            <w:r w:rsidR="00BB0185" w:rsidRPr="0078297E">
              <w:rPr>
                <w:rStyle w:val="Hyperlink"/>
                <w:noProof/>
              </w:rPr>
              <w:t>S_BUC_23 – Refund of Overpayment</w:t>
            </w:r>
            <w:r w:rsidR="00BB0185">
              <w:rPr>
                <w:noProof/>
                <w:webHidden/>
              </w:rPr>
              <w:tab/>
            </w:r>
            <w:r w:rsidR="00BB0185">
              <w:rPr>
                <w:noProof/>
                <w:webHidden/>
              </w:rPr>
              <w:fldChar w:fldCharType="begin"/>
            </w:r>
            <w:r w:rsidR="00BB0185">
              <w:rPr>
                <w:noProof/>
                <w:webHidden/>
              </w:rPr>
              <w:instrText xml:space="preserve"> PAGEREF _Toc165059626 \h </w:instrText>
            </w:r>
            <w:r w:rsidR="00BB0185">
              <w:rPr>
                <w:noProof/>
                <w:webHidden/>
              </w:rPr>
            </w:r>
            <w:r w:rsidR="00BB0185">
              <w:rPr>
                <w:noProof/>
                <w:webHidden/>
              </w:rPr>
              <w:fldChar w:fldCharType="separate"/>
            </w:r>
            <w:r w:rsidR="00BB0185">
              <w:rPr>
                <w:noProof/>
                <w:webHidden/>
              </w:rPr>
              <w:t>5</w:t>
            </w:r>
            <w:r w:rsidR="00BB0185">
              <w:rPr>
                <w:noProof/>
                <w:webHidden/>
              </w:rPr>
              <w:fldChar w:fldCharType="end"/>
            </w:r>
          </w:hyperlink>
        </w:p>
        <w:p w14:paraId="2E8FF1D9" w14:textId="33B02D69" w:rsidR="00BB0185" w:rsidRDefault="00BB0185">
          <w:pPr>
            <w:pStyle w:val="TOC1"/>
            <w:rPr>
              <w:rFonts w:eastAsiaTheme="minorEastAsia"/>
              <w:noProof/>
              <w:kern w:val="2"/>
              <w:sz w:val="24"/>
              <w:szCs w:val="24"/>
              <w:lang w:val="en-US"/>
              <w14:ligatures w14:val="standardContextual"/>
            </w:rPr>
          </w:pPr>
          <w:hyperlink w:anchor="_Toc165059627" w:history="1">
            <w:r w:rsidRPr="0078297E">
              <w:rPr>
                <w:rStyle w:val="Hyperlink"/>
                <w:noProof/>
              </w:rPr>
              <w:t>How to start this BUC?</w:t>
            </w:r>
            <w:r>
              <w:rPr>
                <w:noProof/>
                <w:webHidden/>
              </w:rPr>
              <w:tab/>
            </w:r>
            <w:r>
              <w:rPr>
                <w:noProof/>
                <w:webHidden/>
              </w:rPr>
              <w:fldChar w:fldCharType="begin"/>
            </w:r>
            <w:r>
              <w:rPr>
                <w:noProof/>
                <w:webHidden/>
              </w:rPr>
              <w:instrText xml:space="preserve"> PAGEREF _Toc165059627 \h </w:instrText>
            </w:r>
            <w:r>
              <w:rPr>
                <w:noProof/>
                <w:webHidden/>
              </w:rPr>
            </w:r>
            <w:r>
              <w:rPr>
                <w:noProof/>
                <w:webHidden/>
              </w:rPr>
              <w:fldChar w:fldCharType="separate"/>
            </w:r>
            <w:r>
              <w:rPr>
                <w:noProof/>
                <w:webHidden/>
              </w:rPr>
              <w:t>6</w:t>
            </w:r>
            <w:r>
              <w:rPr>
                <w:noProof/>
                <w:webHidden/>
              </w:rPr>
              <w:fldChar w:fldCharType="end"/>
            </w:r>
          </w:hyperlink>
        </w:p>
        <w:p w14:paraId="633DE094" w14:textId="24C0A0E1" w:rsidR="00BB0185" w:rsidRDefault="00BB0185">
          <w:pPr>
            <w:pStyle w:val="TOC2"/>
            <w:rPr>
              <w:rFonts w:eastAsiaTheme="minorEastAsia"/>
              <w:noProof/>
              <w:kern w:val="2"/>
              <w:sz w:val="24"/>
              <w:szCs w:val="24"/>
              <w:lang w:val="en-US"/>
              <w14:ligatures w14:val="standardContextual"/>
            </w:rPr>
          </w:pPr>
          <w:hyperlink w:anchor="_Toc165059628" w:history="1">
            <w:r w:rsidRPr="0078297E">
              <w:rPr>
                <w:rStyle w:val="Hyperlink"/>
                <w:noProof/>
              </w:rPr>
              <w:t>What is my role in the social security exchange of information I have to complete?</w:t>
            </w:r>
            <w:r>
              <w:rPr>
                <w:noProof/>
                <w:webHidden/>
              </w:rPr>
              <w:tab/>
            </w:r>
            <w:r>
              <w:rPr>
                <w:noProof/>
                <w:webHidden/>
              </w:rPr>
              <w:fldChar w:fldCharType="begin"/>
            </w:r>
            <w:r>
              <w:rPr>
                <w:noProof/>
                <w:webHidden/>
              </w:rPr>
              <w:instrText xml:space="preserve"> PAGEREF _Toc165059628 \h </w:instrText>
            </w:r>
            <w:r>
              <w:rPr>
                <w:noProof/>
                <w:webHidden/>
              </w:rPr>
            </w:r>
            <w:r>
              <w:rPr>
                <w:noProof/>
                <w:webHidden/>
              </w:rPr>
              <w:fldChar w:fldCharType="separate"/>
            </w:r>
            <w:r>
              <w:rPr>
                <w:noProof/>
                <w:webHidden/>
              </w:rPr>
              <w:t>6</w:t>
            </w:r>
            <w:r>
              <w:rPr>
                <w:noProof/>
                <w:webHidden/>
              </w:rPr>
              <w:fldChar w:fldCharType="end"/>
            </w:r>
          </w:hyperlink>
        </w:p>
        <w:p w14:paraId="57DD8A4C" w14:textId="4E936DCF" w:rsidR="00BB0185" w:rsidRDefault="00BB0185">
          <w:pPr>
            <w:pStyle w:val="TOC2"/>
            <w:rPr>
              <w:rFonts w:eastAsiaTheme="minorEastAsia"/>
              <w:noProof/>
              <w:kern w:val="2"/>
              <w:sz w:val="24"/>
              <w:szCs w:val="24"/>
              <w:lang w:val="en-US"/>
              <w14:ligatures w14:val="standardContextual"/>
            </w:rPr>
          </w:pPr>
          <w:hyperlink w:anchor="_Toc165059629" w:history="1">
            <w:r w:rsidRPr="0078297E">
              <w:rPr>
                <w:rStyle w:val="Hyperlink"/>
                <w:noProof/>
              </w:rPr>
              <w:t>CO.1 Who do I need to exchange information with?</w:t>
            </w:r>
            <w:r>
              <w:rPr>
                <w:noProof/>
                <w:webHidden/>
              </w:rPr>
              <w:tab/>
            </w:r>
            <w:r>
              <w:rPr>
                <w:noProof/>
                <w:webHidden/>
              </w:rPr>
              <w:fldChar w:fldCharType="begin"/>
            </w:r>
            <w:r>
              <w:rPr>
                <w:noProof/>
                <w:webHidden/>
              </w:rPr>
              <w:instrText xml:space="preserve"> PAGEREF _Toc165059629 \h </w:instrText>
            </w:r>
            <w:r>
              <w:rPr>
                <w:noProof/>
                <w:webHidden/>
              </w:rPr>
            </w:r>
            <w:r>
              <w:rPr>
                <w:noProof/>
                <w:webHidden/>
              </w:rPr>
              <w:fldChar w:fldCharType="separate"/>
            </w:r>
            <w:r>
              <w:rPr>
                <w:noProof/>
                <w:webHidden/>
              </w:rPr>
              <w:t>6</w:t>
            </w:r>
            <w:r>
              <w:rPr>
                <w:noProof/>
                <w:webHidden/>
              </w:rPr>
              <w:fldChar w:fldCharType="end"/>
            </w:r>
          </w:hyperlink>
        </w:p>
        <w:p w14:paraId="690F5B1A" w14:textId="4E3BC859" w:rsidR="00BB0185" w:rsidRDefault="00BB0185">
          <w:pPr>
            <w:pStyle w:val="TOC2"/>
            <w:rPr>
              <w:rFonts w:eastAsiaTheme="minorEastAsia"/>
              <w:noProof/>
              <w:kern w:val="2"/>
              <w:sz w:val="24"/>
              <w:szCs w:val="24"/>
              <w:lang w:val="en-US"/>
              <w14:ligatures w14:val="standardContextual"/>
            </w:rPr>
          </w:pPr>
          <w:hyperlink w:anchor="_Toc165059630" w:history="1">
            <w:r w:rsidRPr="0078297E">
              <w:rPr>
                <w:rStyle w:val="Hyperlink"/>
                <w:noProof/>
              </w:rPr>
              <w:t>CO.2 How do I identify the correct institution to exchange information with?</w:t>
            </w:r>
            <w:r>
              <w:rPr>
                <w:noProof/>
                <w:webHidden/>
              </w:rPr>
              <w:tab/>
            </w:r>
            <w:r>
              <w:rPr>
                <w:noProof/>
                <w:webHidden/>
              </w:rPr>
              <w:fldChar w:fldCharType="begin"/>
            </w:r>
            <w:r>
              <w:rPr>
                <w:noProof/>
                <w:webHidden/>
              </w:rPr>
              <w:instrText xml:space="preserve"> PAGEREF _Toc165059630 \h </w:instrText>
            </w:r>
            <w:r>
              <w:rPr>
                <w:noProof/>
                <w:webHidden/>
              </w:rPr>
            </w:r>
            <w:r>
              <w:rPr>
                <w:noProof/>
                <w:webHidden/>
              </w:rPr>
              <w:fldChar w:fldCharType="separate"/>
            </w:r>
            <w:r>
              <w:rPr>
                <w:noProof/>
                <w:webHidden/>
              </w:rPr>
              <w:t>6</w:t>
            </w:r>
            <w:r>
              <w:rPr>
                <w:noProof/>
                <w:webHidden/>
              </w:rPr>
              <w:fldChar w:fldCharType="end"/>
            </w:r>
          </w:hyperlink>
        </w:p>
        <w:p w14:paraId="0D26D7F4" w14:textId="125F6E80" w:rsidR="00BB0185" w:rsidRDefault="00BB0185">
          <w:pPr>
            <w:pStyle w:val="TOC2"/>
            <w:rPr>
              <w:rFonts w:eastAsiaTheme="minorEastAsia"/>
              <w:noProof/>
              <w:kern w:val="2"/>
              <w:sz w:val="24"/>
              <w:szCs w:val="24"/>
              <w:lang w:val="en-US"/>
              <w14:ligatures w14:val="standardContextual"/>
            </w:rPr>
          </w:pPr>
          <w:hyperlink w:anchor="_Toc165059631" w:history="1">
            <w:r w:rsidRPr="0078297E">
              <w:rPr>
                <w:rStyle w:val="Hyperlink"/>
                <w:noProof/>
              </w:rPr>
              <w:t>CO.3 How do I proceed after having identified the Counterparty?</w:t>
            </w:r>
            <w:r>
              <w:rPr>
                <w:noProof/>
                <w:webHidden/>
              </w:rPr>
              <w:tab/>
            </w:r>
            <w:r>
              <w:rPr>
                <w:noProof/>
                <w:webHidden/>
              </w:rPr>
              <w:fldChar w:fldCharType="begin"/>
            </w:r>
            <w:r>
              <w:rPr>
                <w:noProof/>
                <w:webHidden/>
              </w:rPr>
              <w:instrText xml:space="preserve"> PAGEREF _Toc165059631 \h </w:instrText>
            </w:r>
            <w:r>
              <w:rPr>
                <w:noProof/>
                <w:webHidden/>
              </w:rPr>
            </w:r>
            <w:r>
              <w:rPr>
                <w:noProof/>
                <w:webHidden/>
              </w:rPr>
              <w:fldChar w:fldCharType="separate"/>
            </w:r>
            <w:r>
              <w:rPr>
                <w:noProof/>
                <w:webHidden/>
              </w:rPr>
              <w:t>7</w:t>
            </w:r>
            <w:r>
              <w:rPr>
                <w:noProof/>
                <w:webHidden/>
              </w:rPr>
              <w:fldChar w:fldCharType="end"/>
            </w:r>
          </w:hyperlink>
        </w:p>
        <w:p w14:paraId="26376783" w14:textId="3F11B481" w:rsidR="00BB0185" w:rsidRDefault="00BB0185">
          <w:pPr>
            <w:pStyle w:val="TOC2"/>
            <w:rPr>
              <w:rFonts w:eastAsiaTheme="minorEastAsia"/>
              <w:noProof/>
              <w:kern w:val="2"/>
              <w:sz w:val="24"/>
              <w:szCs w:val="24"/>
              <w:lang w:val="en-US"/>
              <w14:ligatures w14:val="standardContextual"/>
            </w:rPr>
          </w:pPr>
          <w:hyperlink w:anchor="_Toc165059632" w:history="1">
            <w:r w:rsidRPr="0078297E">
              <w:rPr>
                <w:rStyle w:val="Hyperlink"/>
                <w:noProof/>
              </w:rPr>
              <w:t>CO.4 What should I do if I received ' Acceptance of request for refund of overpayment' - SED S053A?</w:t>
            </w:r>
            <w:r>
              <w:rPr>
                <w:noProof/>
                <w:webHidden/>
              </w:rPr>
              <w:tab/>
            </w:r>
            <w:r>
              <w:rPr>
                <w:noProof/>
                <w:webHidden/>
              </w:rPr>
              <w:fldChar w:fldCharType="begin"/>
            </w:r>
            <w:r>
              <w:rPr>
                <w:noProof/>
                <w:webHidden/>
              </w:rPr>
              <w:instrText xml:space="preserve"> PAGEREF _Toc165059632 \h </w:instrText>
            </w:r>
            <w:r>
              <w:rPr>
                <w:noProof/>
                <w:webHidden/>
              </w:rPr>
            </w:r>
            <w:r>
              <w:rPr>
                <w:noProof/>
                <w:webHidden/>
              </w:rPr>
              <w:fldChar w:fldCharType="separate"/>
            </w:r>
            <w:r>
              <w:rPr>
                <w:noProof/>
                <w:webHidden/>
              </w:rPr>
              <w:t>7</w:t>
            </w:r>
            <w:r>
              <w:rPr>
                <w:noProof/>
                <w:webHidden/>
              </w:rPr>
              <w:fldChar w:fldCharType="end"/>
            </w:r>
          </w:hyperlink>
        </w:p>
        <w:p w14:paraId="368AC516" w14:textId="094656E1" w:rsidR="00BB0185" w:rsidRDefault="00BB0185">
          <w:pPr>
            <w:pStyle w:val="TOC2"/>
            <w:rPr>
              <w:rFonts w:eastAsiaTheme="minorEastAsia"/>
              <w:noProof/>
              <w:kern w:val="2"/>
              <w:sz w:val="24"/>
              <w:szCs w:val="24"/>
              <w:lang w:val="en-US"/>
              <w14:ligatures w14:val="standardContextual"/>
            </w:rPr>
          </w:pPr>
          <w:hyperlink w:anchor="_Toc165059633" w:history="1">
            <w:r w:rsidRPr="0078297E">
              <w:rPr>
                <w:rStyle w:val="Hyperlink"/>
                <w:noProof/>
              </w:rPr>
              <w:t>CO.5 What should I do if I received 'Contestation of request for refund of overpayment' - SED S053C?</w:t>
            </w:r>
            <w:r>
              <w:rPr>
                <w:noProof/>
                <w:webHidden/>
              </w:rPr>
              <w:tab/>
            </w:r>
            <w:r>
              <w:rPr>
                <w:noProof/>
                <w:webHidden/>
              </w:rPr>
              <w:fldChar w:fldCharType="begin"/>
            </w:r>
            <w:r>
              <w:rPr>
                <w:noProof/>
                <w:webHidden/>
              </w:rPr>
              <w:instrText xml:space="preserve"> PAGEREF _Toc165059633 \h </w:instrText>
            </w:r>
            <w:r>
              <w:rPr>
                <w:noProof/>
                <w:webHidden/>
              </w:rPr>
            </w:r>
            <w:r>
              <w:rPr>
                <w:noProof/>
                <w:webHidden/>
              </w:rPr>
              <w:fldChar w:fldCharType="separate"/>
            </w:r>
            <w:r>
              <w:rPr>
                <w:noProof/>
                <w:webHidden/>
              </w:rPr>
              <w:t>7</w:t>
            </w:r>
            <w:r>
              <w:rPr>
                <w:noProof/>
                <w:webHidden/>
              </w:rPr>
              <w:fldChar w:fldCharType="end"/>
            </w:r>
          </w:hyperlink>
        </w:p>
        <w:p w14:paraId="04B7B530" w14:textId="10897861" w:rsidR="00BB0185" w:rsidRDefault="00BB0185">
          <w:pPr>
            <w:pStyle w:val="TOC2"/>
            <w:rPr>
              <w:rFonts w:eastAsiaTheme="minorEastAsia"/>
              <w:noProof/>
              <w:kern w:val="2"/>
              <w:sz w:val="24"/>
              <w:szCs w:val="24"/>
              <w:lang w:val="en-US"/>
              <w14:ligatures w14:val="standardContextual"/>
            </w:rPr>
          </w:pPr>
          <w:hyperlink w:anchor="_Toc165059634" w:history="1">
            <w:r w:rsidRPr="0078297E">
              <w:rPr>
                <w:rStyle w:val="Hyperlink"/>
                <w:noProof/>
              </w:rPr>
              <w:t>CO.6 How to create 'Decision on the Refund of Overpayment' - SED S054?</w:t>
            </w:r>
            <w:r>
              <w:rPr>
                <w:noProof/>
                <w:webHidden/>
              </w:rPr>
              <w:tab/>
            </w:r>
            <w:r>
              <w:rPr>
                <w:noProof/>
                <w:webHidden/>
              </w:rPr>
              <w:fldChar w:fldCharType="begin"/>
            </w:r>
            <w:r>
              <w:rPr>
                <w:noProof/>
                <w:webHidden/>
              </w:rPr>
              <w:instrText xml:space="preserve"> PAGEREF _Toc165059634 \h </w:instrText>
            </w:r>
            <w:r>
              <w:rPr>
                <w:noProof/>
                <w:webHidden/>
              </w:rPr>
            </w:r>
            <w:r>
              <w:rPr>
                <w:noProof/>
                <w:webHidden/>
              </w:rPr>
              <w:fldChar w:fldCharType="separate"/>
            </w:r>
            <w:r>
              <w:rPr>
                <w:noProof/>
                <w:webHidden/>
              </w:rPr>
              <w:t>8</w:t>
            </w:r>
            <w:r>
              <w:rPr>
                <w:noProof/>
                <w:webHidden/>
              </w:rPr>
              <w:fldChar w:fldCharType="end"/>
            </w:r>
          </w:hyperlink>
        </w:p>
        <w:p w14:paraId="16AE9DE6" w14:textId="18190C16" w:rsidR="00BB0185" w:rsidRDefault="00BB0185">
          <w:pPr>
            <w:pStyle w:val="TOC2"/>
            <w:rPr>
              <w:rFonts w:eastAsiaTheme="minorEastAsia"/>
              <w:noProof/>
              <w:kern w:val="2"/>
              <w:sz w:val="24"/>
              <w:szCs w:val="24"/>
              <w:lang w:val="en-US"/>
              <w14:ligatures w14:val="standardContextual"/>
            </w:rPr>
          </w:pPr>
          <w:hyperlink w:anchor="_Toc165059635" w:history="1">
            <w:r w:rsidRPr="0078297E">
              <w:rPr>
                <w:rStyle w:val="Hyperlink"/>
                <w:noProof/>
              </w:rPr>
              <w:t>CO.7 What should I do if I received 'Decision on the Refund of Overpayment' - SED S054?</w:t>
            </w:r>
            <w:r>
              <w:rPr>
                <w:noProof/>
                <w:webHidden/>
              </w:rPr>
              <w:tab/>
            </w:r>
            <w:r>
              <w:rPr>
                <w:noProof/>
                <w:webHidden/>
              </w:rPr>
              <w:fldChar w:fldCharType="begin"/>
            </w:r>
            <w:r>
              <w:rPr>
                <w:noProof/>
                <w:webHidden/>
              </w:rPr>
              <w:instrText xml:space="preserve"> PAGEREF _Toc165059635 \h </w:instrText>
            </w:r>
            <w:r>
              <w:rPr>
                <w:noProof/>
                <w:webHidden/>
              </w:rPr>
            </w:r>
            <w:r>
              <w:rPr>
                <w:noProof/>
                <w:webHidden/>
              </w:rPr>
              <w:fldChar w:fldCharType="separate"/>
            </w:r>
            <w:r>
              <w:rPr>
                <w:noProof/>
                <w:webHidden/>
              </w:rPr>
              <w:t>8</w:t>
            </w:r>
            <w:r>
              <w:rPr>
                <w:noProof/>
                <w:webHidden/>
              </w:rPr>
              <w:fldChar w:fldCharType="end"/>
            </w:r>
          </w:hyperlink>
        </w:p>
        <w:p w14:paraId="43EC4185" w14:textId="40FDA3EC" w:rsidR="00BB0185" w:rsidRDefault="00BB0185">
          <w:pPr>
            <w:pStyle w:val="TOC2"/>
            <w:rPr>
              <w:rFonts w:eastAsiaTheme="minorEastAsia"/>
              <w:noProof/>
              <w:kern w:val="2"/>
              <w:sz w:val="24"/>
              <w:szCs w:val="24"/>
              <w:lang w:val="en-US"/>
              <w14:ligatures w14:val="standardContextual"/>
            </w:rPr>
          </w:pPr>
          <w:hyperlink w:anchor="_Toc165059636" w:history="1">
            <w:r w:rsidRPr="0078297E">
              <w:rPr>
                <w:rStyle w:val="Hyperlink"/>
                <w:noProof/>
              </w:rPr>
              <w:t>CP.1 What should I do if I have received the ‘Request for refund of overpayment (RRO)' SED S051?</w:t>
            </w:r>
            <w:r>
              <w:rPr>
                <w:noProof/>
                <w:webHidden/>
              </w:rPr>
              <w:tab/>
            </w:r>
            <w:r>
              <w:rPr>
                <w:noProof/>
                <w:webHidden/>
              </w:rPr>
              <w:fldChar w:fldCharType="begin"/>
            </w:r>
            <w:r>
              <w:rPr>
                <w:noProof/>
                <w:webHidden/>
              </w:rPr>
              <w:instrText xml:space="preserve"> PAGEREF _Toc165059636 \h </w:instrText>
            </w:r>
            <w:r>
              <w:rPr>
                <w:noProof/>
                <w:webHidden/>
              </w:rPr>
            </w:r>
            <w:r>
              <w:rPr>
                <w:noProof/>
                <w:webHidden/>
              </w:rPr>
              <w:fldChar w:fldCharType="separate"/>
            </w:r>
            <w:r>
              <w:rPr>
                <w:noProof/>
                <w:webHidden/>
              </w:rPr>
              <w:t>8</w:t>
            </w:r>
            <w:r>
              <w:rPr>
                <w:noProof/>
                <w:webHidden/>
              </w:rPr>
              <w:fldChar w:fldCharType="end"/>
            </w:r>
          </w:hyperlink>
        </w:p>
        <w:p w14:paraId="599A514C" w14:textId="33D460B1" w:rsidR="00BB0185" w:rsidRDefault="00BB0185">
          <w:pPr>
            <w:pStyle w:val="TOC2"/>
            <w:rPr>
              <w:rFonts w:eastAsiaTheme="minorEastAsia"/>
              <w:noProof/>
              <w:kern w:val="2"/>
              <w:sz w:val="24"/>
              <w:szCs w:val="24"/>
              <w:lang w:val="en-US"/>
              <w14:ligatures w14:val="standardContextual"/>
            </w:rPr>
          </w:pPr>
          <w:hyperlink w:anchor="_Toc165059637" w:history="1">
            <w:r w:rsidRPr="0078297E">
              <w:rPr>
                <w:rStyle w:val="Hyperlink"/>
                <w:noProof/>
              </w:rPr>
              <w:t>CP.2 I am responsible for the business process</w:t>
            </w:r>
            <w:r>
              <w:rPr>
                <w:noProof/>
                <w:webHidden/>
              </w:rPr>
              <w:tab/>
            </w:r>
            <w:r>
              <w:rPr>
                <w:noProof/>
                <w:webHidden/>
              </w:rPr>
              <w:fldChar w:fldCharType="begin"/>
            </w:r>
            <w:r>
              <w:rPr>
                <w:noProof/>
                <w:webHidden/>
              </w:rPr>
              <w:instrText xml:space="preserve"> PAGEREF _Toc165059637 \h </w:instrText>
            </w:r>
            <w:r>
              <w:rPr>
                <w:noProof/>
                <w:webHidden/>
              </w:rPr>
            </w:r>
            <w:r>
              <w:rPr>
                <w:noProof/>
                <w:webHidden/>
              </w:rPr>
              <w:fldChar w:fldCharType="separate"/>
            </w:r>
            <w:r>
              <w:rPr>
                <w:noProof/>
                <w:webHidden/>
              </w:rPr>
              <w:t>8</w:t>
            </w:r>
            <w:r>
              <w:rPr>
                <w:noProof/>
                <w:webHidden/>
              </w:rPr>
              <w:fldChar w:fldCharType="end"/>
            </w:r>
          </w:hyperlink>
        </w:p>
        <w:p w14:paraId="102DC37A" w14:textId="21725931" w:rsidR="00BB0185" w:rsidRDefault="00BB0185">
          <w:pPr>
            <w:pStyle w:val="TOC2"/>
            <w:rPr>
              <w:rFonts w:eastAsiaTheme="minorEastAsia"/>
              <w:noProof/>
              <w:kern w:val="2"/>
              <w:sz w:val="24"/>
              <w:szCs w:val="24"/>
              <w:lang w:val="en-US"/>
              <w14:ligatures w14:val="standardContextual"/>
            </w:rPr>
          </w:pPr>
          <w:hyperlink w:anchor="_Toc165059638" w:history="1">
            <w:r w:rsidRPr="0078297E">
              <w:rPr>
                <w:rStyle w:val="Hyperlink"/>
                <w:noProof/>
              </w:rPr>
              <w:t>CP.3 What should I do if I am not responsible for the business process?</w:t>
            </w:r>
            <w:r>
              <w:rPr>
                <w:noProof/>
                <w:webHidden/>
              </w:rPr>
              <w:tab/>
            </w:r>
            <w:r>
              <w:rPr>
                <w:noProof/>
                <w:webHidden/>
              </w:rPr>
              <w:fldChar w:fldCharType="begin"/>
            </w:r>
            <w:r>
              <w:rPr>
                <w:noProof/>
                <w:webHidden/>
              </w:rPr>
              <w:instrText xml:space="preserve"> PAGEREF _Toc165059638 \h </w:instrText>
            </w:r>
            <w:r>
              <w:rPr>
                <w:noProof/>
                <w:webHidden/>
              </w:rPr>
            </w:r>
            <w:r>
              <w:rPr>
                <w:noProof/>
                <w:webHidden/>
              </w:rPr>
              <w:fldChar w:fldCharType="separate"/>
            </w:r>
            <w:r>
              <w:rPr>
                <w:noProof/>
                <w:webHidden/>
              </w:rPr>
              <w:t>8</w:t>
            </w:r>
            <w:r>
              <w:rPr>
                <w:noProof/>
                <w:webHidden/>
              </w:rPr>
              <w:fldChar w:fldCharType="end"/>
            </w:r>
          </w:hyperlink>
        </w:p>
        <w:p w14:paraId="46B0E441" w14:textId="7EE7F83A" w:rsidR="00BB0185" w:rsidRDefault="00BB0185">
          <w:pPr>
            <w:pStyle w:val="TOC2"/>
            <w:rPr>
              <w:rFonts w:eastAsiaTheme="minorEastAsia"/>
              <w:noProof/>
              <w:kern w:val="2"/>
              <w:sz w:val="24"/>
              <w:szCs w:val="24"/>
              <w:lang w:val="en-US"/>
              <w14:ligatures w14:val="standardContextual"/>
            </w:rPr>
          </w:pPr>
          <w:hyperlink w:anchor="_Toc165059639" w:history="1">
            <w:r w:rsidRPr="0078297E">
              <w:rPr>
                <w:rStyle w:val="Hyperlink"/>
                <w:noProof/>
              </w:rPr>
              <w:t>CP.4 What should I do if I want to create and send ‘Acceptance of request for refund of the overpayment – SED S053A?</w:t>
            </w:r>
            <w:r>
              <w:rPr>
                <w:noProof/>
                <w:webHidden/>
              </w:rPr>
              <w:tab/>
            </w:r>
            <w:r>
              <w:rPr>
                <w:noProof/>
                <w:webHidden/>
              </w:rPr>
              <w:fldChar w:fldCharType="begin"/>
            </w:r>
            <w:r>
              <w:rPr>
                <w:noProof/>
                <w:webHidden/>
              </w:rPr>
              <w:instrText xml:space="preserve"> PAGEREF _Toc165059639 \h </w:instrText>
            </w:r>
            <w:r>
              <w:rPr>
                <w:noProof/>
                <w:webHidden/>
              </w:rPr>
            </w:r>
            <w:r>
              <w:rPr>
                <w:noProof/>
                <w:webHidden/>
              </w:rPr>
              <w:fldChar w:fldCharType="separate"/>
            </w:r>
            <w:r>
              <w:rPr>
                <w:noProof/>
                <w:webHidden/>
              </w:rPr>
              <w:t>9</w:t>
            </w:r>
            <w:r>
              <w:rPr>
                <w:noProof/>
                <w:webHidden/>
              </w:rPr>
              <w:fldChar w:fldCharType="end"/>
            </w:r>
          </w:hyperlink>
        </w:p>
        <w:p w14:paraId="0B316FA7" w14:textId="2DAE10C4" w:rsidR="00BB0185" w:rsidRDefault="00BB0185">
          <w:pPr>
            <w:pStyle w:val="TOC2"/>
            <w:rPr>
              <w:rFonts w:eastAsiaTheme="minorEastAsia"/>
              <w:noProof/>
              <w:kern w:val="2"/>
              <w:sz w:val="24"/>
              <w:szCs w:val="24"/>
              <w:lang w:val="en-US"/>
              <w14:ligatures w14:val="standardContextual"/>
            </w:rPr>
          </w:pPr>
          <w:hyperlink w:anchor="_Toc165059640" w:history="1">
            <w:r w:rsidRPr="0078297E">
              <w:rPr>
                <w:rStyle w:val="Hyperlink"/>
                <w:noProof/>
              </w:rPr>
              <w:t>CP.5 What should I do if I want create and send ‘Contestation of request for refund of the overpayment – SED S053C?</w:t>
            </w:r>
            <w:r>
              <w:rPr>
                <w:noProof/>
                <w:webHidden/>
              </w:rPr>
              <w:tab/>
            </w:r>
            <w:r>
              <w:rPr>
                <w:noProof/>
                <w:webHidden/>
              </w:rPr>
              <w:fldChar w:fldCharType="begin"/>
            </w:r>
            <w:r>
              <w:rPr>
                <w:noProof/>
                <w:webHidden/>
              </w:rPr>
              <w:instrText xml:space="preserve"> PAGEREF _Toc165059640 \h </w:instrText>
            </w:r>
            <w:r>
              <w:rPr>
                <w:noProof/>
                <w:webHidden/>
              </w:rPr>
            </w:r>
            <w:r>
              <w:rPr>
                <w:noProof/>
                <w:webHidden/>
              </w:rPr>
              <w:fldChar w:fldCharType="separate"/>
            </w:r>
            <w:r>
              <w:rPr>
                <w:noProof/>
                <w:webHidden/>
              </w:rPr>
              <w:t>9</w:t>
            </w:r>
            <w:r>
              <w:rPr>
                <w:noProof/>
                <w:webHidden/>
              </w:rPr>
              <w:fldChar w:fldCharType="end"/>
            </w:r>
          </w:hyperlink>
        </w:p>
        <w:p w14:paraId="02950B93" w14:textId="6B141E0E" w:rsidR="00BB0185" w:rsidRDefault="00BB0185">
          <w:pPr>
            <w:pStyle w:val="TOC2"/>
            <w:rPr>
              <w:rFonts w:eastAsiaTheme="minorEastAsia"/>
              <w:noProof/>
              <w:kern w:val="2"/>
              <w:sz w:val="24"/>
              <w:szCs w:val="24"/>
              <w:lang w:val="en-US"/>
              <w14:ligatures w14:val="standardContextual"/>
            </w:rPr>
          </w:pPr>
          <w:hyperlink w:anchor="_Toc165059641" w:history="1">
            <w:r w:rsidRPr="0078297E">
              <w:rPr>
                <w:rStyle w:val="Hyperlink"/>
                <w:noProof/>
              </w:rPr>
              <w:t>CP.6 What should I do if I received a Reply to the Contestation of request for refund of Overpayment?</w:t>
            </w:r>
            <w:r>
              <w:rPr>
                <w:noProof/>
                <w:webHidden/>
              </w:rPr>
              <w:tab/>
            </w:r>
            <w:r>
              <w:rPr>
                <w:noProof/>
                <w:webHidden/>
              </w:rPr>
              <w:fldChar w:fldCharType="begin"/>
            </w:r>
            <w:r>
              <w:rPr>
                <w:noProof/>
                <w:webHidden/>
              </w:rPr>
              <w:instrText xml:space="preserve"> PAGEREF _Toc165059641 \h </w:instrText>
            </w:r>
            <w:r>
              <w:rPr>
                <w:noProof/>
                <w:webHidden/>
              </w:rPr>
            </w:r>
            <w:r>
              <w:rPr>
                <w:noProof/>
                <w:webHidden/>
              </w:rPr>
              <w:fldChar w:fldCharType="separate"/>
            </w:r>
            <w:r>
              <w:rPr>
                <w:noProof/>
                <w:webHidden/>
              </w:rPr>
              <w:t>9</w:t>
            </w:r>
            <w:r>
              <w:rPr>
                <w:noProof/>
                <w:webHidden/>
              </w:rPr>
              <w:fldChar w:fldCharType="end"/>
            </w:r>
          </w:hyperlink>
        </w:p>
        <w:p w14:paraId="2AE9B8D5" w14:textId="37745DCE" w:rsidR="00BB0185" w:rsidRDefault="00BB0185">
          <w:pPr>
            <w:pStyle w:val="TOC2"/>
            <w:rPr>
              <w:rFonts w:eastAsiaTheme="minorEastAsia"/>
              <w:noProof/>
              <w:kern w:val="2"/>
              <w:sz w:val="24"/>
              <w:szCs w:val="24"/>
              <w:lang w:val="en-US"/>
              <w14:ligatures w14:val="standardContextual"/>
            </w:rPr>
          </w:pPr>
          <w:hyperlink w:anchor="_Toc165059642" w:history="1">
            <w:r w:rsidRPr="0078297E">
              <w:rPr>
                <w:rStyle w:val="Hyperlink"/>
                <w:noProof/>
              </w:rPr>
              <w:t>CP.7 What should I do if I received Information on the Refund of Overpayment' - SED S054?</w:t>
            </w:r>
            <w:r>
              <w:rPr>
                <w:noProof/>
                <w:webHidden/>
              </w:rPr>
              <w:tab/>
            </w:r>
            <w:r>
              <w:rPr>
                <w:noProof/>
                <w:webHidden/>
              </w:rPr>
              <w:fldChar w:fldCharType="begin"/>
            </w:r>
            <w:r>
              <w:rPr>
                <w:noProof/>
                <w:webHidden/>
              </w:rPr>
              <w:instrText xml:space="preserve"> PAGEREF _Toc165059642 \h </w:instrText>
            </w:r>
            <w:r>
              <w:rPr>
                <w:noProof/>
                <w:webHidden/>
              </w:rPr>
            </w:r>
            <w:r>
              <w:rPr>
                <w:noProof/>
                <w:webHidden/>
              </w:rPr>
              <w:fldChar w:fldCharType="separate"/>
            </w:r>
            <w:r>
              <w:rPr>
                <w:noProof/>
                <w:webHidden/>
              </w:rPr>
              <w:t>9</w:t>
            </w:r>
            <w:r>
              <w:rPr>
                <w:noProof/>
                <w:webHidden/>
              </w:rPr>
              <w:fldChar w:fldCharType="end"/>
            </w:r>
          </w:hyperlink>
        </w:p>
        <w:p w14:paraId="63648039" w14:textId="557EE833" w:rsidR="00BB0185" w:rsidRDefault="00BB0185">
          <w:pPr>
            <w:pStyle w:val="TOC2"/>
            <w:rPr>
              <w:rFonts w:eastAsiaTheme="minorEastAsia"/>
              <w:noProof/>
              <w:kern w:val="2"/>
              <w:sz w:val="24"/>
              <w:szCs w:val="24"/>
              <w:lang w:val="en-US"/>
              <w14:ligatures w14:val="standardContextual"/>
            </w:rPr>
          </w:pPr>
          <w:hyperlink w:anchor="_Toc165059643" w:history="1">
            <w:r w:rsidRPr="0078297E">
              <w:rPr>
                <w:rStyle w:val="Hyperlink"/>
                <w:noProof/>
              </w:rPr>
              <w:t>CP.8 How to create 'Decision on the Refund of Overpayment' - SED S054?</w:t>
            </w:r>
            <w:r>
              <w:rPr>
                <w:noProof/>
                <w:webHidden/>
              </w:rPr>
              <w:tab/>
            </w:r>
            <w:r>
              <w:rPr>
                <w:noProof/>
                <w:webHidden/>
              </w:rPr>
              <w:fldChar w:fldCharType="begin"/>
            </w:r>
            <w:r>
              <w:rPr>
                <w:noProof/>
                <w:webHidden/>
              </w:rPr>
              <w:instrText xml:space="preserve"> PAGEREF _Toc165059643 \h </w:instrText>
            </w:r>
            <w:r>
              <w:rPr>
                <w:noProof/>
                <w:webHidden/>
              </w:rPr>
            </w:r>
            <w:r>
              <w:rPr>
                <w:noProof/>
                <w:webHidden/>
              </w:rPr>
              <w:fldChar w:fldCharType="separate"/>
            </w:r>
            <w:r>
              <w:rPr>
                <w:noProof/>
                <w:webHidden/>
              </w:rPr>
              <w:t>10</w:t>
            </w:r>
            <w:r>
              <w:rPr>
                <w:noProof/>
                <w:webHidden/>
              </w:rPr>
              <w:fldChar w:fldCharType="end"/>
            </w:r>
          </w:hyperlink>
        </w:p>
        <w:p w14:paraId="2197E812" w14:textId="1A0E3D23" w:rsidR="00BB0185" w:rsidRDefault="00BB0185">
          <w:pPr>
            <w:pStyle w:val="TOC1"/>
            <w:rPr>
              <w:rFonts w:eastAsiaTheme="minorEastAsia"/>
              <w:noProof/>
              <w:kern w:val="2"/>
              <w:sz w:val="24"/>
              <w:szCs w:val="24"/>
              <w:lang w:val="en-US"/>
              <w14:ligatures w14:val="standardContextual"/>
            </w:rPr>
          </w:pPr>
          <w:hyperlink w:anchor="_Toc165059644" w:history="1">
            <w:r w:rsidRPr="0078297E">
              <w:rPr>
                <w:rStyle w:val="Hyperlink"/>
                <w:noProof/>
              </w:rPr>
              <w:t>BPMN diagram for S_BUC_23</w:t>
            </w:r>
            <w:r>
              <w:rPr>
                <w:noProof/>
                <w:webHidden/>
              </w:rPr>
              <w:tab/>
            </w:r>
            <w:r>
              <w:rPr>
                <w:noProof/>
                <w:webHidden/>
              </w:rPr>
              <w:fldChar w:fldCharType="begin"/>
            </w:r>
            <w:r>
              <w:rPr>
                <w:noProof/>
                <w:webHidden/>
              </w:rPr>
              <w:instrText xml:space="preserve"> PAGEREF _Toc165059644 \h </w:instrText>
            </w:r>
            <w:r>
              <w:rPr>
                <w:noProof/>
                <w:webHidden/>
              </w:rPr>
            </w:r>
            <w:r>
              <w:rPr>
                <w:noProof/>
                <w:webHidden/>
              </w:rPr>
              <w:fldChar w:fldCharType="separate"/>
            </w:r>
            <w:r>
              <w:rPr>
                <w:noProof/>
                <w:webHidden/>
              </w:rPr>
              <w:t>11</w:t>
            </w:r>
            <w:r>
              <w:rPr>
                <w:noProof/>
                <w:webHidden/>
              </w:rPr>
              <w:fldChar w:fldCharType="end"/>
            </w:r>
          </w:hyperlink>
        </w:p>
        <w:p w14:paraId="5BAEBA74" w14:textId="278FF3D9" w:rsidR="00BB0185" w:rsidRDefault="00BB0185">
          <w:pPr>
            <w:pStyle w:val="TOC1"/>
            <w:rPr>
              <w:rFonts w:eastAsiaTheme="minorEastAsia"/>
              <w:noProof/>
              <w:kern w:val="2"/>
              <w:sz w:val="24"/>
              <w:szCs w:val="24"/>
              <w:lang w:val="en-US"/>
              <w14:ligatures w14:val="standardContextual"/>
            </w:rPr>
          </w:pPr>
          <w:hyperlink w:anchor="_Toc165059645" w:history="1">
            <w:r w:rsidRPr="0078297E">
              <w:rPr>
                <w:rStyle w:val="Hyperlink"/>
                <w:noProof/>
              </w:rPr>
              <w:t>Structured Electronic Documents (SEDs) used in the process</w:t>
            </w:r>
            <w:r>
              <w:rPr>
                <w:noProof/>
                <w:webHidden/>
              </w:rPr>
              <w:tab/>
            </w:r>
            <w:r>
              <w:rPr>
                <w:noProof/>
                <w:webHidden/>
              </w:rPr>
              <w:fldChar w:fldCharType="begin"/>
            </w:r>
            <w:r>
              <w:rPr>
                <w:noProof/>
                <w:webHidden/>
              </w:rPr>
              <w:instrText xml:space="preserve"> PAGEREF _Toc165059645 \h </w:instrText>
            </w:r>
            <w:r>
              <w:rPr>
                <w:noProof/>
                <w:webHidden/>
              </w:rPr>
            </w:r>
            <w:r>
              <w:rPr>
                <w:noProof/>
                <w:webHidden/>
              </w:rPr>
              <w:fldChar w:fldCharType="separate"/>
            </w:r>
            <w:r>
              <w:rPr>
                <w:noProof/>
                <w:webHidden/>
              </w:rPr>
              <w:t>11</w:t>
            </w:r>
            <w:r>
              <w:rPr>
                <w:noProof/>
                <w:webHidden/>
              </w:rPr>
              <w:fldChar w:fldCharType="end"/>
            </w:r>
          </w:hyperlink>
        </w:p>
        <w:p w14:paraId="5933CBA8" w14:textId="781AC246" w:rsidR="00BB0185" w:rsidRDefault="00BB0185">
          <w:pPr>
            <w:pStyle w:val="TOC1"/>
            <w:rPr>
              <w:rFonts w:eastAsiaTheme="minorEastAsia"/>
              <w:noProof/>
              <w:kern w:val="2"/>
              <w:sz w:val="24"/>
              <w:szCs w:val="24"/>
              <w:lang w:val="en-US"/>
              <w14:ligatures w14:val="standardContextual"/>
            </w:rPr>
          </w:pPr>
          <w:hyperlink w:anchor="_Toc165059646" w:history="1">
            <w:r w:rsidRPr="0078297E">
              <w:rPr>
                <w:rStyle w:val="Hyperlink"/>
                <w:noProof/>
              </w:rPr>
              <w:t>Administrative sub-processes</w:t>
            </w:r>
            <w:r>
              <w:rPr>
                <w:noProof/>
                <w:webHidden/>
              </w:rPr>
              <w:tab/>
            </w:r>
            <w:r>
              <w:rPr>
                <w:noProof/>
                <w:webHidden/>
              </w:rPr>
              <w:fldChar w:fldCharType="begin"/>
            </w:r>
            <w:r>
              <w:rPr>
                <w:noProof/>
                <w:webHidden/>
              </w:rPr>
              <w:instrText xml:space="preserve"> PAGEREF _Toc165059646 \h </w:instrText>
            </w:r>
            <w:r>
              <w:rPr>
                <w:noProof/>
                <w:webHidden/>
              </w:rPr>
            </w:r>
            <w:r>
              <w:rPr>
                <w:noProof/>
                <w:webHidden/>
              </w:rPr>
              <w:fldChar w:fldCharType="separate"/>
            </w:r>
            <w:r>
              <w:rPr>
                <w:noProof/>
                <w:webHidden/>
              </w:rPr>
              <w:t>11</w:t>
            </w:r>
            <w:r>
              <w:rPr>
                <w:noProof/>
                <w:webHidden/>
              </w:rPr>
              <w:fldChar w:fldCharType="end"/>
            </w:r>
          </w:hyperlink>
        </w:p>
        <w:p w14:paraId="3318CBDE" w14:textId="6B5A1AE5" w:rsidR="00BB0185" w:rsidRDefault="00BB0185">
          <w:pPr>
            <w:pStyle w:val="TOC1"/>
            <w:rPr>
              <w:rFonts w:eastAsiaTheme="minorEastAsia"/>
              <w:noProof/>
              <w:kern w:val="2"/>
              <w:sz w:val="24"/>
              <w:szCs w:val="24"/>
              <w:lang w:val="en-US"/>
              <w14:ligatures w14:val="standardContextual"/>
            </w:rPr>
          </w:pPr>
          <w:hyperlink w:anchor="_Toc165059647" w:history="1">
            <w:r w:rsidRPr="0078297E">
              <w:rPr>
                <w:rStyle w:val="Hyperlink"/>
                <w:noProof/>
              </w:rPr>
              <w:t>Sample scenarios</w:t>
            </w:r>
            <w:r>
              <w:rPr>
                <w:noProof/>
                <w:webHidden/>
              </w:rPr>
              <w:tab/>
            </w:r>
            <w:r>
              <w:rPr>
                <w:noProof/>
                <w:webHidden/>
              </w:rPr>
              <w:fldChar w:fldCharType="begin"/>
            </w:r>
            <w:r>
              <w:rPr>
                <w:noProof/>
                <w:webHidden/>
              </w:rPr>
              <w:instrText xml:space="preserve"> PAGEREF _Toc165059647 \h </w:instrText>
            </w:r>
            <w:r>
              <w:rPr>
                <w:noProof/>
                <w:webHidden/>
              </w:rPr>
            </w:r>
            <w:r>
              <w:rPr>
                <w:noProof/>
                <w:webHidden/>
              </w:rPr>
              <w:fldChar w:fldCharType="separate"/>
            </w:r>
            <w:r>
              <w:rPr>
                <w:noProof/>
                <w:webHidden/>
              </w:rPr>
              <w:t>11</w:t>
            </w:r>
            <w:r>
              <w:rPr>
                <w:noProof/>
                <w:webHidden/>
              </w:rPr>
              <w:fldChar w:fldCharType="end"/>
            </w:r>
          </w:hyperlink>
        </w:p>
        <w:p w14:paraId="32645A28" w14:textId="5951C356" w:rsidR="00B9075A" w:rsidRPr="009011DB" w:rsidRDefault="00CC0021" w:rsidP="00440BA7">
          <w:pPr>
            <w:pStyle w:val="TOC1"/>
            <w:rPr>
              <w:rStyle w:val="Hyperlink"/>
              <w:noProof/>
              <w:color w:val="auto"/>
              <w:u w:val="none"/>
            </w:rPr>
          </w:pPr>
          <w:r w:rsidRPr="009011DB">
            <w:rPr>
              <w:noProof/>
            </w:rPr>
            <w:fldChar w:fldCharType="end"/>
          </w:r>
        </w:p>
      </w:sdtContent>
    </w:sdt>
    <w:p w14:paraId="2367D6E2" w14:textId="77777777" w:rsidR="001403DC" w:rsidRDefault="00886B84" w:rsidP="00BB024A">
      <w:pPr>
        <w:jc w:val="center"/>
        <w:rPr>
          <w:noProof/>
        </w:rPr>
      </w:pPr>
      <w:r w:rsidRPr="009011DB">
        <w:rPr>
          <w:noProof/>
        </w:rPr>
        <w:br w:type="page"/>
      </w:r>
    </w:p>
    <w:p w14:paraId="71F52AFA" w14:textId="77777777" w:rsidR="00636653" w:rsidRPr="0052368C" w:rsidRDefault="00636653" w:rsidP="00636653">
      <w:pPr>
        <w:jc w:val="center"/>
        <w:rPr>
          <w:rFonts w:ascii="Times New Roman" w:hAnsi="Times New Roman" w:cs="Times New Roman"/>
          <w:b/>
        </w:rPr>
      </w:pPr>
      <w:r w:rsidRPr="0052368C">
        <w:rPr>
          <w:rFonts w:ascii="Times New Roman" w:hAnsi="Times New Roman" w:cs="Times New Roman"/>
          <w:b/>
        </w:rPr>
        <w:lastRenderedPageBreak/>
        <w:t>Document Control Information</w:t>
      </w:r>
    </w:p>
    <w:tbl>
      <w:tblPr>
        <w:tblW w:w="892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02"/>
        <w:gridCol w:w="6221"/>
      </w:tblGrid>
      <w:tr w:rsidR="007E1C19" w:rsidRPr="008F1859" w14:paraId="7D9E43F9" w14:textId="77777777" w:rsidTr="004D180D">
        <w:trPr>
          <w:trHeight w:val="188"/>
        </w:trPr>
        <w:tc>
          <w:tcPr>
            <w:tcW w:w="2702" w:type="dxa"/>
            <w:tcBorders>
              <w:top w:val="single" w:sz="6" w:space="0" w:color="263673"/>
              <w:left w:val="single" w:sz="6" w:space="0" w:color="263673"/>
              <w:bottom w:val="single" w:sz="6" w:space="0" w:color="263673"/>
              <w:right w:val="single" w:sz="6" w:space="0" w:color="263673"/>
            </w:tcBorders>
            <w:shd w:val="clear" w:color="auto" w:fill="263673"/>
            <w:vAlign w:val="center"/>
            <w:hideMark/>
          </w:tcPr>
          <w:p w14:paraId="0C0E7C00" w14:textId="77777777" w:rsidR="007E1C19" w:rsidRPr="008F1859" w:rsidRDefault="007E1C19" w:rsidP="004D180D">
            <w:pPr>
              <w:spacing w:beforeLines="60" w:before="144" w:afterLines="60" w:after="144"/>
              <w:textAlignment w:val="baseline"/>
              <w:rPr>
                <w:rFonts w:ascii="Times New Roman" w:hAnsi="Times New Roman" w:cs="Times New Roman"/>
                <w:b/>
                <w:lang w:eastAsia="el-GR"/>
              </w:rPr>
            </w:pPr>
            <w:r w:rsidRPr="008F1859">
              <w:rPr>
                <w:rFonts w:ascii="Times New Roman" w:hAnsi="Times New Roman" w:cs="Times New Roman"/>
                <w:b/>
                <w:bCs/>
                <w:color w:val="FFFFFF"/>
                <w:lang w:eastAsia="el-GR"/>
              </w:rPr>
              <w:t>Document Control </w:t>
            </w:r>
            <w:r w:rsidRPr="008F1859">
              <w:rPr>
                <w:rFonts w:ascii="Times New Roman" w:hAnsi="Times New Roman" w:cs="Times New Roman"/>
                <w:b/>
                <w:lang w:eastAsia="el-GR"/>
              </w:rPr>
              <w:t> </w:t>
            </w:r>
          </w:p>
        </w:tc>
        <w:tc>
          <w:tcPr>
            <w:tcW w:w="6221" w:type="dxa"/>
            <w:tcBorders>
              <w:top w:val="single" w:sz="6" w:space="0" w:color="263673"/>
              <w:left w:val="single" w:sz="6" w:space="0" w:color="263673"/>
              <w:bottom w:val="single" w:sz="6" w:space="0" w:color="263673"/>
              <w:right w:val="single" w:sz="6" w:space="0" w:color="263673"/>
            </w:tcBorders>
            <w:shd w:val="clear" w:color="auto" w:fill="263673"/>
            <w:vAlign w:val="center"/>
            <w:hideMark/>
          </w:tcPr>
          <w:p w14:paraId="22B7BB6F" w14:textId="77777777" w:rsidR="007E1C19" w:rsidRPr="008F1859" w:rsidRDefault="007E1C19" w:rsidP="004D180D">
            <w:pPr>
              <w:spacing w:beforeLines="60" w:before="144" w:afterLines="60" w:after="144"/>
              <w:textAlignment w:val="baseline"/>
              <w:rPr>
                <w:rFonts w:ascii="Times New Roman" w:hAnsi="Times New Roman" w:cs="Times New Roman"/>
                <w:lang w:eastAsia="el-GR"/>
              </w:rPr>
            </w:pPr>
            <w:r w:rsidRPr="008F1859">
              <w:rPr>
                <w:rFonts w:ascii="Times New Roman" w:hAnsi="Times New Roman" w:cs="Times New Roman"/>
                <w:b/>
                <w:bCs/>
                <w:color w:val="FFFFFF"/>
                <w:lang w:eastAsia="el-GR"/>
              </w:rPr>
              <w:t>Value</w:t>
            </w:r>
            <w:r w:rsidRPr="008F1859">
              <w:rPr>
                <w:rFonts w:ascii="Times New Roman" w:hAnsi="Times New Roman" w:cs="Times New Roman"/>
                <w:lang w:eastAsia="el-GR"/>
              </w:rPr>
              <w:t> </w:t>
            </w:r>
          </w:p>
        </w:tc>
      </w:tr>
      <w:tr w:rsidR="007E1C19" w:rsidRPr="008F1859" w14:paraId="1CB7293F"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BA29F91" w14:textId="77777777" w:rsidR="007E1C19" w:rsidRPr="008F1859" w:rsidRDefault="007E1C19"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Project Title </w:t>
            </w:r>
          </w:p>
        </w:tc>
        <w:sdt>
          <w:sdtPr>
            <w:rPr>
              <w:rFonts w:ascii="Times New Roman" w:hAnsi="Times New Roman" w:cs="Times New Roman"/>
            </w:rPr>
            <w:alias w:val="Subject"/>
            <w:tag w:val=""/>
            <w:id w:val="-109741364"/>
            <w:placeholder>
              <w:docPart w:val="5E874069CE4EB14CBDC391EB43C7E3C5"/>
            </w:placeholder>
            <w:dataBinding w:prefixMappings="xmlns:ns0='http://purl.org/dc/elements/1.1/' xmlns:ns1='http://schemas.openxmlformats.org/package/2006/metadata/core-properties' " w:xpath="/ns1:coreProperties[1]/ns0:subject[1]" w:storeItemID="{6C3C8BC8-F283-45AE-878A-BAB7291924A1}"/>
            <w:text/>
          </w:sdtPr>
          <w:sdtContent>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8D05E1B" w14:textId="77777777" w:rsidR="007E1C19" w:rsidRPr="008F1859" w:rsidRDefault="007E1C19" w:rsidP="004D180D">
                <w:pPr>
                  <w:spacing w:beforeLines="60" w:before="144" w:afterLines="60" w:after="144"/>
                  <w:ind w:left="145" w:right="144"/>
                  <w:textAlignment w:val="baseline"/>
                  <w:rPr>
                    <w:rFonts w:ascii="Times New Roman" w:hAnsi="Times New Roman" w:cs="Times New Roman"/>
                    <w:lang w:eastAsia="el-GR"/>
                  </w:rPr>
                </w:pPr>
                <w:r w:rsidRPr="008F1859">
                  <w:rPr>
                    <w:rFonts w:ascii="Times New Roman" w:hAnsi="Times New Roman" w:cs="Times New Roman"/>
                  </w:rPr>
                  <w:t>Electronic Exchange of Social Security Information (EESSI)</w:t>
                </w:r>
              </w:p>
            </w:tc>
          </w:sdtContent>
        </w:sdt>
      </w:tr>
      <w:tr w:rsidR="007E1C19" w:rsidRPr="008F1859" w14:paraId="5F6BE5EF" w14:textId="77777777" w:rsidTr="004D180D">
        <w:trPr>
          <w:trHeight w:val="615"/>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9B61DE5" w14:textId="77777777" w:rsidR="007E1C19" w:rsidRPr="008F1859" w:rsidRDefault="007E1C19"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Document Name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AA5A306" w14:textId="4625BA3B" w:rsidR="007E1C19" w:rsidRPr="008F1859" w:rsidRDefault="007E1C19" w:rsidP="004D180D">
            <w:pPr>
              <w:spacing w:beforeLines="60" w:before="144" w:afterLines="60" w:after="144"/>
              <w:ind w:left="145" w:right="144"/>
              <w:textAlignment w:val="baseline"/>
              <w:rPr>
                <w:rFonts w:ascii="Times New Roman" w:hAnsi="Times New Roman" w:cs="Times New Roman"/>
                <w:lang w:eastAsia="el-GR"/>
              </w:rPr>
            </w:pPr>
            <w:r>
              <w:rPr>
                <w:rFonts w:ascii="Times New Roman" w:hAnsi="Times New Roman" w:cs="Times New Roman"/>
                <w:lang w:eastAsia="el-GR"/>
              </w:rPr>
              <w:t>S</w:t>
            </w:r>
            <w:r w:rsidRPr="008F1859">
              <w:rPr>
                <w:rFonts w:ascii="Times New Roman" w:hAnsi="Times New Roman" w:cs="Times New Roman"/>
                <w:lang w:eastAsia="el-GR"/>
              </w:rPr>
              <w:t>_BUC_</w:t>
            </w:r>
            <w:r>
              <w:rPr>
                <w:rFonts w:ascii="Times New Roman" w:hAnsi="Times New Roman" w:cs="Times New Roman"/>
                <w:lang w:eastAsia="el-GR"/>
              </w:rPr>
              <w:t>23-</w:t>
            </w:r>
            <w:r w:rsidRPr="008F1859">
              <w:rPr>
                <w:rFonts w:ascii="Times New Roman" w:hAnsi="Times New Roman" w:cs="Times New Roman"/>
                <w:lang w:eastAsia="el-GR"/>
              </w:rPr>
              <w:t>v4.</w:t>
            </w:r>
            <w:r>
              <w:rPr>
                <w:rFonts w:ascii="Times New Roman" w:hAnsi="Times New Roman" w:cs="Times New Roman"/>
                <w:lang w:eastAsia="el-GR"/>
              </w:rPr>
              <w:t>3</w:t>
            </w:r>
            <w:r w:rsidRPr="008F1859">
              <w:rPr>
                <w:rFonts w:ascii="Times New Roman" w:hAnsi="Times New Roman" w:cs="Times New Roman"/>
                <w:lang w:eastAsia="el-GR"/>
              </w:rPr>
              <w:t>.4</w:t>
            </w:r>
          </w:p>
        </w:tc>
      </w:tr>
      <w:tr w:rsidR="007E1C19" w:rsidRPr="008F1859" w14:paraId="716C8877"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960E9F9" w14:textId="77777777" w:rsidR="007E1C19" w:rsidRPr="008F1859" w:rsidRDefault="007E1C19"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Document Category</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5FCE1BB" w14:textId="77777777" w:rsidR="007E1C19" w:rsidRPr="008F1859" w:rsidRDefault="007E1C19" w:rsidP="004D180D">
            <w:pPr>
              <w:spacing w:beforeLines="60" w:before="144" w:afterLines="60" w:after="144"/>
              <w:ind w:left="145" w:right="144"/>
              <w:textAlignment w:val="baseline"/>
              <w:rPr>
                <w:rFonts w:ascii="Times New Roman" w:hAnsi="Times New Roman" w:cs="Times New Roman"/>
                <w:lang w:eastAsia="el-GR"/>
              </w:rPr>
            </w:pPr>
            <w:r w:rsidRPr="008F1859">
              <w:rPr>
                <w:rFonts w:ascii="Times New Roman" w:hAnsi="Times New Roman" w:cs="Times New Roman"/>
                <w:lang w:eastAsia="el-GR"/>
              </w:rPr>
              <w:t>BUC guidelines</w:t>
            </w:r>
          </w:p>
        </w:tc>
      </w:tr>
      <w:tr w:rsidR="007E1C19" w:rsidRPr="008F1859" w14:paraId="6932F476" w14:textId="77777777" w:rsidTr="004D180D">
        <w:trPr>
          <w:trHeight w:val="552"/>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BBC2CA6" w14:textId="77777777" w:rsidR="007E1C19" w:rsidRPr="008F1859" w:rsidRDefault="007E1C19"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Revision</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D09BA0B" w14:textId="77777777" w:rsidR="007E1C19" w:rsidRPr="008F1859" w:rsidRDefault="007E1C19" w:rsidP="007E1C19">
            <w:pPr>
              <w:pStyle w:val="ListParagraph"/>
              <w:numPr>
                <w:ilvl w:val="0"/>
                <w:numId w:val="40"/>
              </w:numPr>
              <w:suppressAutoHyphens/>
              <w:spacing w:beforeLines="60" w:before="144" w:afterLines="60" w:after="144" w:line="276" w:lineRule="auto"/>
              <w:ind w:right="144"/>
              <w:contextualSpacing w:val="0"/>
              <w:textAlignment w:val="baseline"/>
              <w:rPr>
                <w:sz w:val="22"/>
                <w:szCs w:val="22"/>
              </w:rPr>
            </w:pPr>
          </w:p>
        </w:tc>
      </w:tr>
      <w:tr w:rsidR="007E1C19" w:rsidRPr="008F1859" w14:paraId="78A2F54B"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2D9431C" w14:textId="77777777" w:rsidR="007E1C19" w:rsidRPr="008F1859" w:rsidRDefault="007E1C19"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CDM Package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tcPr>
          <w:p w14:paraId="43F066C2" w14:textId="2D68327D" w:rsidR="007E1C19" w:rsidRPr="008F1859" w:rsidRDefault="007E1C19" w:rsidP="004D180D">
            <w:pPr>
              <w:spacing w:beforeLines="60" w:before="144" w:afterLines="60" w:after="144"/>
              <w:ind w:left="145" w:right="144"/>
              <w:textAlignment w:val="baseline"/>
              <w:rPr>
                <w:rFonts w:ascii="Times New Roman" w:hAnsi="Times New Roman" w:cs="Times New Roman"/>
              </w:rPr>
            </w:pPr>
            <w:sdt>
              <w:sdtPr>
                <w:rPr>
                  <w:rFonts w:ascii="Times New Roman" w:hAnsi="Times New Roman" w:cs="Times New Roman"/>
                </w:rPr>
                <w:alias w:val="CDM Package"/>
                <w:tag w:val="CDM_x0020_Version"/>
                <w:id w:val="-1582835018"/>
                <w:placeholder>
                  <w:docPart w:val="8408463538288C4A9D8F46217FC6C4D3"/>
                </w:placeholder>
                <w:dataBinding w:prefixMappings="xmlns:ns0='http://schemas.microsoft.com/office/2006/metadata/properties' xmlns:ns1='http://www.w3.org/2001/XMLSchema-instance' xmlns:ns2='http://schemas.microsoft.com/office/infopath/2007/PartnerControls' xmlns:ns3='8910461e-a87e-4619-853d-923bd3b7b025' xmlns:ns4='eeab0f84-238d-4c06-ad72-33a19472b926' xmlns:ns5='http://schemas.microsoft.com/sharepoint/v3/fields' " w:xpath="/ns0:properties[1]/documentManagement[1]/ns3:CDM_x0020_Version[1]" w:storeItemID="{198D9380-39D6-42A2-8E1F-4F4E8BE22468}"/>
                <w:dropDownList w:lastValue="CDM 4.3.4">
                  <w:listItem w:value="[CDM Package]"/>
                </w:dropDownList>
              </w:sdtPr>
              <w:sdtContent>
                <w:r>
                  <w:rPr>
                    <w:rFonts w:ascii="Times New Roman" w:hAnsi="Times New Roman" w:cs="Times New Roman"/>
                  </w:rPr>
                  <w:t>CDM 4.3.4</w:t>
                </w:r>
              </w:sdtContent>
            </w:sdt>
          </w:p>
        </w:tc>
      </w:tr>
      <w:tr w:rsidR="007E1C19" w:rsidRPr="008F1859" w14:paraId="00A7FB78" w14:textId="77777777" w:rsidTr="004D180D">
        <w:trPr>
          <w:trHeight w:val="632"/>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EA92FC4" w14:textId="77777777" w:rsidR="007E1C19" w:rsidRPr="008F1859" w:rsidRDefault="007E1C19" w:rsidP="004D180D">
            <w:pPr>
              <w:pStyle w:val="Table"/>
              <w:spacing w:before="60" w:after="60" w:line="276" w:lineRule="auto"/>
              <w:ind w:left="127"/>
              <w:rPr>
                <w:rFonts w:ascii="Times New Roman" w:hAnsi="Times New Roman" w:cs="Times New Roman"/>
                <w:b/>
                <w:bCs/>
                <w:szCs w:val="22"/>
                <w:lang w:val="en-GB"/>
              </w:rPr>
            </w:pPr>
            <w:r w:rsidRPr="008F1859">
              <w:rPr>
                <w:rFonts w:ascii="Times New Roman" w:hAnsi="Times New Roman" w:cs="Times New Roman"/>
                <w:b/>
                <w:bCs/>
                <w:szCs w:val="22"/>
                <w:lang w:val="en-GB"/>
              </w:rPr>
              <w:t xml:space="preserve">Last Update </w:t>
            </w:r>
          </w:p>
          <w:p w14:paraId="5B9A2CDF" w14:textId="77777777" w:rsidR="007E1C19" w:rsidRPr="008F1859" w:rsidRDefault="007E1C19" w:rsidP="004D180D">
            <w:pPr>
              <w:pStyle w:val="Table"/>
              <w:spacing w:before="60" w:after="60" w:line="276" w:lineRule="auto"/>
              <w:ind w:left="127"/>
              <w:rPr>
                <w:rFonts w:ascii="Times New Roman" w:hAnsi="Times New Roman" w:cs="Times New Roman"/>
                <w:b/>
                <w:bCs/>
                <w:szCs w:val="22"/>
                <w:highlight w:val="yellow"/>
                <w:lang w:val="en-GB"/>
              </w:rPr>
            </w:pPr>
            <w:r w:rsidRPr="008F1859">
              <w:rPr>
                <w:rFonts w:ascii="Times New Roman" w:hAnsi="Times New Roman" w:cs="Times New Roman"/>
                <w:b/>
                <w:bCs/>
                <w:szCs w:val="22"/>
                <w:lang w:val="en-GB"/>
              </w:rPr>
              <w:t>Project Milestone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4B84978" w14:textId="77777777" w:rsidR="007E1C19" w:rsidRPr="008F1859" w:rsidRDefault="007E1C19" w:rsidP="004D180D">
            <w:pPr>
              <w:spacing w:beforeLines="60" w:before="144" w:afterLines="60" w:after="144"/>
              <w:ind w:left="145" w:right="144"/>
              <w:textAlignment w:val="baseline"/>
              <w:rPr>
                <w:rFonts w:ascii="Times New Roman" w:hAnsi="Times New Roman" w:cs="Times New Roman"/>
                <w:lang w:eastAsia="el-GR"/>
              </w:rPr>
            </w:pPr>
            <w:sdt>
              <w:sdtPr>
                <w:rPr>
                  <w:rFonts w:ascii="Times New Roman" w:hAnsi="Times New Roman" w:cs="Times New Roman"/>
                  <w:lang w:eastAsia="el-GR"/>
                </w:rPr>
                <w:alias w:val="PublicationDate"/>
                <w:tag w:val="PublicationDate"/>
                <w:id w:val="-889194935"/>
                <w:placeholder>
                  <w:docPart w:val="01C52EE5BB9B01479A69AF3AE9BBCA38"/>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PublicationDate[1]" w:storeItemID="{198D9380-39D6-42A2-8E1F-4F4E8BE22468}"/>
                <w:date w:fullDate="2024-04-30T01:00:00Z">
                  <w:dateFormat w:val="dd/MM/yyyy"/>
                  <w:lid w:val="en-GB"/>
                  <w:storeMappedDataAs w:val="dateTime"/>
                  <w:calendar w:val="gregorian"/>
                </w:date>
              </w:sdtPr>
              <w:sdtContent>
                <w:r w:rsidRPr="008F1859">
                  <w:rPr>
                    <w:rFonts w:ascii="Times New Roman" w:hAnsi="Times New Roman" w:cs="Times New Roman"/>
                    <w:lang w:eastAsia="el-GR"/>
                  </w:rPr>
                  <w:t>30/04/2024</w:t>
                </w:r>
              </w:sdtContent>
            </w:sdt>
          </w:p>
          <w:p w14:paraId="6CE74DFE" w14:textId="77777777" w:rsidR="007E1C19" w:rsidRPr="008F1859" w:rsidRDefault="007E1C19" w:rsidP="004D180D">
            <w:pPr>
              <w:spacing w:beforeLines="60" w:before="144" w:afterLines="60" w:after="144"/>
              <w:ind w:right="144"/>
              <w:textAlignment w:val="baseline"/>
              <w:rPr>
                <w:rFonts w:ascii="Times New Roman" w:hAnsi="Times New Roman" w:cs="Times New Roman"/>
                <w:lang w:eastAsia="el-GR"/>
              </w:rPr>
            </w:pPr>
            <w:r w:rsidRPr="008F1859">
              <w:rPr>
                <w:rFonts w:ascii="Times New Roman" w:hAnsi="Times New Roman" w:cs="Times New Roman"/>
                <w:lang w:eastAsia="el-GR"/>
              </w:rPr>
              <w:t xml:space="preserve">   </w:t>
            </w:r>
            <w:sdt>
              <w:sdtPr>
                <w:rPr>
                  <w:rFonts w:ascii="Times New Roman" w:hAnsi="Times New Roman" w:cs="Times New Roman"/>
                  <w:lang w:eastAsia="el-GR"/>
                </w:rPr>
                <w:alias w:val="Milestone/Fix"/>
                <w:tag w:val="Milestone_x002F_Fix"/>
                <w:id w:val="1660807484"/>
                <w:placeholder>
                  <w:docPart w:val="60B5497DD6B1C74AAEBE379337EAEDC8"/>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Milestone_x002f_Fix[1]" w:storeItemID="{198D9380-39D6-42A2-8E1F-4F4E8BE22468}"/>
                <w:dropDownList w:lastValue="EESSI - 2024">
                  <w:listItem w:value="[Milestone/Fix]"/>
                </w:dropDownList>
              </w:sdtPr>
              <w:sdtContent>
                <w:r w:rsidRPr="008F1859">
                  <w:rPr>
                    <w:rFonts w:ascii="Times New Roman" w:hAnsi="Times New Roman" w:cs="Times New Roman"/>
                    <w:lang w:eastAsia="el-GR"/>
                  </w:rPr>
                  <w:t>EESSI - 2024</w:t>
                </w:r>
              </w:sdtContent>
            </w:sdt>
          </w:p>
        </w:tc>
      </w:tr>
      <w:tr w:rsidR="007E1C19" w:rsidRPr="008F1859" w14:paraId="3FAC3088"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766D72D" w14:textId="77777777" w:rsidR="007E1C19" w:rsidRPr="008F1859" w:rsidRDefault="007E1C19"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Document Status</w:t>
            </w:r>
          </w:p>
        </w:tc>
        <w:sdt>
          <w:sdtPr>
            <w:rPr>
              <w:rFonts w:ascii="Times New Roman" w:hAnsi="Times New Roman" w:cs="Times New Roman"/>
              <w:lang w:eastAsia="el-GR"/>
            </w:rPr>
            <w:alias w:val="EStatus"/>
            <w:tag w:val="EStatus"/>
            <w:id w:val="214015268"/>
            <w:placeholder>
              <w:docPart w:val="919EBC9C61BF3341A1368329DC19ECC5"/>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EStatus[1]" w:storeItemID="{198D9380-39D6-42A2-8E1F-4F4E8BE22468}"/>
            <w:dropDownList w:lastValue="Final">
              <w:listItem w:value="[EStatus]"/>
            </w:dropDownList>
          </w:sdtPr>
          <w:sdtContent>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tcPr>
              <w:p w14:paraId="4F59B61C" w14:textId="77777777" w:rsidR="007E1C19" w:rsidRPr="008F1859" w:rsidRDefault="007E1C19" w:rsidP="004D180D">
                <w:pPr>
                  <w:spacing w:beforeLines="60" w:before="144" w:afterLines="60" w:after="144"/>
                  <w:ind w:left="145" w:right="144"/>
                  <w:textAlignment w:val="baseline"/>
                  <w:rPr>
                    <w:rFonts w:ascii="Times New Roman" w:hAnsi="Times New Roman" w:cs="Times New Roman"/>
                    <w:lang w:eastAsia="el-GR"/>
                  </w:rPr>
                </w:pPr>
                <w:r w:rsidRPr="008F1859">
                  <w:rPr>
                    <w:rFonts w:ascii="Times New Roman" w:hAnsi="Times New Roman" w:cs="Times New Roman"/>
                    <w:lang w:eastAsia="el-GR"/>
                  </w:rPr>
                  <w:t>Final</w:t>
                </w:r>
              </w:p>
            </w:tc>
          </w:sdtContent>
        </w:sdt>
      </w:tr>
      <w:tr w:rsidR="007E1C19" w:rsidRPr="008F1859" w14:paraId="2F403142" w14:textId="77777777" w:rsidTr="004D180D">
        <w:trPr>
          <w:trHeight w:val="4999"/>
        </w:trPr>
        <w:tc>
          <w:tcPr>
            <w:tcW w:w="2702" w:type="dxa"/>
            <w:tcBorders>
              <w:top w:val="single" w:sz="6" w:space="0" w:color="263673"/>
              <w:left w:val="single" w:sz="6" w:space="0" w:color="263673"/>
              <w:right w:val="single" w:sz="6" w:space="0" w:color="263673"/>
            </w:tcBorders>
            <w:shd w:val="clear" w:color="auto" w:fill="auto"/>
            <w:vAlign w:val="center"/>
            <w:hideMark/>
          </w:tcPr>
          <w:p w14:paraId="4BCE9B83" w14:textId="77777777" w:rsidR="007E1C19" w:rsidRPr="008F1859" w:rsidRDefault="007E1C19"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Sensitivity (TLP)</w:t>
            </w:r>
          </w:p>
          <w:p w14:paraId="5030BCB7" w14:textId="77777777" w:rsidR="007E1C19" w:rsidRPr="008F1859" w:rsidRDefault="007E1C19"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Distribution terms</w:t>
            </w:r>
          </w:p>
        </w:tc>
        <w:tc>
          <w:tcPr>
            <w:tcW w:w="6221" w:type="dxa"/>
            <w:tcBorders>
              <w:top w:val="single" w:sz="6" w:space="0" w:color="263673"/>
              <w:left w:val="single" w:sz="6" w:space="0" w:color="263673"/>
              <w:right w:val="single" w:sz="6" w:space="0" w:color="263673"/>
            </w:tcBorders>
            <w:shd w:val="clear" w:color="auto" w:fill="auto"/>
            <w:vAlign w:val="center"/>
            <w:hideMark/>
          </w:tcPr>
          <w:p w14:paraId="78C4A74C" w14:textId="77777777" w:rsidR="007E1C19" w:rsidRPr="008F1859" w:rsidRDefault="007E1C19" w:rsidP="004D180D">
            <w:pPr>
              <w:pStyle w:val="Table"/>
              <w:spacing w:before="60" w:after="60"/>
              <w:ind w:firstLine="136"/>
              <w:rPr>
                <w:rFonts w:ascii="Times New Roman" w:hAnsi="Times New Roman" w:cs="Times New Roman"/>
                <w:b/>
                <w:bCs/>
                <w:szCs w:val="22"/>
                <w:lang w:val="en-GB"/>
              </w:rPr>
            </w:pPr>
            <w:r w:rsidRPr="008F1859">
              <w:rPr>
                <w:rFonts w:ascii="Times New Roman" w:hAnsi="Times New Roman" w:cs="Times New Roman"/>
                <w:b/>
                <w:bCs/>
                <w:noProof/>
                <w:szCs w:val="22"/>
                <w:lang w:val="en-GB" w:eastAsia="el-GR"/>
              </w:rPr>
              <w:drawing>
                <wp:anchor distT="0" distB="0" distL="114300" distR="114300" simplePos="0" relativeHeight="251660292" behindDoc="0" locked="0" layoutInCell="1" allowOverlap="1" wp14:anchorId="0CC7309A" wp14:editId="50A03386">
                  <wp:simplePos x="0" y="0"/>
                  <wp:positionH relativeFrom="column">
                    <wp:posOffset>776605</wp:posOffset>
                  </wp:positionH>
                  <wp:positionV relativeFrom="page">
                    <wp:posOffset>241300</wp:posOffset>
                  </wp:positionV>
                  <wp:extent cx="2113280" cy="1017905"/>
                  <wp:effectExtent l="0" t="0" r="1270" b="0"/>
                  <wp:wrapNone/>
                  <wp:docPr id="44192" name="Picture 44192"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92" name="Picture 44192" descr="Graphical user interface, text, application, chat or text messag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13280" cy="1017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F1859">
              <w:rPr>
                <w:rFonts w:ascii="Times New Roman" w:hAnsi="Times New Roman" w:cs="Times New Roman"/>
                <w:b/>
                <w:bCs/>
                <w:szCs w:val="22"/>
                <w:lang w:val="en-GB"/>
              </w:rPr>
              <w:t>Traffic Light Protocol (TLP) = “GREEN”</w:t>
            </w:r>
          </w:p>
          <w:p w14:paraId="2B530140" w14:textId="77777777" w:rsidR="007E1C19" w:rsidRPr="008F1859" w:rsidRDefault="007E1C19" w:rsidP="004D180D">
            <w:pPr>
              <w:pStyle w:val="Table"/>
              <w:spacing w:before="60" w:after="60"/>
              <w:rPr>
                <w:rFonts w:ascii="Times New Roman" w:hAnsi="Times New Roman" w:cs="Times New Roman"/>
                <w:szCs w:val="22"/>
                <w:lang w:val="en-GB"/>
              </w:rPr>
            </w:pPr>
          </w:p>
          <w:p w14:paraId="2A63CAA5" w14:textId="77777777" w:rsidR="007E1C19" w:rsidRPr="008F1859" w:rsidRDefault="007E1C19" w:rsidP="004D180D">
            <w:pPr>
              <w:pStyle w:val="Table"/>
              <w:spacing w:before="60" w:after="60"/>
              <w:rPr>
                <w:rFonts w:ascii="Times New Roman" w:hAnsi="Times New Roman" w:cs="Times New Roman"/>
                <w:szCs w:val="22"/>
                <w:lang w:val="en-GB"/>
              </w:rPr>
            </w:pPr>
          </w:p>
          <w:p w14:paraId="5161DFFA" w14:textId="77777777" w:rsidR="007E1C19" w:rsidRPr="008F1859" w:rsidRDefault="007E1C19" w:rsidP="004D180D">
            <w:pPr>
              <w:pStyle w:val="Table"/>
              <w:spacing w:before="60" w:after="60"/>
              <w:rPr>
                <w:rFonts w:ascii="Times New Roman" w:hAnsi="Times New Roman" w:cs="Times New Roman"/>
                <w:szCs w:val="22"/>
                <w:lang w:val="en-GB"/>
              </w:rPr>
            </w:pPr>
          </w:p>
          <w:p w14:paraId="32DA50F7" w14:textId="77777777" w:rsidR="007E1C19" w:rsidRPr="008F1859" w:rsidRDefault="007E1C19" w:rsidP="004D180D">
            <w:pPr>
              <w:pStyle w:val="Table"/>
              <w:spacing w:before="60" w:after="60"/>
              <w:rPr>
                <w:rFonts w:ascii="Times New Roman" w:hAnsi="Times New Roman" w:cs="Times New Roman"/>
                <w:szCs w:val="22"/>
                <w:lang w:val="en-GB"/>
              </w:rPr>
            </w:pPr>
          </w:p>
          <w:p w14:paraId="7C60D0B8" w14:textId="77777777" w:rsidR="007E1C19" w:rsidRPr="008F1859" w:rsidRDefault="007E1C19" w:rsidP="004D180D">
            <w:pPr>
              <w:pStyle w:val="Table"/>
              <w:spacing w:before="60" w:after="60"/>
              <w:rPr>
                <w:rFonts w:ascii="Times New Roman" w:hAnsi="Times New Roman" w:cs="Times New Roman"/>
                <w:szCs w:val="22"/>
                <w:lang w:val="en-GB"/>
              </w:rPr>
            </w:pPr>
          </w:p>
          <w:p w14:paraId="29341D81" w14:textId="77777777" w:rsidR="007E1C19" w:rsidRPr="008F1859" w:rsidRDefault="007E1C19" w:rsidP="004D180D">
            <w:pPr>
              <w:spacing w:beforeLines="60" w:before="144" w:afterLines="60" w:after="144"/>
              <w:ind w:left="145" w:right="144"/>
              <w:textAlignment w:val="baseline"/>
              <w:rPr>
                <w:rFonts w:ascii="Times New Roman" w:hAnsi="Times New Roman" w:cs="Times New Roman"/>
              </w:rPr>
            </w:pPr>
            <w:r w:rsidRPr="008F1859">
              <w:rPr>
                <w:rFonts w:ascii="Times New Roman" w:hAnsi="Times New Roman" w:cs="Times New Roman"/>
              </w:rPr>
              <w:t>The distribution of this document is done strictly in line with the Traffic Light Protocol (TLP) established by the European Commission's note AC 790/15 REV for the EESSI project documentation.</w:t>
            </w:r>
          </w:p>
          <w:p w14:paraId="4F5C9EAD" w14:textId="77777777" w:rsidR="007E1C19" w:rsidRPr="008F1859" w:rsidRDefault="007E1C19" w:rsidP="004D180D">
            <w:pPr>
              <w:spacing w:beforeLines="60" w:before="144" w:afterLines="60" w:after="144"/>
              <w:ind w:left="145" w:right="144"/>
              <w:textAlignment w:val="baseline"/>
              <w:rPr>
                <w:rFonts w:ascii="Times New Roman" w:hAnsi="Times New Roman" w:cs="Times New Roman"/>
              </w:rPr>
            </w:pPr>
            <w:r w:rsidRPr="008F1859">
              <w:rPr>
                <w:rFonts w:ascii="Times New Roman" w:hAnsi="Times New Roman" w:cs="Times New Roman"/>
              </w:rPr>
              <w:t>In line with the note AC 790/15 REV, this document is labelled as TLP = “Green”. Therefore, it can be circulated widely within the EESSI community. However, the document or the information herein may not be published or posted on the Internet, nor released outside of the EESSI community.</w:t>
            </w:r>
          </w:p>
        </w:tc>
      </w:tr>
      <w:tr w:rsidR="007E1C19" w:rsidRPr="008F1859" w14:paraId="4396B768"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CAE85B8" w14:textId="77777777" w:rsidR="007E1C19" w:rsidRPr="008F1859" w:rsidRDefault="007E1C19"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Connected/Embedded Files</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5E4CCE64" w14:textId="77777777" w:rsidR="007E1C19" w:rsidRPr="008F1859" w:rsidRDefault="007E1C19" w:rsidP="004D180D">
            <w:pPr>
              <w:spacing w:beforeLines="60" w:before="144" w:afterLines="60" w:after="144"/>
              <w:ind w:left="145"/>
              <w:textAlignment w:val="baseline"/>
              <w:rPr>
                <w:rFonts w:ascii="Times New Roman" w:hAnsi="Times New Roman" w:cs="Times New Roman"/>
                <w:lang w:eastAsia="el-GR"/>
              </w:rPr>
            </w:pPr>
            <w:r w:rsidRPr="008F1859">
              <w:rPr>
                <w:rFonts w:ascii="Times New Roman" w:hAnsi="Times New Roman" w:cs="Times New Roman"/>
                <w:lang w:eastAsia="el-GR"/>
              </w:rPr>
              <w:t>None</w:t>
            </w:r>
          </w:p>
        </w:tc>
      </w:tr>
      <w:tr w:rsidR="007E1C19" w:rsidRPr="008F1859" w14:paraId="38C82EDB"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806EBE6" w14:textId="77777777" w:rsidR="007E1C19" w:rsidRPr="008F1859" w:rsidRDefault="007E1C19"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Authors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C94853D" w14:textId="77777777" w:rsidR="007E1C19" w:rsidRPr="008F1859" w:rsidRDefault="007E1C19" w:rsidP="004D180D">
            <w:pPr>
              <w:spacing w:beforeLines="60" w:before="144" w:afterLines="60" w:after="144"/>
              <w:ind w:left="145"/>
              <w:textAlignment w:val="baseline"/>
              <w:rPr>
                <w:rFonts w:ascii="Times New Roman" w:hAnsi="Times New Roman" w:cs="Times New Roman"/>
                <w:lang w:eastAsia="el-GR"/>
              </w:rPr>
            </w:pPr>
            <w:r w:rsidRPr="008F1859">
              <w:rPr>
                <w:rFonts w:ascii="Times New Roman" w:hAnsi="Times New Roman" w:cs="Times New Roman"/>
              </w:rPr>
              <w:t>European Commission, DG EMPL A4, EESSI BA</w:t>
            </w:r>
          </w:p>
        </w:tc>
      </w:tr>
      <w:tr w:rsidR="007E1C19" w:rsidRPr="008F1859" w14:paraId="05EC5F9E" w14:textId="77777777" w:rsidTr="004D180D">
        <w:trPr>
          <w:trHeight w:val="59"/>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2BA5C26" w14:textId="77777777" w:rsidR="007E1C19" w:rsidRPr="008F1859" w:rsidRDefault="007E1C19"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Revised by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26E20C7" w14:textId="77777777" w:rsidR="007E1C19" w:rsidRPr="008F1859" w:rsidRDefault="007E1C19" w:rsidP="004D180D">
            <w:pPr>
              <w:spacing w:beforeLines="60" w:before="144" w:afterLines="60" w:after="144"/>
              <w:ind w:left="145"/>
              <w:textAlignment w:val="baseline"/>
              <w:rPr>
                <w:rFonts w:ascii="Times New Roman" w:hAnsi="Times New Roman" w:cs="Times New Roman"/>
                <w:lang w:eastAsia="el-GR"/>
              </w:rPr>
            </w:pPr>
            <w:r w:rsidRPr="008F1859">
              <w:rPr>
                <w:rFonts w:ascii="Times New Roman" w:hAnsi="Times New Roman" w:cs="Times New Roman"/>
              </w:rPr>
              <w:t>European Commission, DG EMPL A4, EESSI BA</w:t>
            </w:r>
          </w:p>
        </w:tc>
      </w:tr>
      <w:tr w:rsidR="007E1C19" w:rsidRPr="008F1859" w14:paraId="2F1326E0"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581CE479" w14:textId="77777777" w:rsidR="007E1C19" w:rsidRPr="008F1859" w:rsidRDefault="007E1C19"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Approved by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775D903" w14:textId="77777777" w:rsidR="007E1C19" w:rsidRPr="008F1859" w:rsidRDefault="007E1C19" w:rsidP="004D180D">
            <w:pPr>
              <w:spacing w:beforeLines="60" w:before="144" w:afterLines="60" w:after="144"/>
              <w:ind w:left="145"/>
              <w:textAlignment w:val="baseline"/>
              <w:rPr>
                <w:rFonts w:ascii="Times New Roman" w:hAnsi="Times New Roman" w:cs="Times New Roman"/>
                <w:lang w:eastAsia="el-GR"/>
              </w:rPr>
            </w:pPr>
            <w:r w:rsidRPr="008F1859">
              <w:rPr>
                <w:rFonts w:ascii="Times New Roman" w:hAnsi="Times New Roman" w:cs="Times New Roman"/>
              </w:rPr>
              <w:t>European Commission, DG EMPL A4, EESSI PMO</w:t>
            </w:r>
          </w:p>
        </w:tc>
      </w:tr>
    </w:tbl>
    <w:p w14:paraId="7651ECC0" w14:textId="6B614E33" w:rsidR="00636653" w:rsidRDefault="00636653" w:rsidP="00636653">
      <w:pPr>
        <w:rPr>
          <w:rFonts w:eastAsia="Times New Roman" w:cstheme="minorHAnsi"/>
          <w:bCs/>
          <w:color w:val="000000"/>
          <w:sz w:val="20"/>
          <w:szCs w:val="20"/>
          <w:u w:val="single"/>
          <w:lang w:eastAsia="en-GB"/>
        </w:rPr>
      </w:pPr>
      <w:r>
        <w:rPr>
          <w:rFonts w:eastAsia="Times New Roman" w:cstheme="minorHAnsi"/>
          <w:bCs/>
          <w:color w:val="000000"/>
          <w:sz w:val="20"/>
          <w:szCs w:val="20"/>
          <w:u w:val="single"/>
          <w:lang w:eastAsia="en-GB"/>
        </w:rPr>
        <w:br w:type="page"/>
      </w:r>
    </w:p>
    <w:p w14:paraId="3FF48792" w14:textId="5DCC43B3" w:rsidR="00636653" w:rsidRPr="000440F6" w:rsidRDefault="00636653" w:rsidP="00636653">
      <w:pPr>
        <w:jc w:val="center"/>
        <w:rPr>
          <w:rFonts w:ascii="Times New Roman" w:eastAsia="Times New Roman" w:hAnsi="Times New Roman" w:cs="Times New Roman"/>
          <w:b/>
          <w:bCs/>
          <w:color w:val="000000"/>
          <w:u w:val="single"/>
          <w:lang w:eastAsia="en-GB"/>
        </w:rPr>
      </w:pPr>
      <w:r w:rsidRPr="000440F6">
        <w:rPr>
          <w:rFonts w:ascii="Times New Roman" w:eastAsia="Times New Roman" w:hAnsi="Times New Roman" w:cs="Times New Roman"/>
          <w:b/>
          <w:bCs/>
          <w:color w:val="000000"/>
          <w:u w:val="single"/>
          <w:lang w:eastAsia="en-GB"/>
        </w:rPr>
        <w:lastRenderedPageBreak/>
        <w:t xml:space="preserve">Document </w:t>
      </w:r>
      <w:proofErr w:type="gramStart"/>
      <w:r w:rsidRPr="000440F6">
        <w:rPr>
          <w:rFonts w:ascii="Times New Roman" w:eastAsia="Times New Roman" w:hAnsi="Times New Roman" w:cs="Times New Roman"/>
          <w:b/>
          <w:bCs/>
          <w:color w:val="000000"/>
          <w:u w:val="single"/>
          <w:lang w:eastAsia="en-GB"/>
        </w:rPr>
        <w:t>history</w:t>
      </w:r>
      <w:proofErr w:type="gramEnd"/>
    </w:p>
    <w:tbl>
      <w:tblPr>
        <w:tblW w:w="8968" w:type="dxa"/>
        <w:tblInd w:w="-45" w:type="dxa"/>
        <w:tblBorders>
          <w:top w:val="single" w:sz="8" w:space="0" w:color="263673"/>
          <w:left w:val="single" w:sz="8" w:space="0" w:color="263673"/>
          <w:bottom w:val="single" w:sz="6" w:space="0" w:color="263673"/>
          <w:right w:val="single" w:sz="6" w:space="0" w:color="263673"/>
          <w:insideH w:val="single" w:sz="6" w:space="0" w:color="263673"/>
          <w:insideV w:val="single" w:sz="6" w:space="0" w:color="263673"/>
        </w:tblBorders>
        <w:tblLayout w:type="fixed"/>
        <w:tblCellMar>
          <w:left w:w="47" w:type="dxa"/>
        </w:tblCellMar>
        <w:tblLook w:val="0020" w:firstRow="1" w:lastRow="0" w:firstColumn="0" w:lastColumn="0" w:noHBand="0" w:noVBand="0"/>
      </w:tblPr>
      <w:tblGrid>
        <w:gridCol w:w="2022"/>
        <w:gridCol w:w="1843"/>
        <w:gridCol w:w="69"/>
        <w:gridCol w:w="5034"/>
      </w:tblGrid>
      <w:tr w:rsidR="00636653" w:rsidRPr="00636653" w14:paraId="172244A9" w14:textId="77777777" w:rsidTr="00F04E12">
        <w:trPr>
          <w:trHeight w:val="662"/>
        </w:trPr>
        <w:tc>
          <w:tcPr>
            <w:tcW w:w="2022" w:type="dxa"/>
            <w:tcBorders>
              <w:top w:val="single" w:sz="8" w:space="0" w:color="263673"/>
              <w:left w:val="single" w:sz="6" w:space="0" w:color="263673"/>
              <w:bottom w:val="single" w:sz="6" w:space="0" w:color="263673"/>
              <w:right w:val="single" w:sz="6" w:space="0" w:color="263673"/>
            </w:tcBorders>
            <w:shd w:val="clear" w:color="auto" w:fill="263673"/>
            <w:tcMar>
              <w:left w:w="61" w:type="dxa"/>
              <w:right w:w="0" w:type="dxa"/>
            </w:tcMar>
          </w:tcPr>
          <w:p w14:paraId="2301D59D" w14:textId="77777777" w:rsidR="00636653" w:rsidRPr="00636653" w:rsidRDefault="00636653" w:rsidP="004D180D">
            <w:pPr>
              <w:jc w:val="center"/>
              <w:rPr>
                <w:rFonts w:ascii="Times New Roman" w:eastAsia="Arial Unicode MS" w:hAnsi="Times New Roman" w:cs="Times New Roman"/>
                <w:b/>
                <w:bCs/>
                <w:color w:val="FFFFFF"/>
              </w:rPr>
            </w:pPr>
            <w:r w:rsidRPr="00636653">
              <w:rPr>
                <w:rFonts w:ascii="Times New Roman" w:eastAsia="Arial Unicode MS" w:hAnsi="Times New Roman" w:cs="Times New Roman"/>
                <w:b/>
                <w:bCs/>
                <w:color w:val="FFFFFF"/>
              </w:rPr>
              <w:t xml:space="preserve">Milestone / </w:t>
            </w:r>
          </w:p>
          <w:p w14:paraId="186CBF41" w14:textId="77777777" w:rsidR="00636653" w:rsidRPr="00636653" w:rsidRDefault="00636653" w:rsidP="004D180D">
            <w:pPr>
              <w:jc w:val="center"/>
              <w:rPr>
                <w:rFonts w:ascii="Times New Roman" w:eastAsia="Arial Unicode MS" w:hAnsi="Times New Roman" w:cs="Times New Roman"/>
                <w:b/>
                <w:bCs/>
                <w:color w:val="FFFFFF"/>
              </w:rPr>
            </w:pPr>
            <w:r w:rsidRPr="00636653">
              <w:rPr>
                <w:rFonts w:ascii="Times New Roman" w:eastAsia="Arial Unicode MS" w:hAnsi="Times New Roman" w:cs="Times New Roman"/>
                <w:b/>
                <w:bCs/>
                <w:color w:val="FFFFFF"/>
              </w:rPr>
              <w:t>Component version</w:t>
            </w:r>
          </w:p>
        </w:tc>
        <w:tc>
          <w:tcPr>
            <w:tcW w:w="1843" w:type="dxa"/>
            <w:tcBorders>
              <w:top w:val="single" w:sz="8" w:space="0" w:color="263673"/>
              <w:left w:val="single" w:sz="6" w:space="0" w:color="263673"/>
              <w:bottom w:val="single" w:sz="6" w:space="0" w:color="263673"/>
              <w:right w:val="single" w:sz="6" w:space="0" w:color="263673"/>
            </w:tcBorders>
            <w:shd w:val="clear" w:color="auto" w:fill="263673"/>
          </w:tcPr>
          <w:p w14:paraId="1EF1E493" w14:textId="77777777" w:rsidR="00636653" w:rsidRPr="00636653" w:rsidRDefault="00636653" w:rsidP="004D180D">
            <w:pPr>
              <w:jc w:val="center"/>
              <w:rPr>
                <w:rFonts w:ascii="Times New Roman" w:eastAsia="Arial Unicode MS" w:hAnsi="Times New Roman" w:cs="Times New Roman"/>
                <w:b/>
                <w:bCs/>
                <w:color w:val="FFFFFF"/>
              </w:rPr>
            </w:pPr>
            <w:r w:rsidRPr="00636653">
              <w:rPr>
                <w:rFonts w:ascii="Times New Roman" w:eastAsia="Arial Unicode MS" w:hAnsi="Times New Roman" w:cs="Times New Roman"/>
                <w:b/>
                <w:bCs/>
                <w:color w:val="FFFFFF"/>
              </w:rPr>
              <w:t>Publication Date</w:t>
            </w:r>
          </w:p>
        </w:tc>
        <w:tc>
          <w:tcPr>
            <w:tcW w:w="5103" w:type="dxa"/>
            <w:gridSpan w:val="2"/>
            <w:tcBorders>
              <w:top w:val="single" w:sz="8" w:space="0" w:color="263673"/>
              <w:left w:val="single" w:sz="6" w:space="0" w:color="263673"/>
              <w:bottom w:val="single" w:sz="6" w:space="0" w:color="263673"/>
              <w:right w:val="single" w:sz="6" w:space="0" w:color="263673"/>
            </w:tcBorders>
            <w:shd w:val="clear" w:color="auto" w:fill="263673"/>
            <w:tcMar>
              <w:left w:w="61" w:type="dxa"/>
              <w:right w:w="0" w:type="dxa"/>
            </w:tcMar>
          </w:tcPr>
          <w:p w14:paraId="40DAAB93" w14:textId="77777777" w:rsidR="00636653" w:rsidRPr="00636653" w:rsidRDefault="00636653" w:rsidP="004D180D">
            <w:pPr>
              <w:jc w:val="center"/>
              <w:rPr>
                <w:rFonts w:ascii="Times New Roman" w:eastAsia="Arial Unicode MS" w:hAnsi="Times New Roman" w:cs="Times New Roman"/>
                <w:b/>
                <w:bCs/>
                <w:color w:val="FFFFFF"/>
              </w:rPr>
            </w:pPr>
            <w:r w:rsidRPr="00636653">
              <w:rPr>
                <w:rFonts w:ascii="Times New Roman" w:eastAsia="Arial Unicode MS" w:hAnsi="Times New Roman" w:cs="Times New Roman"/>
                <w:b/>
                <w:bCs/>
                <w:color w:val="FFFFFF"/>
              </w:rPr>
              <w:t>Changes/Corrections</w:t>
            </w:r>
          </w:p>
          <w:p w14:paraId="1FF50DE1" w14:textId="77777777" w:rsidR="00636653" w:rsidRPr="00636653" w:rsidRDefault="00636653" w:rsidP="004D180D">
            <w:pPr>
              <w:jc w:val="center"/>
              <w:rPr>
                <w:rFonts w:ascii="Times New Roman" w:eastAsia="Arial Unicode MS" w:hAnsi="Times New Roman" w:cs="Times New Roman"/>
                <w:b/>
                <w:bCs/>
                <w:color w:val="FFFFFF"/>
              </w:rPr>
            </w:pPr>
            <w:r w:rsidRPr="00636653">
              <w:rPr>
                <w:rFonts w:ascii="Times New Roman" w:eastAsia="Arial Unicode MS" w:hAnsi="Times New Roman" w:cs="Times New Roman"/>
                <w:b/>
                <w:bCs/>
                <w:color w:val="FFFFFF"/>
              </w:rPr>
              <w:t>Description</w:t>
            </w:r>
          </w:p>
        </w:tc>
      </w:tr>
      <w:tr w:rsidR="00636653" w:rsidRPr="00636653" w14:paraId="40324760" w14:textId="77777777" w:rsidTr="00F04E12">
        <w:trPr>
          <w:trHeight w:val="473"/>
        </w:trPr>
        <w:tc>
          <w:tcPr>
            <w:tcW w:w="2022"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18B0CBA8" w14:textId="507AB955" w:rsidR="00636653" w:rsidRPr="00636653" w:rsidRDefault="00F04E12" w:rsidP="00636653">
            <w:pPr>
              <w:pStyle w:val="Table"/>
              <w:rPr>
                <w:rFonts w:ascii="Times New Roman" w:hAnsi="Times New Roman" w:cs="Times New Roman"/>
                <w:b/>
                <w:bCs/>
                <w:szCs w:val="22"/>
              </w:rPr>
            </w:pPr>
            <w:r>
              <w:rPr>
                <w:rFonts w:ascii="Times New Roman" w:eastAsia="Times New Roman" w:hAnsi="Times New Roman" w:cs="Times New Roman"/>
                <w:bCs/>
                <w:noProof/>
                <w:color w:val="000000"/>
                <w:szCs w:val="22"/>
                <w:lang w:eastAsia="en-GB"/>
              </w:rPr>
              <w:t>v</w:t>
            </w:r>
            <w:r w:rsidR="00636653" w:rsidRPr="00636653">
              <w:rPr>
                <w:rFonts w:ascii="Times New Roman" w:eastAsia="Times New Roman" w:hAnsi="Times New Roman" w:cs="Times New Roman"/>
                <w:bCs/>
                <w:noProof/>
                <w:color w:val="000000"/>
                <w:szCs w:val="22"/>
                <w:lang w:eastAsia="en-GB"/>
              </w:rPr>
              <w:t>0.1</w:t>
            </w:r>
          </w:p>
        </w:tc>
        <w:tc>
          <w:tcPr>
            <w:tcW w:w="1912" w:type="dxa"/>
            <w:gridSpan w:val="2"/>
            <w:tcBorders>
              <w:top w:val="single" w:sz="6" w:space="0" w:color="263673"/>
              <w:left w:val="single" w:sz="6" w:space="0" w:color="263673"/>
              <w:bottom w:val="single" w:sz="6" w:space="0" w:color="263673"/>
              <w:right w:val="single" w:sz="6" w:space="0" w:color="263673"/>
            </w:tcBorders>
          </w:tcPr>
          <w:p w14:paraId="5181B1B7" w14:textId="38D4F057" w:rsidR="00636653" w:rsidRPr="00636653" w:rsidRDefault="00636653" w:rsidP="00636653">
            <w:pPr>
              <w:pStyle w:val="Table"/>
              <w:jc w:val="center"/>
              <w:rPr>
                <w:rFonts w:ascii="Times New Roman" w:hAnsi="Times New Roman" w:cs="Times New Roman"/>
                <w:szCs w:val="22"/>
              </w:rPr>
            </w:pPr>
            <w:r w:rsidRPr="00636653">
              <w:rPr>
                <w:rFonts w:ascii="Times New Roman" w:eastAsia="Times New Roman" w:hAnsi="Times New Roman" w:cs="Times New Roman"/>
                <w:bCs/>
                <w:noProof/>
                <w:color w:val="000000"/>
                <w:szCs w:val="22"/>
                <w:lang w:eastAsia="en-GB"/>
              </w:rPr>
              <w:t>17/07/2017</w:t>
            </w:r>
          </w:p>
        </w:tc>
        <w:tc>
          <w:tcPr>
            <w:tcW w:w="5034"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778B9078" w14:textId="7F7ED972" w:rsidR="00636653" w:rsidRPr="00636653" w:rsidRDefault="00636653" w:rsidP="00636653">
            <w:pPr>
              <w:pStyle w:val="Table"/>
              <w:rPr>
                <w:rFonts w:ascii="Times New Roman" w:hAnsi="Times New Roman" w:cs="Times New Roman"/>
                <w:szCs w:val="22"/>
              </w:rPr>
            </w:pPr>
            <w:r w:rsidRPr="00636653">
              <w:rPr>
                <w:rFonts w:ascii="Times New Roman" w:eastAsia="Times New Roman" w:hAnsi="Times New Roman" w:cs="Times New Roman"/>
                <w:bCs/>
                <w:noProof/>
                <w:color w:val="000000"/>
                <w:szCs w:val="22"/>
                <w:lang w:eastAsia="en-GB"/>
              </w:rPr>
              <w:t>First draft of the document submitted for review to the Sickness Ad Hoc group</w:t>
            </w:r>
          </w:p>
        </w:tc>
      </w:tr>
      <w:tr w:rsidR="00636653" w:rsidRPr="00636653" w14:paraId="3E51A18D" w14:textId="77777777" w:rsidTr="00F04E12">
        <w:trPr>
          <w:trHeight w:val="473"/>
        </w:trPr>
        <w:tc>
          <w:tcPr>
            <w:tcW w:w="2022"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63E90A69" w14:textId="1088BED6" w:rsidR="00636653" w:rsidRPr="00636653" w:rsidRDefault="00F04E12" w:rsidP="00636653">
            <w:pPr>
              <w:pStyle w:val="Table"/>
              <w:rPr>
                <w:rFonts w:ascii="Times New Roman" w:hAnsi="Times New Roman" w:cs="Times New Roman"/>
                <w:b/>
                <w:bCs/>
                <w:szCs w:val="22"/>
              </w:rPr>
            </w:pPr>
            <w:r>
              <w:rPr>
                <w:rFonts w:ascii="Times New Roman" w:eastAsia="Times New Roman" w:hAnsi="Times New Roman" w:cs="Times New Roman"/>
                <w:bCs/>
                <w:noProof/>
                <w:color w:val="000000"/>
                <w:szCs w:val="22"/>
                <w:lang w:eastAsia="en-GB"/>
              </w:rPr>
              <w:t>v</w:t>
            </w:r>
            <w:r w:rsidR="00636653" w:rsidRPr="00636653">
              <w:rPr>
                <w:rFonts w:ascii="Times New Roman" w:eastAsia="Times New Roman" w:hAnsi="Times New Roman" w:cs="Times New Roman"/>
                <w:bCs/>
                <w:noProof/>
                <w:color w:val="000000"/>
                <w:szCs w:val="22"/>
                <w:lang w:eastAsia="en-GB"/>
              </w:rPr>
              <w:t>0.2</w:t>
            </w:r>
          </w:p>
        </w:tc>
        <w:tc>
          <w:tcPr>
            <w:tcW w:w="1912" w:type="dxa"/>
            <w:gridSpan w:val="2"/>
            <w:tcBorders>
              <w:top w:val="single" w:sz="6" w:space="0" w:color="263673"/>
              <w:left w:val="single" w:sz="6" w:space="0" w:color="263673"/>
              <w:bottom w:val="single" w:sz="6" w:space="0" w:color="263673"/>
              <w:right w:val="single" w:sz="6" w:space="0" w:color="263673"/>
            </w:tcBorders>
          </w:tcPr>
          <w:p w14:paraId="7E41447E" w14:textId="314F9A4D" w:rsidR="00636653" w:rsidRPr="00636653" w:rsidRDefault="00636653" w:rsidP="00636653">
            <w:pPr>
              <w:pStyle w:val="Table"/>
              <w:jc w:val="center"/>
              <w:rPr>
                <w:rFonts w:ascii="Times New Roman" w:hAnsi="Times New Roman" w:cs="Times New Roman"/>
                <w:szCs w:val="22"/>
              </w:rPr>
            </w:pPr>
            <w:r w:rsidRPr="00636653">
              <w:rPr>
                <w:rFonts w:ascii="Times New Roman" w:eastAsia="Times New Roman" w:hAnsi="Times New Roman" w:cs="Times New Roman"/>
                <w:bCs/>
                <w:noProof/>
                <w:color w:val="000000"/>
                <w:szCs w:val="22"/>
                <w:lang w:eastAsia="en-GB"/>
              </w:rPr>
              <w:t>31/08/2017</w:t>
            </w:r>
          </w:p>
        </w:tc>
        <w:tc>
          <w:tcPr>
            <w:tcW w:w="5034"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114020B4" w14:textId="77777777" w:rsidR="00636653" w:rsidRPr="00636653" w:rsidRDefault="00636653" w:rsidP="00636653">
            <w:pPr>
              <w:spacing w:after="0"/>
              <w:rPr>
                <w:rFonts w:ascii="Times New Roman" w:eastAsia="Times New Roman" w:hAnsi="Times New Roman" w:cs="Times New Roman"/>
                <w:bCs/>
                <w:noProof/>
                <w:color w:val="000000"/>
                <w:lang w:eastAsia="en-GB"/>
              </w:rPr>
            </w:pPr>
            <w:r w:rsidRPr="00636653">
              <w:rPr>
                <w:rFonts w:ascii="Times New Roman" w:eastAsia="Times New Roman" w:hAnsi="Times New Roman" w:cs="Times New Roman"/>
                <w:bCs/>
                <w:noProof/>
                <w:color w:val="000000"/>
                <w:lang w:eastAsia="en-GB"/>
              </w:rPr>
              <w:t xml:space="preserve">Comments received from AHG integrated: </w:t>
            </w:r>
          </w:p>
          <w:p w14:paraId="64335B7A" w14:textId="77777777" w:rsidR="00636653" w:rsidRPr="00636653" w:rsidRDefault="00636653" w:rsidP="00636653">
            <w:pPr>
              <w:pStyle w:val="ListParagraph"/>
              <w:numPr>
                <w:ilvl w:val="0"/>
                <w:numId w:val="35"/>
              </w:numPr>
              <w:ind w:left="411"/>
              <w:rPr>
                <w:bCs/>
                <w:noProof/>
                <w:color w:val="000000"/>
                <w:sz w:val="22"/>
                <w:szCs w:val="22"/>
                <w:lang w:val="en-GB" w:eastAsia="en-GB"/>
              </w:rPr>
            </w:pPr>
            <w:r w:rsidRPr="00636653">
              <w:rPr>
                <w:bCs/>
                <w:noProof/>
                <w:color w:val="000000"/>
                <w:sz w:val="22"/>
                <w:szCs w:val="22"/>
                <w:lang w:val="en-GB" w:eastAsia="en-GB"/>
              </w:rPr>
              <w:t>typos and language checks</w:t>
            </w:r>
          </w:p>
          <w:p w14:paraId="2149391B" w14:textId="77777777" w:rsidR="00636653" w:rsidRPr="00636653" w:rsidRDefault="00636653" w:rsidP="00636653">
            <w:pPr>
              <w:pStyle w:val="ListParagraph"/>
              <w:numPr>
                <w:ilvl w:val="0"/>
                <w:numId w:val="35"/>
              </w:numPr>
              <w:ind w:left="411"/>
              <w:rPr>
                <w:bCs/>
                <w:noProof/>
                <w:color w:val="000000"/>
                <w:sz w:val="22"/>
                <w:szCs w:val="22"/>
                <w:lang w:val="en-GB" w:eastAsia="en-GB"/>
              </w:rPr>
            </w:pPr>
            <w:r w:rsidRPr="00636653">
              <w:rPr>
                <w:bCs/>
                <w:noProof/>
                <w:color w:val="000000"/>
                <w:sz w:val="22"/>
                <w:szCs w:val="22"/>
                <w:lang w:val="en-GB" w:eastAsia="en-GB"/>
              </w:rPr>
              <w:t>section "Description" simplified</w:t>
            </w:r>
          </w:p>
          <w:p w14:paraId="28ED9A9F" w14:textId="112075DC" w:rsidR="00636653" w:rsidRPr="00636653" w:rsidRDefault="00636653" w:rsidP="00636653">
            <w:pPr>
              <w:pStyle w:val="Table"/>
              <w:rPr>
                <w:rFonts w:ascii="Times New Roman" w:hAnsi="Times New Roman" w:cs="Times New Roman"/>
                <w:szCs w:val="22"/>
              </w:rPr>
            </w:pPr>
            <w:r w:rsidRPr="00636653">
              <w:rPr>
                <w:rFonts w:ascii="Times New Roman" w:eastAsia="Times New Roman" w:hAnsi="Times New Roman" w:cs="Times New Roman"/>
                <w:bCs/>
                <w:color w:val="000000"/>
                <w:szCs w:val="22"/>
                <w:lang w:eastAsia="en-GB"/>
              </w:rPr>
              <w:t>Version submitted for AC review.</w:t>
            </w:r>
          </w:p>
        </w:tc>
      </w:tr>
      <w:tr w:rsidR="00636653" w:rsidRPr="00636653" w14:paraId="34C47105" w14:textId="77777777" w:rsidTr="00F04E12">
        <w:trPr>
          <w:trHeight w:val="473"/>
        </w:trPr>
        <w:tc>
          <w:tcPr>
            <w:tcW w:w="2022"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5CAF6541" w14:textId="54B50CEC" w:rsidR="00636653" w:rsidRPr="00636653" w:rsidRDefault="00F04E12" w:rsidP="00636653">
            <w:pPr>
              <w:pStyle w:val="Table"/>
              <w:rPr>
                <w:rFonts w:ascii="Times New Roman" w:hAnsi="Times New Roman" w:cs="Times New Roman"/>
                <w:b/>
                <w:bCs/>
                <w:szCs w:val="22"/>
              </w:rPr>
            </w:pPr>
            <w:r>
              <w:rPr>
                <w:rFonts w:ascii="Times New Roman" w:eastAsia="Times New Roman" w:hAnsi="Times New Roman" w:cs="Times New Roman"/>
                <w:bCs/>
                <w:noProof/>
                <w:color w:val="000000"/>
                <w:szCs w:val="22"/>
                <w:lang w:eastAsia="en-GB"/>
              </w:rPr>
              <w:t>v</w:t>
            </w:r>
            <w:r w:rsidR="00636653" w:rsidRPr="00636653">
              <w:rPr>
                <w:rFonts w:ascii="Times New Roman" w:eastAsia="Times New Roman" w:hAnsi="Times New Roman" w:cs="Times New Roman"/>
                <w:bCs/>
                <w:noProof/>
                <w:color w:val="000000"/>
                <w:szCs w:val="22"/>
                <w:lang w:eastAsia="en-GB"/>
              </w:rPr>
              <w:t>0.3</w:t>
            </w:r>
          </w:p>
        </w:tc>
        <w:tc>
          <w:tcPr>
            <w:tcW w:w="1912" w:type="dxa"/>
            <w:gridSpan w:val="2"/>
            <w:tcBorders>
              <w:top w:val="single" w:sz="6" w:space="0" w:color="263673"/>
              <w:left w:val="single" w:sz="6" w:space="0" w:color="263673"/>
              <w:bottom w:val="single" w:sz="6" w:space="0" w:color="263673"/>
              <w:right w:val="single" w:sz="6" w:space="0" w:color="263673"/>
            </w:tcBorders>
          </w:tcPr>
          <w:p w14:paraId="4FCC4FF2" w14:textId="71599BD9" w:rsidR="00636653" w:rsidRPr="00636653" w:rsidRDefault="00636653" w:rsidP="00636653">
            <w:pPr>
              <w:pStyle w:val="Table"/>
              <w:jc w:val="center"/>
              <w:rPr>
                <w:rFonts w:ascii="Times New Roman" w:hAnsi="Times New Roman" w:cs="Times New Roman"/>
                <w:szCs w:val="22"/>
              </w:rPr>
            </w:pPr>
            <w:r w:rsidRPr="00636653">
              <w:rPr>
                <w:rFonts w:ascii="Times New Roman" w:eastAsia="Times New Roman" w:hAnsi="Times New Roman" w:cs="Times New Roman"/>
                <w:bCs/>
                <w:noProof/>
                <w:color w:val="000000"/>
                <w:szCs w:val="22"/>
                <w:lang w:eastAsia="en-GB"/>
              </w:rPr>
              <w:t>06/12/2017</w:t>
            </w:r>
          </w:p>
        </w:tc>
        <w:tc>
          <w:tcPr>
            <w:tcW w:w="5034"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6C23CEE1" w14:textId="79676EE4" w:rsidR="00636653" w:rsidRPr="00636653" w:rsidRDefault="00636653" w:rsidP="00636653">
            <w:pPr>
              <w:pStyle w:val="Table"/>
              <w:rPr>
                <w:rFonts w:ascii="Times New Roman" w:hAnsi="Times New Roman" w:cs="Times New Roman"/>
                <w:szCs w:val="22"/>
              </w:rPr>
            </w:pPr>
            <w:r w:rsidRPr="00636653">
              <w:rPr>
                <w:rFonts w:ascii="Times New Roman" w:eastAsia="Times New Roman" w:hAnsi="Times New Roman" w:cs="Times New Roman"/>
                <w:bCs/>
                <w:noProof/>
                <w:color w:val="000000"/>
                <w:szCs w:val="22"/>
                <w:lang w:eastAsia="en-GB"/>
              </w:rPr>
              <w:t xml:space="preserve">Implemented changes related to the implementation of a contestation loop. </w:t>
            </w:r>
          </w:p>
        </w:tc>
      </w:tr>
      <w:tr w:rsidR="00636653" w:rsidRPr="00636653" w14:paraId="16CE4E9B" w14:textId="77777777" w:rsidTr="00F04E12">
        <w:trPr>
          <w:trHeight w:val="473"/>
        </w:trPr>
        <w:tc>
          <w:tcPr>
            <w:tcW w:w="2022"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6F309A37" w14:textId="47C7128D" w:rsidR="00636653" w:rsidRPr="00636653" w:rsidRDefault="00F04E12" w:rsidP="00636653">
            <w:pPr>
              <w:pStyle w:val="Table"/>
              <w:rPr>
                <w:rFonts w:ascii="Times New Roman" w:hAnsi="Times New Roman" w:cs="Times New Roman"/>
                <w:b/>
                <w:bCs/>
                <w:szCs w:val="22"/>
              </w:rPr>
            </w:pPr>
            <w:r>
              <w:rPr>
                <w:rFonts w:ascii="Times New Roman" w:eastAsia="Times New Roman" w:hAnsi="Times New Roman" w:cs="Times New Roman"/>
                <w:bCs/>
                <w:noProof/>
                <w:color w:val="000000"/>
                <w:szCs w:val="22"/>
                <w:lang w:eastAsia="en-GB"/>
              </w:rPr>
              <w:t>v</w:t>
            </w:r>
            <w:r w:rsidR="00636653" w:rsidRPr="00636653">
              <w:rPr>
                <w:rFonts w:ascii="Times New Roman" w:eastAsia="Times New Roman" w:hAnsi="Times New Roman" w:cs="Times New Roman"/>
                <w:bCs/>
                <w:noProof/>
                <w:color w:val="000000"/>
                <w:szCs w:val="22"/>
                <w:lang w:eastAsia="en-GB"/>
              </w:rPr>
              <w:t>0.99</w:t>
            </w:r>
          </w:p>
        </w:tc>
        <w:tc>
          <w:tcPr>
            <w:tcW w:w="1912" w:type="dxa"/>
            <w:gridSpan w:val="2"/>
            <w:tcBorders>
              <w:top w:val="single" w:sz="6" w:space="0" w:color="263673"/>
              <w:left w:val="single" w:sz="6" w:space="0" w:color="263673"/>
              <w:bottom w:val="single" w:sz="6" w:space="0" w:color="263673"/>
              <w:right w:val="single" w:sz="6" w:space="0" w:color="263673"/>
            </w:tcBorders>
          </w:tcPr>
          <w:p w14:paraId="3699222C" w14:textId="05C0AA3C" w:rsidR="00636653" w:rsidRPr="00636653" w:rsidRDefault="00636653" w:rsidP="00636653">
            <w:pPr>
              <w:pStyle w:val="Table"/>
              <w:jc w:val="center"/>
              <w:rPr>
                <w:rFonts w:ascii="Times New Roman" w:hAnsi="Times New Roman" w:cs="Times New Roman"/>
                <w:szCs w:val="22"/>
              </w:rPr>
            </w:pPr>
            <w:r w:rsidRPr="00636653">
              <w:rPr>
                <w:rFonts w:ascii="Times New Roman" w:eastAsia="Times New Roman" w:hAnsi="Times New Roman" w:cs="Times New Roman"/>
                <w:bCs/>
                <w:noProof/>
                <w:color w:val="000000"/>
                <w:szCs w:val="22"/>
                <w:lang w:eastAsia="en-GB"/>
              </w:rPr>
              <w:t>08/12/2017</w:t>
            </w:r>
          </w:p>
        </w:tc>
        <w:tc>
          <w:tcPr>
            <w:tcW w:w="5034"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3B6E481F" w14:textId="77777777" w:rsidR="00636653" w:rsidRPr="00636653" w:rsidRDefault="00636653" w:rsidP="00636653">
            <w:pPr>
              <w:spacing w:after="0"/>
              <w:rPr>
                <w:rFonts w:ascii="Times New Roman" w:eastAsia="Times New Roman" w:hAnsi="Times New Roman" w:cs="Times New Roman"/>
                <w:bCs/>
                <w:noProof/>
                <w:color w:val="000000"/>
                <w:lang w:eastAsia="en-GB"/>
              </w:rPr>
            </w:pPr>
            <w:r w:rsidRPr="00636653">
              <w:rPr>
                <w:rFonts w:ascii="Times New Roman" w:eastAsia="Times New Roman" w:hAnsi="Times New Roman" w:cs="Times New Roman"/>
                <w:bCs/>
                <w:noProof/>
                <w:color w:val="000000"/>
                <w:lang w:eastAsia="en-GB"/>
              </w:rPr>
              <w:t>Version submitted for AHG final review.</w:t>
            </w:r>
          </w:p>
          <w:p w14:paraId="1D4FBB39" w14:textId="10D1957F" w:rsidR="00636653" w:rsidRPr="00636653" w:rsidRDefault="00636653" w:rsidP="00636653">
            <w:pPr>
              <w:pStyle w:val="Table"/>
              <w:rPr>
                <w:rFonts w:ascii="Times New Roman" w:hAnsi="Times New Roman" w:cs="Times New Roman"/>
                <w:szCs w:val="22"/>
              </w:rPr>
            </w:pPr>
            <w:r w:rsidRPr="00636653">
              <w:rPr>
                <w:rFonts w:ascii="Times New Roman" w:eastAsia="Times New Roman" w:hAnsi="Times New Roman" w:cs="Times New Roman"/>
                <w:bCs/>
                <w:noProof/>
                <w:color w:val="000000"/>
                <w:szCs w:val="22"/>
                <w:lang w:eastAsia="en-GB"/>
              </w:rPr>
              <w:t>Version submitted for AC approval.</w:t>
            </w:r>
          </w:p>
        </w:tc>
      </w:tr>
      <w:tr w:rsidR="00636653" w:rsidRPr="00636653" w14:paraId="646C51A4" w14:textId="77777777" w:rsidTr="00F04E12">
        <w:trPr>
          <w:trHeight w:val="473"/>
        </w:trPr>
        <w:tc>
          <w:tcPr>
            <w:tcW w:w="2022"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03AA3C12" w14:textId="44433CD8" w:rsidR="00636653" w:rsidRPr="00636653" w:rsidRDefault="00F04E12" w:rsidP="00636653">
            <w:pPr>
              <w:pStyle w:val="Table"/>
              <w:rPr>
                <w:rFonts w:ascii="Times New Roman" w:eastAsia="Times New Roman" w:hAnsi="Times New Roman" w:cs="Times New Roman"/>
                <w:bCs/>
                <w:color w:val="000000"/>
                <w:szCs w:val="22"/>
                <w:lang w:eastAsia="en-GB"/>
              </w:rPr>
            </w:pPr>
            <w:r>
              <w:rPr>
                <w:rFonts w:ascii="Times New Roman" w:eastAsia="Times New Roman" w:hAnsi="Times New Roman" w:cs="Times New Roman"/>
                <w:bCs/>
                <w:color w:val="000000"/>
                <w:szCs w:val="22"/>
                <w:lang w:eastAsia="en-GB"/>
              </w:rPr>
              <w:t>v</w:t>
            </w:r>
            <w:r w:rsidR="00636653" w:rsidRPr="00636653">
              <w:rPr>
                <w:rFonts w:ascii="Times New Roman" w:eastAsia="Times New Roman" w:hAnsi="Times New Roman" w:cs="Times New Roman"/>
                <w:bCs/>
                <w:color w:val="000000"/>
                <w:szCs w:val="22"/>
                <w:lang w:eastAsia="en-GB"/>
              </w:rPr>
              <w:t>1.0</w:t>
            </w:r>
          </w:p>
        </w:tc>
        <w:tc>
          <w:tcPr>
            <w:tcW w:w="1912" w:type="dxa"/>
            <w:gridSpan w:val="2"/>
            <w:tcBorders>
              <w:top w:val="single" w:sz="6" w:space="0" w:color="263673"/>
              <w:left w:val="single" w:sz="6" w:space="0" w:color="263673"/>
              <w:bottom w:val="single" w:sz="6" w:space="0" w:color="263673"/>
              <w:right w:val="single" w:sz="6" w:space="0" w:color="263673"/>
            </w:tcBorders>
          </w:tcPr>
          <w:p w14:paraId="34CF3503" w14:textId="40094CFE" w:rsidR="00636653" w:rsidRPr="00636653" w:rsidRDefault="00636653" w:rsidP="00636653">
            <w:pPr>
              <w:pStyle w:val="Table"/>
              <w:jc w:val="center"/>
              <w:rPr>
                <w:rFonts w:ascii="Times New Roman" w:eastAsia="Times New Roman" w:hAnsi="Times New Roman" w:cs="Times New Roman"/>
                <w:bCs/>
                <w:color w:val="000000"/>
                <w:szCs w:val="22"/>
                <w:lang w:eastAsia="en-GB"/>
              </w:rPr>
            </w:pPr>
            <w:r w:rsidRPr="00636653">
              <w:rPr>
                <w:rFonts w:ascii="Times New Roman" w:eastAsia="Times New Roman" w:hAnsi="Times New Roman" w:cs="Times New Roman"/>
                <w:bCs/>
                <w:color w:val="000000"/>
                <w:szCs w:val="22"/>
                <w:lang w:eastAsia="en-GB"/>
              </w:rPr>
              <w:t>20/12/2017</w:t>
            </w:r>
          </w:p>
        </w:tc>
        <w:tc>
          <w:tcPr>
            <w:tcW w:w="5034"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0C318FF5" w14:textId="4691BDFB" w:rsidR="00636653" w:rsidRPr="00636653" w:rsidRDefault="00636653" w:rsidP="00636653">
            <w:pPr>
              <w:pStyle w:val="Table"/>
              <w:rPr>
                <w:rFonts w:ascii="Times New Roman" w:eastAsia="Times New Roman" w:hAnsi="Times New Roman" w:cs="Times New Roman"/>
                <w:color w:val="000000"/>
                <w:szCs w:val="22"/>
                <w:lang w:eastAsia="en-GB"/>
              </w:rPr>
            </w:pPr>
            <w:r w:rsidRPr="00636653">
              <w:rPr>
                <w:rFonts w:ascii="Times New Roman" w:eastAsia="Times New Roman" w:hAnsi="Times New Roman" w:cs="Times New Roman"/>
                <w:bCs/>
                <w:color w:val="000000"/>
                <w:szCs w:val="22"/>
                <w:lang w:eastAsia="en-GB"/>
              </w:rPr>
              <w:t>AC approved version.</w:t>
            </w:r>
          </w:p>
        </w:tc>
      </w:tr>
      <w:tr w:rsidR="00636653" w:rsidRPr="00636653" w14:paraId="140430D1" w14:textId="77777777" w:rsidTr="00F04E12">
        <w:trPr>
          <w:trHeight w:val="1151"/>
        </w:trPr>
        <w:tc>
          <w:tcPr>
            <w:tcW w:w="2022"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2A84DDCA" w14:textId="32C3872A" w:rsidR="00636653" w:rsidRPr="00636653" w:rsidRDefault="00F04E12" w:rsidP="00636653">
            <w:pPr>
              <w:pStyle w:val="Table"/>
              <w:rPr>
                <w:rFonts w:ascii="Times New Roman" w:eastAsia="Times New Roman" w:hAnsi="Times New Roman" w:cs="Times New Roman"/>
                <w:bCs/>
                <w:color w:val="000000"/>
                <w:szCs w:val="22"/>
                <w:lang w:eastAsia="en-GB"/>
              </w:rPr>
            </w:pPr>
            <w:r>
              <w:rPr>
                <w:rFonts w:ascii="Times New Roman" w:eastAsia="Times New Roman" w:hAnsi="Times New Roman" w:cs="Times New Roman"/>
                <w:bCs/>
                <w:color w:val="000000"/>
                <w:szCs w:val="22"/>
                <w:lang w:eastAsia="en-GB"/>
              </w:rPr>
              <w:t>v</w:t>
            </w:r>
            <w:r w:rsidR="00636653" w:rsidRPr="00636653">
              <w:rPr>
                <w:rFonts w:ascii="Times New Roman" w:eastAsia="Times New Roman" w:hAnsi="Times New Roman" w:cs="Times New Roman"/>
                <w:bCs/>
                <w:color w:val="000000"/>
                <w:szCs w:val="22"/>
                <w:lang w:eastAsia="en-GB"/>
              </w:rPr>
              <w:t>1.1</w:t>
            </w:r>
          </w:p>
        </w:tc>
        <w:tc>
          <w:tcPr>
            <w:tcW w:w="1912" w:type="dxa"/>
            <w:gridSpan w:val="2"/>
            <w:tcBorders>
              <w:top w:val="single" w:sz="6" w:space="0" w:color="263673"/>
              <w:left w:val="single" w:sz="6" w:space="0" w:color="263673"/>
              <w:bottom w:val="single" w:sz="6" w:space="0" w:color="263673"/>
              <w:right w:val="single" w:sz="6" w:space="0" w:color="263673"/>
            </w:tcBorders>
          </w:tcPr>
          <w:p w14:paraId="463D66B9" w14:textId="63B7B813" w:rsidR="00636653" w:rsidRPr="00636653" w:rsidRDefault="00636653" w:rsidP="00636653">
            <w:pPr>
              <w:pStyle w:val="Table"/>
              <w:jc w:val="center"/>
              <w:rPr>
                <w:rFonts w:ascii="Times New Roman" w:eastAsia="Times New Roman" w:hAnsi="Times New Roman" w:cs="Times New Roman"/>
                <w:bCs/>
                <w:color w:val="000000"/>
                <w:szCs w:val="22"/>
                <w:lang w:eastAsia="en-GB"/>
              </w:rPr>
            </w:pPr>
            <w:r w:rsidRPr="00636653">
              <w:rPr>
                <w:rFonts w:ascii="Times New Roman" w:eastAsia="Times New Roman" w:hAnsi="Times New Roman" w:cs="Times New Roman"/>
                <w:bCs/>
                <w:color w:val="000000"/>
                <w:szCs w:val="22"/>
                <w:lang w:eastAsia="en-GB"/>
              </w:rPr>
              <w:t>25/01/2018</w:t>
            </w:r>
          </w:p>
        </w:tc>
        <w:tc>
          <w:tcPr>
            <w:tcW w:w="5034"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3C9AA6F7" w14:textId="00537D37" w:rsidR="00636653" w:rsidRPr="00636653" w:rsidRDefault="00636653" w:rsidP="00636653">
            <w:pPr>
              <w:pStyle w:val="Table"/>
              <w:rPr>
                <w:rFonts w:ascii="Times New Roman" w:eastAsia="Times New Roman" w:hAnsi="Times New Roman" w:cs="Times New Roman"/>
                <w:color w:val="000000"/>
                <w:szCs w:val="22"/>
                <w:lang w:eastAsia="en-GB"/>
              </w:rPr>
            </w:pPr>
            <w:r w:rsidRPr="00636653">
              <w:rPr>
                <w:rFonts w:ascii="Times New Roman" w:eastAsia="Times New Roman" w:hAnsi="Times New Roman" w:cs="Times New Roman"/>
                <w:bCs/>
                <w:color w:val="000000"/>
                <w:szCs w:val="22"/>
                <w:lang w:eastAsia="en-GB"/>
              </w:rPr>
              <w:t xml:space="preserve">Correction of link between SEDs and Forms – JIRA </w:t>
            </w:r>
            <w:proofErr w:type="gramStart"/>
            <w:r w:rsidRPr="00636653">
              <w:rPr>
                <w:rFonts w:ascii="Times New Roman" w:eastAsia="Times New Roman" w:hAnsi="Times New Roman" w:cs="Times New Roman"/>
                <w:bCs/>
                <w:color w:val="000000"/>
                <w:szCs w:val="22"/>
                <w:lang w:eastAsia="en-GB"/>
              </w:rPr>
              <w:t>Ticket  EESSI</w:t>
            </w:r>
            <w:proofErr w:type="gramEnd"/>
            <w:r w:rsidRPr="00636653">
              <w:rPr>
                <w:rFonts w:ascii="Times New Roman" w:eastAsia="Times New Roman" w:hAnsi="Times New Roman" w:cs="Times New Roman"/>
                <w:bCs/>
                <w:color w:val="000000"/>
                <w:szCs w:val="22"/>
                <w:lang w:eastAsia="en-GB"/>
              </w:rPr>
              <w:t>-2436</w:t>
            </w:r>
          </w:p>
        </w:tc>
      </w:tr>
      <w:tr w:rsidR="00636653" w:rsidRPr="00636653" w14:paraId="60816298" w14:textId="77777777" w:rsidTr="00F04E12">
        <w:trPr>
          <w:trHeight w:val="473"/>
        </w:trPr>
        <w:tc>
          <w:tcPr>
            <w:tcW w:w="2022"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7FD188A8" w14:textId="34156A66" w:rsidR="00636653" w:rsidRPr="00636653" w:rsidRDefault="00F04E12" w:rsidP="00636653">
            <w:pPr>
              <w:pStyle w:val="Table"/>
              <w:rPr>
                <w:rFonts w:ascii="Times New Roman" w:eastAsia="Times New Roman" w:hAnsi="Times New Roman" w:cs="Times New Roman"/>
                <w:bCs/>
                <w:color w:val="000000"/>
                <w:szCs w:val="22"/>
                <w:lang w:eastAsia="en-GB"/>
              </w:rPr>
            </w:pPr>
            <w:r>
              <w:rPr>
                <w:rFonts w:ascii="Times New Roman" w:eastAsia="Times New Roman" w:hAnsi="Times New Roman" w:cs="Times New Roman"/>
                <w:bCs/>
                <w:color w:val="000000"/>
                <w:szCs w:val="22"/>
                <w:lang w:eastAsia="en-GB"/>
              </w:rPr>
              <w:t>v</w:t>
            </w:r>
            <w:r w:rsidR="00636653" w:rsidRPr="00636653">
              <w:rPr>
                <w:rFonts w:ascii="Times New Roman" w:eastAsia="Times New Roman" w:hAnsi="Times New Roman" w:cs="Times New Roman"/>
                <w:bCs/>
                <w:color w:val="000000"/>
                <w:szCs w:val="22"/>
                <w:lang w:eastAsia="en-GB"/>
              </w:rPr>
              <w:t>4.1.0</w:t>
            </w:r>
          </w:p>
        </w:tc>
        <w:tc>
          <w:tcPr>
            <w:tcW w:w="1912" w:type="dxa"/>
            <w:gridSpan w:val="2"/>
            <w:tcBorders>
              <w:top w:val="single" w:sz="6" w:space="0" w:color="263673"/>
              <w:left w:val="single" w:sz="6" w:space="0" w:color="263673"/>
              <w:bottom w:val="single" w:sz="6" w:space="0" w:color="263673"/>
              <w:right w:val="single" w:sz="6" w:space="0" w:color="263673"/>
            </w:tcBorders>
          </w:tcPr>
          <w:p w14:paraId="247480DB" w14:textId="7F70D25E" w:rsidR="00636653" w:rsidRPr="00636653" w:rsidRDefault="00636653" w:rsidP="00636653">
            <w:pPr>
              <w:pStyle w:val="Table"/>
              <w:jc w:val="center"/>
              <w:rPr>
                <w:rFonts w:ascii="Times New Roman" w:eastAsia="Times New Roman" w:hAnsi="Times New Roman" w:cs="Times New Roman"/>
                <w:bCs/>
                <w:color w:val="000000"/>
                <w:szCs w:val="22"/>
                <w:lang w:eastAsia="en-GB"/>
              </w:rPr>
            </w:pPr>
            <w:r w:rsidRPr="00636653">
              <w:rPr>
                <w:rFonts w:ascii="Times New Roman" w:eastAsia="Times New Roman" w:hAnsi="Times New Roman" w:cs="Times New Roman"/>
                <w:bCs/>
                <w:color w:val="000000"/>
                <w:szCs w:val="22"/>
                <w:lang w:eastAsia="en-GB"/>
              </w:rPr>
              <w:t>11/09/2018</w:t>
            </w:r>
          </w:p>
        </w:tc>
        <w:tc>
          <w:tcPr>
            <w:tcW w:w="5034"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248013B9" w14:textId="3487157D" w:rsidR="00636653" w:rsidRPr="00636653" w:rsidRDefault="00636653" w:rsidP="00636653">
            <w:pPr>
              <w:pStyle w:val="Table"/>
              <w:rPr>
                <w:rFonts w:ascii="Times New Roman" w:eastAsia="Times New Roman" w:hAnsi="Times New Roman" w:cs="Times New Roman"/>
                <w:bCs/>
                <w:color w:val="000000"/>
                <w:szCs w:val="22"/>
                <w:lang w:eastAsia="en-GB"/>
              </w:rPr>
            </w:pPr>
            <w:r w:rsidRPr="00636653">
              <w:rPr>
                <w:rFonts w:ascii="Times New Roman" w:eastAsia="Times New Roman" w:hAnsi="Times New Roman" w:cs="Times New Roman"/>
                <w:bCs/>
                <w:color w:val="000000"/>
                <w:szCs w:val="22"/>
                <w:lang w:eastAsia="en-GB"/>
              </w:rPr>
              <w:t>Performed patch changes to reference the new CDM version 4.1.0</w:t>
            </w:r>
          </w:p>
        </w:tc>
      </w:tr>
      <w:tr w:rsidR="00636653" w:rsidRPr="00636653" w14:paraId="4EFC7400" w14:textId="77777777" w:rsidTr="00F04E12">
        <w:trPr>
          <w:trHeight w:val="473"/>
        </w:trPr>
        <w:tc>
          <w:tcPr>
            <w:tcW w:w="2022"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5EB03882" w14:textId="6918D2CC" w:rsidR="00636653" w:rsidRPr="00636653" w:rsidRDefault="00F04E12" w:rsidP="00636653">
            <w:pPr>
              <w:pStyle w:val="Table"/>
              <w:rPr>
                <w:rFonts w:ascii="Times New Roman" w:eastAsia="Times New Roman" w:hAnsi="Times New Roman" w:cs="Times New Roman"/>
                <w:bCs/>
                <w:color w:val="000000"/>
                <w:szCs w:val="22"/>
                <w:lang w:eastAsia="en-GB"/>
              </w:rPr>
            </w:pPr>
            <w:r>
              <w:rPr>
                <w:rFonts w:ascii="Times New Roman" w:eastAsia="Times New Roman" w:hAnsi="Times New Roman" w:cs="Times New Roman"/>
                <w:bCs/>
                <w:color w:val="000000"/>
                <w:szCs w:val="22"/>
                <w:lang w:eastAsia="en-GB"/>
              </w:rPr>
              <w:t>v</w:t>
            </w:r>
            <w:r w:rsidR="00636653" w:rsidRPr="00636653">
              <w:rPr>
                <w:rFonts w:ascii="Times New Roman" w:eastAsia="Times New Roman" w:hAnsi="Times New Roman" w:cs="Times New Roman"/>
                <w:bCs/>
                <w:color w:val="000000"/>
                <w:szCs w:val="22"/>
                <w:lang w:eastAsia="en-GB"/>
              </w:rPr>
              <w:t>4.2.0</w:t>
            </w:r>
          </w:p>
        </w:tc>
        <w:tc>
          <w:tcPr>
            <w:tcW w:w="1912" w:type="dxa"/>
            <w:gridSpan w:val="2"/>
            <w:tcBorders>
              <w:top w:val="single" w:sz="6" w:space="0" w:color="263673"/>
              <w:left w:val="single" w:sz="6" w:space="0" w:color="263673"/>
              <w:bottom w:val="single" w:sz="6" w:space="0" w:color="263673"/>
              <w:right w:val="single" w:sz="6" w:space="0" w:color="263673"/>
            </w:tcBorders>
          </w:tcPr>
          <w:p w14:paraId="2974C485" w14:textId="7F30ACC1" w:rsidR="00636653" w:rsidRPr="00636653" w:rsidRDefault="00636653" w:rsidP="00636653">
            <w:pPr>
              <w:pStyle w:val="Table"/>
              <w:jc w:val="center"/>
              <w:rPr>
                <w:rFonts w:ascii="Times New Roman" w:eastAsia="Times New Roman" w:hAnsi="Times New Roman" w:cs="Times New Roman"/>
                <w:bCs/>
                <w:color w:val="000000"/>
                <w:szCs w:val="22"/>
                <w:lang w:eastAsia="en-GB"/>
              </w:rPr>
            </w:pPr>
            <w:r w:rsidRPr="00636653">
              <w:rPr>
                <w:rFonts w:ascii="Times New Roman" w:eastAsia="Times New Roman" w:hAnsi="Times New Roman" w:cs="Times New Roman"/>
                <w:bCs/>
                <w:color w:val="000000"/>
                <w:szCs w:val="22"/>
                <w:lang w:eastAsia="en-GB"/>
              </w:rPr>
              <w:t>01/09/2019</w:t>
            </w:r>
          </w:p>
        </w:tc>
        <w:tc>
          <w:tcPr>
            <w:tcW w:w="5034"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7FA3EE5D" w14:textId="49CDC075" w:rsidR="00636653" w:rsidRPr="00636653" w:rsidRDefault="00636653" w:rsidP="00636653">
            <w:pPr>
              <w:pStyle w:val="Table"/>
              <w:rPr>
                <w:rFonts w:ascii="Times New Roman" w:eastAsia="Times New Roman" w:hAnsi="Times New Roman" w:cs="Times New Roman"/>
                <w:bCs/>
                <w:color w:val="000000"/>
                <w:szCs w:val="22"/>
                <w:lang w:eastAsia="en-GB"/>
              </w:rPr>
            </w:pPr>
            <w:r w:rsidRPr="00636653">
              <w:rPr>
                <w:rFonts w:ascii="Times New Roman" w:eastAsia="Times New Roman" w:hAnsi="Times New Roman" w:cs="Times New Roman"/>
                <w:bCs/>
                <w:color w:val="000000"/>
                <w:szCs w:val="22"/>
                <w:lang w:eastAsia="en-GB"/>
              </w:rPr>
              <w:t>Implementation of Change Request EESSI-5134: improving the Contestation loop: CP.6 updated: if contestation accepted, go to CP.4.</w:t>
            </w:r>
          </w:p>
        </w:tc>
      </w:tr>
      <w:tr w:rsidR="00636653" w:rsidRPr="00636653" w14:paraId="7709AF3F" w14:textId="77777777" w:rsidTr="00F04E12">
        <w:trPr>
          <w:trHeight w:val="473"/>
        </w:trPr>
        <w:tc>
          <w:tcPr>
            <w:tcW w:w="2022"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45FAF466" w14:textId="7279B046" w:rsidR="00636653" w:rsidRPr="00636653" w:rsidRDefault="00F04E12" w:rsidP="00636653">
            <w:pPr>
              <w:pStyle w:val="Table"/>
              <w:rPr>
                <w:rFonts w:ascii="Times New Roman" w:eastAsia="Times New Roman" w:hAnsi="Times New Roman" w:cs="Times New Roman"/>
                <w:bCs/>
                <w:color w:val="000000"/>
                <w:szCs w:val="22"/>
                <w:lang w:eastAsia="en-GB"/>
              </w:rPr>
            </w:pPr>
            <w:r>
              <w:rPr>
                <w:rFonts w:ascii="Times New Roman" w:eastAsia="Times New Roman" w:hAnsi="Times New Roman" w:cs="Times New Roman"/>
                <w:bCs/>
                <w:color w:val="000000"/>
                <w:szCs w:val="22"/>
                <w:lang w:eastAsia="en-GB"/>
              </w:rPr>
              <w:t>v</w:t>
            </w:r>
            <w:r w:rsidR="00636653" w:rsidRPr="00636653">
              <w:rPr>
                <w:rFonts w:ascii="Times New Roman" w:eastAsia="Times New Roman" w:hAnsi="Times New Roman" w:cs="Times New Roman"/>
                <w:bCs/>
                <w:color w:val="000000"/>
                <w:szCs w:val="22"/>
                <w:lang w:eastAsia="en-GB"/>
              </w:rPr>
              <w:t>4.2.1</w:t>
            </w:r>
          </w:p>
        </w:tc>
        <w:tc>
          <w:tcPr>
            <w:tcW w:w="1912" w:type="dxa"/>
            <w:gridSpan w:val="2"/>
            <w:tcBorders>
              <w:top w:val="single" w:sz="6" w:space="0" w:color="263673"/>
              <w:left w:val="single" w:sz="6" w:space="0" w:color="263673"/>
              <w:bottom w:val="single" w:sz="6" w:space="0" w:color="263673"/>
              <w:right w:val="single" w:sz="6" w:space="0" w:color="263673"/>
            </w:tcBorders>
          </w:tcPr>
          <w:p w14:paraId="477EC312" w14:textId="53E4CDB5" w:rsidR="00636653" w:rsidRPr="00636653" w:rsidRDefault="00636653" w:rsidP="00636653">
            <w:pPr>
              <w:pStyle w:val="Table"/>
              <w:jc w:val="center"/>
              <w:rPr>
                <w:rFonts w:ascii="Times New Roman" w:eastAsia="Times New Roman" w:hAnsi="Times New Roman" w:cs="Times New Roman"/>
                <w:bCs/>
                <w:color w:val="000000"/>
                <w:szCs w:val="22"/>
                <w:lang w:eastAsia="en-GB"/>
              </w:rPr>
            </w:pPr>
            <w:r w:rsidRPr="00636653">
              <w:rPr>
                <w:rFonts w:ascii="Times New Roman" w:eastAsia="Times New Roman" w:hAnsi="Times New Roman" w:cs="Times New Roman"/>
                <w:bCs/>
                <w:color w:val="000000"/>
                <w:szCs w:val="22"/>
                <w:lang w:eastAsia="en-GB"/>
              </w:rPr>
              <w:t>23/07/2021</w:t>
            </w:r>
          </w:p>
        </w:tc>
        <w:tc>
          <w:tcPr>
            <w:tcW w:w="5034"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650E7775" w14:textId="0EC7F4FE" w:rsidR="00636653" w:rsidRPr="00636653" w:rsidRDefault="00636653" w:rsidP="00636653">
            <w:pPr>
              <w:pStyle w:val="Table"/>
              <w:rPr>
                <w:rFonts w:ascii="Times New Roman" w:eastAsia="Times New Roman" w:hAnsi="Times New Roman" w:cs="Times New Roman"/>
                <w:bCs/>
                <w:color w:val="000000"/>
                <w:szCs w:val="22"/>
                <w:lang w:eastAsia="en-GB"/>
              </w:rPr>
            </w:pPr>
            <w:r w:rsidRPr="00636653">
              <w:rPr>
                <w:rFonts w:ascii="Times New Roman" w:eastAsia="Times New Roman" w:hAnsi="Times New Roman" w:cs="Times New Roman"/>
                <w:bCs/>
                <w:color w:val="000000"/>
                <w:szCs w:val="22"/>
                <w:lang w:eastAsia="en-GB"/>
              </w:rPr>
              <w:t>Implementation of Change Request EESSI-8567: improvement the BUC guidelines and related SED guidelines</w:t>
            </w:r>
          </w:p>
        </w:tc>
      </w:tr>
      <w:tr w:rsidR="00636653" w:rsidRPr="00636653" w14:paraId="4C420418" w14:textId="77777777" w:rsidTr="00F04E12">
        <w:trPr>
          <w:trHeight w:val="473"/>
        </w:trPr>
        <w:tc>
          <w:tcPr>
            <w:tcW w:w="2022"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4B1874CC" w14:textId="749D554A" w:rsidR="00636653" w:rsidRPr="00636653" w:rsidRDefault="00F04E12" w:rsidP="00636653">
            <w:pPr>
              <w:pStyle w:val="Table"/>
              <w:rPr>
                <w:rFonts w:ascii="Times New Roman" w:eastAsia="Times New Roman" w:hAnsi="Times New Roman" w:cs="Times New Roman"/>
                <w:bCs/>
                <w:color w:val="000000"/>
                <w:szCs w:val="22"/>
                <w:lang w:eastAsia="en-GB"/>
              </w:rPr>
            </w:pPr>
            <w:r>
              <w:rPr>
                <w:rFonts w:ascii="Times New Roman" w:eastAsia="Times New Roman" w:hAnsi="Times New Roman" w:cs="Times New Roman"/>
                <w:bCs/>
                <w:color w:val="000000"/>
                <w:szCs w:val="22"/>
                <w:lang w:eastAsia="en-GB"/>
              </w:rPr>
              <w:t>v</w:t>
            </w:r>
            <w:r w:rsidR="00636653" w:rsidRPr="00636653">
              <w:rPr>
                <w:rFonts w:ascii="Times New Roman" w:eastAsia="Times New Roman" w:hAnsi="Times New Roman" w:cs="Times New Roman"/>
                <w:bCs/>
                <w:color w:val="000000"/>
                <w:szCs w:val="22"/>
                <w:lang w:eastAsia="en-GB"/>
              </w:rPr>
              <w:t>4.3.0</w:t>
            </w:r>
          </w:p>
        </w:tc>
        <w:tc>
          <w:tcPr>
            <w:tcW w:w="1912" w:type="dxa"/>
            <w:gridSpan w:val="2"/>
            <w:tcBorders>
              <w:top w:val="single" w:sz="6" w:space="0" w:color="263673"/>
              <w:left w:val="single" w:sz="6" w:space="0" w:color="263673"/>
              <w:bottom w:val="single" w:sz="6" w:space="0" w:color="263673"/>
              <w:right w:val="single" w:sz="6" w:space="0" w:color="263673"/>
            </w:tcBorders>
          </w:tcPr>
          <w:p w14:paraId="04459D5D" w14:textId="0BB47A77" w:rsidR="00636653" w:rsidRPr="00636653" w:rsidRDefault="00636653" w:rsidP="00636653">
            <w:pPr>
              <w:pStyle w:val="Table"/>
              <w:jc w:val="center"/>
              <w:rPr>
                <w:rFonts w:ascii="Times New Roman" w:eastAsia="Times New Roman" w:hAnsi="Times New Roman" w:cs="Times New Roman"/>
                <w:bCs/>
                <w:color w:val="000000"/>
                <w:szCs w:val="22"/>
                <w:lang w:eastAsia="en-GB"/>
              </w:rPr>
            </w:pPr>
            <w:r w:rsidRPr="00636653">
              <w:rPr>
                <w:rFonts w:ascii="Times New Roman" w:eastAsia="Times New Roman" w:hAnsi="Times New Roman" w:cs="Times New Roman"/>
                <w:bCs/>
                <w:color w:val="000000"/>
                <w:szCs w:val="22"/>
                <w:lang w:eastAsia="en-GB"/>
              </w:rPr>
              <w:t>31/08/2021</w:t>
            </w:r>
          </w:p>
        </w:tc>
        <w:tc>
          <w:tcPr>
            <w:tcW w:w="5034"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7DB2B7CC" w14:textId="280E6966" w:rsidR="00636653" w:rsidRPr="00636653" w:rsidRDefault="00636653" w:rsidP="00636653">
            <w:pPr>
              <w:pStyle w:val="Table"/>
              <w:rPr>
                <w:rFonts w:ascii="Times New Roman" w:eastAsia="Times New Roman" w:hAnsi="Times New Roman" w:cs="Times New Roman"/>
                <w:bCs/>
                <w:color w:val="000000"/>
                <w:szCs w:val="22"/>
                <w:lang w:eastAsia="en-GB"/>
              </w:rPr>
            </w:pPr>
            <w:r w:rsidRPr="00636653">
              <w:rPr>
                <w:rFonts w:ascii="Times New Roman" w:eastAsia="Times New Roman" w:hAnsi="Times New Roman" w:cs="Times New Roman"/>
                <w:bCs/>
                <w:color w:val="000000"/>
                <w:szCs w:val="22"/>
                <w:lang w:eastAsia="en-GB"/>
              </w:rPr>
              <w:t>Performed patch changes to reference the new CDM version 4.3.0</w:t>
            </w:r>
          </w:p>
        </w:tc>
      </w:tr>
      <w:tr w:rsidR="00636653" w:rsidRPr="00636653" w14:paraId="683B2FA1" w14:textId="77777777" w:rsidTr="00F04E12">
        <w:trPr>
          <w:trHeight w:val="473"/>
        </w:trPr>
        <w:tc>
          <w:tcPr>
            <w:tcW w:w="2022"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1854E2B4" w14:textId="2777E1B1" w:rsidR="00636653" w:rsidRPr="00636653" w:rsidRDefault="00F04E12" w:rsidP="00636653">
            <w:pPr>
              <w:pStyle w:val="Table"/>
              <w:rPr>
                <w:rFonts w:ascii="Times New Roman" w:eastAsia="Times New Roman" w:hAnsi="Times New Roman" w:cs="Times New Roman"/>
                <w:bCs/>
                <w:color w:val="000000"/>
                <w:szCs w:val="22"/>
                <w:lang w:eastAsia="en-GB"/>
              </w:rPr>
            </w:pPr>
            <w:r>
              <w:rPr>
                <w:rFonts w:ascii="Times New Roman" w:eastAsia="Times New Roman" w:hAnsi="Times New Roman" w:cs="Times New Roman"/>
                <w:bCs/>
                <w:color w:val="000000"/>
                <w:szCs w:val="22"/>
                <w:lang w:eastAsia="en-GB"/>
              </w:rPr>
              <w:t>v</w:t>
            </w:r>
            <w:r w:rsidR="00636653" w:rsidRPr="00636653">
              <w:rPr>
                <w:rFonts w:ascii="Times New Roman" w:eastAsia="Times New Roman" w:hAnsi="Times New Roman" w:cs="Times New Roman"/>
                <w:bCs/>
                <w:color w:val="000000"/>
                <w:szCs w:val="22"/>
                <w:lang w:eastAsia="en-GB"/>
              </w:rPr>
              <w:t>4.3.1</w:t>
            </w:r>
          </w:p>
        </w:tc>
        <w:tc>
          <w:tcPr>
            <w:tcW w:w="1912" w:type="dxa"/>
            <w:gridSpan w:val="2"/>
            <w:tcBorders>
              <w:top w:val="single" w:sz="6" w:space="0" w:color="263673"/>
              <w:left w:val="single" w:sz="6" w:space="0" w:color="263673"/>
              <w:bottom w:val="single" w:sz="6" w:space="0" w:color="263673"/>
              <w:right w:val="single" w:sz="6" w:space="0" w:color="263673"/>
            </w:tcBorders>
          </w:tcPr>
          <w:p w14:paraId="0B89C273" w14:textId="25CAD550" w:rsidR="00636653" w:rsidRPr="00636653" w:rsidRDefault="00636653" w:rsidP="00636653">
            <w:pPr>
              <w:pStyle w:val="Table"/>
              <w:jc w:val="center"/>
              <w:rPr>
                <w:rFonts w:ascii="Times New Roman" w:eastAsia="Times New Roman" w:hAnsi="Times New Roman" w:cs="Times New Roman"/>
                <w:bCs/>
                <w:color w:val="000000"/>
                <w:szCs w:val="22"/>
                <w:lang w:eastAsia="en-GB"/>
              </w:rPr>
            </w:pPr>
            <w:r w:rsidRPr="00636653">
              <w:rPr>
                <w:rFonts w:ascii="Times New Roman" w:eastAsia="Times New Roman" w:hAnsi="Times New Roman" w:cs="Times New Roman"/>
                <w:bCs/>
                <w:color w:val="000000"/>
                <w:szCs w:val="22"/>
                <w:lang w:eastAsia="en-GB"/>
              </w:rPr>
              <w:t>07/12/2021</w:t>
            </w:r>
          </w:p>
        </w:tc>
        <w:tc>
          <w:tcPr>
            <w:tcW w:w="5034"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4BEE3F94" w14:textId="77777777" w:rsidR="00636653" w:rsidRPr="00636653" w:rsidRDefault="00636653" w:rsidP="00636653">
            <w:pPr>
              <w:spacing w:after="0"/>
              <w:jc w:val="both"/>
              <w:rPr>
                <w:rFonts w:ascii="Times New Roman" w:eastAsia="Times New Roman" w:hAnsi="Times New Roman" w:cs="Times New Roman"/>
                <w:bCs/>
                <w:color w:val="000000"/>
                <w:lang w:eastAsia="en-GB"/>
              </w:rPr>
            </w:pPr>
            <w:r w:rsidRPr="00636653">
              <w:rPr>
                <w:rFonts w:ascii="Times New Roman" w:eastAsia="Times New Roman" w:hAnsi="Times New Roman" w:cs="Times New Roman"/>
                <w:bCs/>
                <w:color w:val="000000"/>
                <w:lang w:eastAsia="en-GB"/>
              </w:rPr>
              <w:t>Implementation of Change Request EESSI-6438: including the contestation rules</w:t>
            </w:r>
          </w:p>
          <w:p w14:paraId="3EF56BF3" w14:textId="0E09DC39" w:rsidR="00636653" w:rsidRPr="00636653" w:rsidRDefault="00636653" w:rsidP="00636653">
            <w:pPr>
              <w:pStyle w:val="Table"/>
              <w:rPr>
                <w:rFonts w:ascii="Times New Roman" w:eastAsia="Times New Roman" w:hAnsi="Times New Roman" w:cs="Times New Roman"/>
                <w:bCs/>
                <w:color w:val="000000"/>
                <w:szCs w:val="22"/>
                <w:lang w:eastAsia="en-GB"/>
              </w:rPr>
            </w:pPr>
            <w:r w:rsidRPr="00636653">
              <w:rPr>
                <w:rFonts w:ascii="Times New Roman" w:eastAsia="Times New Roman" w:hAnsi="Times New Roman" w:cs="Times New Roman"/>
                <w:bCs/>
                <w:color w:val="000000"/>
                <w:szCs w:val="22"/>
                <w:lang w:eastAsia="en-GB"/>
              </w:rPr>
              <w:t>Links update</w:t>
            </w:r>
          </w:p>
        </w:tc>
      </w:tr>
      <w:tr w:rsidR="00636653" w:rsidRPr="00636653" w14:paraId="7ADA1F06" w14:textId="77777777" w:rsidTr="00F04E12">
        <w:trPr>
          <w:trHeight w:val="473"/>
        </w:trPr>
        <w:tc>
          <w:tcPr>
            <w:tcW w:w="2022"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19698AD1" w14:textId="2DBD212D" w:rsidR="00636653" w:rsidRPr="00636653" w:rsidRDefault="00F04E12" w:rsidP="00636653">
            <w:pPr>
              <w:pStyle w:val="Table"/>
              <w:rPr>
                <w:rFonts w:ascii="Times New Roman" w:eastAsia="Times New Roman" w:hAnsi="Times New Roman" w:cs="Times New Roman"/>
                <w:bCs/>
                <w:color w:val="000000"/>
                <w:szCs w:val="22"/>
                <w:lang w:eastAsia="en-GB"/>
              </w:rPr>
            </w:pPr>
            <w:r>
              <w:rPr>
                <w:rFonts w:ascii="Times New Roman" w:eastAsia="Times New Roman" w:hAnsi="Times New Roman" w:cs="Times New Roman"/>
                <w:bCs/>
                <w:color w:val="000000"/>
                <w:szCs w:val="22"/>
                <w:lang w:eastAsia="en-GB"/>
              </w:rPr>
              <w:t>v</w:t>
            </w:r>
            <w:r w:rsidR="00636653" w:rsidRPr="00636653">
              <w:rPr>
                <w:rFonts w:ascii="Times New Roman" w:eastAsia="Times New Roman" w:hAnsi="Times New Roman" w:cs="Times New Roman"/>
                <w:bCs/>
                <w:color w:val="000000"/>
                <w:szCs w:val="22"/>
                <w:lang w:eastAsia="en-GB"/>
              </w:rPr>
              <w:t>4.3.4</w:t>
            </w:r>
          </w:p>
        </w:tc>
        <w:tc>
          <w:tcPr>
            <w:tcW w:w="1912" w:type="dxa"/>
            <w:gridSpan w:val="2"/>
            <w:tcBorders>
              <w:top w:val="single" w:sz="6" w:space="0" w:color="263673"/>
              <w:left w:val="single" w:sz="6" w:space="0" w:color="263673"/>
              <w:bottom w:val="single" w:sz="6" w:space="0" w:color="263673"/>
              <w:right w:val="single" w:sz="6" w:space="0" w:color="263673"/>
            </w:tcBorders>
          </w:tcPr>
          <w:p w14:paraId="00FF2528" w14:textId="71662CBC" w:rsidR="00636653" w:rsidRPr="00636653" w:rsidRDefault="00636653" w:rsidP="00636653">
            <w:pPr>
              <w:pStyle w:val="Table"/>
              <w:jc w:val="center"/>
              <w:rPr>
                <w:rFonts w:ascii="Times New Roman" w:eastAsia="Times New Roman" w:hAnsi="Times New Roman" w:cs="Times New Roman"/>
                <w:bCs/>
                <w:color w:val="000000"/>
                <w:szCs w:val="22"/>
                <w:lang w:eastAsia="en-GB"/>
              </w:rPr>
            </w:pPr>
            <w:r w:rsidRPr="00636653">
              <w:rPr>
                <w:rFonts w:ascii="Times New Roman" w:eastAsia="Times New Roman" w:hAnsi="Times New Roman" w:cs="Times New Roman"/>
                <w:bCs/>
                <w:color w:val="000000"/>
                <w:szCs w:val="22"/>
                <w:lang w:eastAsia="en-GB"/>
              </w:rPr>
              <w:t>30/04/2024</w:t>
            </w:r>
          </w:p>
        </w:tc>
        <w:tc>
          <w:tcPr>
            <w:tcW w:w="5034"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2B5226D0" w14:textId="77777777" w:rsidR="00636653" w:rsidRPr="00636653" w:rsidRDefault="00636653" w:rsidP="00636653">
            <w:pPr>
              <w:spacing w:after="0"/>
              <w:jc w:val="both"/>
              <w:rPr>
                <w:rFonts w:ascii="Times New Roman" w:hAnsi="Times New Roman" w:cs="Times New Roman"/>
                <w:bCs/>
                <w:color w:val="000000"/>
                <w:lang w:eastAsia="en-GB"/>
              </w:rPr>
            </w:pPr>
            <w:r w:rsidRPr="00636653">
              <w:rPr>
                <w:rFonts w:ascii="Times New Roman" w:hAnsi="Times New Roman" w:cs="Times New Roman"/>
                <w:bCs/>
                <w:color w:val="000000"/>
                <w:lang w:eastAsia="en-GB"/>
              </w:rPr>
              <w:t>Implementation of change request EESSI-11405 by adding the Sample Scenarios section.</w:t>
            </w:r>
          </w:p>
          <w:p w14:paraId="09A7C492" w14:textId="77777777" w:rsidR="00636653" w:rsidRPr="00636653" w:rsidRDefault="00636653" w:rsidP="00636653">
            <w:pPr>
              <w:spacing w:after="0"/>
              <w:jc w:val="both"/>
              <w:rPr>
                <w:rFonts w:ascii="Times New Roman" w:hAnsi="Times New Roman" w:cs="Times New Roman"/>
                <w:bCs/>
                <w:color w:val="000000"/>
                <w:lang w:eastAsia="en-GB"/>
              </w:rPr>
            </w:pPr>
          </w:p>
          <w:p w14:paraId="57412FF8" w14:textId="042CC1B3" w:rsidR="00636653" w:rsidRPr="00636653" w:rsidRDefault="00636653" w:rsidP="00636653">
            <w:pPr>
              <w:pStyle w:val="Table"/>
              <w:rPr>
                <w:rFonts w:ascii="Times New Roman" w:eastAsia="Times New Roman" w:hAnsi="Times New Roman" w:cs="Times New Roman"/>
                <w:bCs/>
                <w:color w:val="000000"/>
                <w:szCs w:val="22"/>
                <w:lang w:eastAsia="en-GB"/>
              </w:rPr>
            </w:pPr>
            <w:r w:rsidRPr="00636653">
              <w:rPr>
                <w:rFonts w:ascii="Times New Roman" w:hAnsi="Times New Roman" w:cs="Times New Roman"/>
                <w:color w:val="000000"/>
                <w:szCs w:val="22"/>
                <w:lang w:eastAsia="en-GB"/>
              </w:rPr>
              <w:t xml:space="preserve">Implementation of change request EESSI-12076 </w:t>
            </w:r>
            <w:r w:rsidRPr="00636653">
              <w:rPr>
                <w:rFonts w:ascii="Times New Roman" w:hAnsi="Times New Roman" w:cs="Times New Roman"/>
                <w:color w:val="000000" w:themeColor="text1"/>
                <w:szCs w:val="22"/>
                <w:lang w:eastAsia="en-GB"/>
              </w:rPr>
              <w:t xml:space="preserve">by adding a paragraph related to the attachments to the </w:t>
            </w:r>
            <w:r w:rsidRPr="00636653">
              <w:rPr>
                <w:rFonts w:ascii="Times New Roman" w:hAnsi="Times New Roman" w:cs="Times New Roman"/>
                <w:bCs/>
                <w:color w:val="000000"/>
                <w:szCs w:val="22"/>
                <w:lang w:eastAsia="en-GB"/>
              </w:rPr>
              <w:t xml:space="preserve">CO.3, CP.3 and CP.5 </w:t>
            </w:r>
            <w:r w:rsidRPr="00636653">
              <w:rPr>
                <w:rFonts w:ascii="Times New Roman" w:hAnsi="Times New Roman" w:cs="Times New Roman"/>
                <w:color w:val="000000" w:themeColor="text1"/>
                <w:szCs w:val="22"/>
                <w:lang w:eastAsia="en-GB"/>
              </w:rPr>
              <w:t>steps.</w:t>
            </w:r>
          </w:p>
        </w:tc>
      </w:tr>
    </w:tbl>
    <w:p w14:paraId="32645A29" w14:textId="0C8E7004" w:rsidR="00B33D77" w:rsidRPr="009011DB" w:rsidRDefault="00B33D77">
      <w:pPr>
        <w:rPr>
          <w:noProof/>
        </w:rPr>
      </w:pPr>
    </w:p>
    <w:p w14:paraId="411108AC" w14:textId="77777777" w:rsidR="00B33D77" w:rsidRPr="009011DB" w:rsidRDefault="00B33D77">
      <w:pPr>
        <w:rPr>
          <w:noProof/>
        </w:rPr>
      </w:pPr>
      <w:r w:rsidRPr="009011DB">
        <w:rPr>
          <w:noProof/>
        </w:rPr>
        <w:br w:type="page"/>
      </w:r>
    </w:p>
    <w:p w14:paraId="32645A3E" w14:textId="28B2AD98" w:rsidR="00681B28" w:rsidRPr="009011DB" w:rsidRDefault="00127910" w:rsidP="0097486D">
      <w:pPr>
        <w:pStyle w:val="Heading1"/>
        <w:spacing w:after="0"/>
        <w:rPr>
          <w:noProof/>
        </w:rPr>
      </w:pPr>
      <w:bookmarkStart w:id="0" w:name="BUCA"/>
      <w:bookmarkStart w:id="1" w:name="Complete"/>
      <w:bookmarkStart w:id="2" w:name="_Toc165059626"/>
      <w:r w:rsidRPr="009011DB">
        <w:rPr>
          <w:noProof/>
        </w:rPr>
        <w:lastRenderedPageBreak/>
        <w:t>S_BUC_</w:t>
      </w:r>
      <w:r w:rsidR="00C20BA8" w:rsidRPr="009011DB">
        <w:rPr>
          <w:noProof/>
        </w:rPr>
        <w:t>23</w:t>
      </w:r>
      <w:r w:rsidRPr="009011DB">
        <w:rPr>
          <w:noProof/>
        </w:rPr>
        <w:t xml:space="preserve"> </w:t>
      </w:r>
      <w:r w:rsidR="00681B28" w:rsidRPr="009011DB">
        <w:rPr>
          <w:noProof/>
        </w:rPr>
        <w:t xml:space="preserve">– </w:t>
      </w:r>
      <w:r w:rsidR="00C20BA8" w:rsidRPr="009011DB">
        <w:rPr>
          <w:noProof/>
        </w:rPr>
        <w:t>Refund of Overpayment</w:t>
      </w:r>
      <w:bookmarkEnd w:id="2"/>
    </w:p>
    <w:p w14:paraId="7A39989E" w14:textId="77777777" w:rsidR="0097486D" w:rsidRPr="009011DB" w:rsidRDefault="0097486D" w:rsidP="003F54FC">
      <w:pPr>
        <w:spacing w:after="0"/>
        <w:jc w:val="both"/>
        <w:rPr>
          <w:noProof/>
        </w:rPr>
      </w:pPr>
    </w:p>
    <w:bookmarkEnd w:id="0"/>
    <w:p w14:paraId="105F0421" w14:textId="23C56FC5" w:rsidR="009E6354" w:rsidRPr="009011DB" w:rsidRDefault="00264594" w:rsidP="002F2FB4">
      <w:pPr>
        <w:keepNext/>
        <w:keepLines/>
        <w:spacing w:after="60" w:line="240" w:lineRule="auto"/>
        <w:jc w:val="both"/>
        <w:rPr>
          <w:noProof/>
        </w:rPr>
      </w:pPr>
      <w:r w:rsidRPr="009011DB">
        <w:rPr>
          <w:b/>
          <w:noProof/>
          <w:u w:val="single"/>
        </w:rPr>
        <w:t>Description:</w:t>
      </w:r>
      <w:r w:rsidRPr="009011DB">
        <w:rPr>
          <w:noProof/>
        </w:rPr>
        <w:t xml:space="preserve"> </w:t>
      </w:r>
      <w:r w:rsidR="00D5698D" w:rsidRPr="009011DB">
        <w:rPr>
          <w:noProof/>
        </w:rPr>
        <w:t xml:space="preserve">When </w:t>
      </w:r>
      <w:r w:rsidR="009E6354" w:rsidRPr="009011DB">
        <w:rPr>
          <w:noProof/>
        </w:rPr>
        <w:t xml:space="preserve">claims based on actual costs, fixed amounts or for interest on late payment, have been settled </w:t>
      </w:r>
      <w:r w:rsidR="004A48FB">
        <w:rPr>
          <w:noProof/>
        </w:rPr>
        <w:t xml:space="preserve">by a debtor </w:t>
      </w:r>
      <w:r w:rsidR="009E6354" w:rsidRPr="009011DB">
        <w:rPr>
          <w:noProof/>
        </w:rPr>
        <w:t>Member State then realises that its responsibility in that case has ceased, either partly or entirely, or a change in circumstances occurred</w:t>
      </w:r>
      <w:r w:rsidR="00A4645E" w:rsidRPr="009011DB">
        <w:rPr>
          <w:noProof/>
        </w:rPr>
        <w:t xml:space="preserve"> and an overpayment is identified</w:t>
      </w:r>
      <w:r w:rsidR="009E6354" w:rsidRPr="009011DB">
        <w:rPr>
          <w:noProof/>
        </w:rPr>
        <w:t xml:space="preserve">, this business use </w:t>
      </w:r>
      <w:r w:rsidR="001C288B" w:rsidRPr="009011DB">
        <w:rPr>
          <w:noProof/>
        </w:rPr>
        <w:t xml:space="preserve">case </w:t>
      </w:r>
      <w:r w:rsidR="009E6354" w:rsidRPr="009011DB">
        <w:rPr>
          <w:noProof/>
        </w:rPr>
        <w:t>can be applied.</w:t>
      </w:r>
    </w:p>
    <w:p w14:paraId="593B61E8" w14:textId="7FE784C1" w:rsidR="001C288B" w:rsidRPr="009011DB" w:rsidRDefault="004A48FB">
      <w:pPr>
        <w:spacing w:after="60" w:line="240" w:lineRule="auto"/>
        <w:jc w:val="both"/>
        <w:rPr>
          <w:noProof/>
        </w:rPr>
      </w:pPr>
      <w:r>
        <w:rPr>
          <w:noProof/>
        </w:rPr>
        <w:t xml:space="preserve">This particular case </w:t>
      </w:r>
      <w:r w:rsidR="009E6354" w:rsidRPr="009011DB">
        <w:rPr>
          <w:noProof/>
        </w:rPr>
        <w:t xml:space="preserve"> is only applicable if the refund of the costs can not be reached by a contestation</w:t>
      </w:r>
      <w:r>
        <w:rPr>
          <w:noProof/>
        </w:rPr>
        <w:t>.</w:t>
      </w:r>
      <w:r w:rsidR="00A4645E" w:rsidRPr="009011DB">
        <w:rPr>
          <w:noProof/>
        </w:rPr>
        <w:t xml:space="preserve"> </w:t>
      </w:r>
    </w:p>
    <w:p w14:paraId="6A0667E8" w14:textId="6FDCCABC" w:rsidR="0099277E" w:rsidRPr="009011DB" w:rsidRDefault="00603E71" w:rsidP="004F6701">
      <w:pPr>
        <w:spacing w:before="120" w:after="60" w:line="240" w:lineRule="auto"/>
        <w:jc w:val="both"/>
        <w:rPr>
          <w:noProof/>
        </w:rPr>
      </w:pPr>
      <w:r w:rsidRPr="009011DB">
        <w:rPr>
          <w:noProof/>
        </w:rPr>
        <w:t>This particular case cannot be used if the responsibility for a certain matter has changed from one institution to another within a debtor/creditor state.  In this case, the refund must be requested and/or received on the basis of national law.</w:t>
      </w:r>
    </w:p>
    <w:p w14:paraId="5E5D7D21" w14:textId="6DC69FA5" w:rsidR="00744CC0" w:rsidRPr="009011DB" w:rsidRDefault="00744CC0" w:rsidP="004F6701">
      <w:pPr>
        <w:spacing w:after="0" w:line="240" w:lineRule="auto"/>
        <w:rPr>
          <w:b/>
          <w:noProof/>
          <w:u w:val="single"/>
        </w:rPr>
      </w:pPr>
      <w:bookmarkStart w:id="3" w:name="_Toc366491249"/>
      <w:bookmarkStart w:id="4" w:name="_Toc380600169"/>
      <w:bookmarkStart w:id="5" w:name="_Toc436004327"/>
      <w:r w:rsidRPr="009011DB">
        <w:rPr>
          <w:b/>
          <w:noProof/>
          <w:u w:val="single"/>
        </w:rPr>
        <w:t xml:space="preserve">Legal </w:t>
      </w:r>
      <w:bookmarkEnd w:id="3"/>
      <w:bookmarkEnd w:id="4"/>
      <w:r w:rsidRPr="009011DB">
        <w:rPr>
          <w:b/>
          <w:noProof/>
          <w:u w:val="single"/>
        </w:rPr>
        <w:t>Base</w:t>
      </w:r>
      <w:bookmarkEnd w:id="5"/>
      <w:r w:rsidRPr="009011DB">
        <w:rPr>
          <w:b/>
          <w:noProof/>
          <w:u w:val="single"/>
        </w:rPr>
        <w:t xml:space="preserve">: </w:t>
      </w:r>
      <w:r w:rsidRPr="009011DB">
        <w:rPr>
          <w:rFonts w:cs="Calibri"/>
          <w:noProof/>
        </w:rPr>
        <w:t xml:space="preserve">This Business Use Case document's legal base is described in the following Regulations </w:t>
      </w:r>
    </w:p>
    <w:p w14:paraId="744D3C7F" w14:textId="7844CA09" w:rsidR="00744CC0" w:rsidRPr="009011DB" w:rsidRDefault="008A76AB" w:rsidP="004F6701">
      <w:pPr>
        <w:pStyle w:val="ListBullet4"/>
        <w:numPr>
          <w:ilvl w:val="0"/>
          <w:numId w:val="29"/>
        </w:numPr>
        <w:spacing w:after="0"/>
        <w:rPr>
          <w:rFonts w:asciiTheme="minorHAnsi" w:eastAsiaTheme="minorHAnsi" w:hAnsiTheme="minorHAnsi" w:cstheme="minorBidi"/>
          <w:noProof/>
          <w:sz w:val="22"/>
          <w:szCs w:val="22"/>
        </w:rPr>
      </w:pPr>
      <w:r w:rsidRPr="009011DB">
        <w:rPr>
          <w:rFonts w:asciiTheme="minorHAnsi" w:eastAsiaTheme="minorHAnsi" w:hAnsiTheme="minorHAnsi" w:cstheme="minorBidi"/>
          <w:noProof/>
          <w:sz w:val="22"/>
          <w:szCs w:val="22"/>
        </w:rPr>
        <w:t>B</w:t>
      </w:r>
      <w:r w:rsidR="00744CC0" w:rsidRPr="009011DB">
        <w:rPr>
          <w:rFonts w:asciiTheme="minorHAnsi" w:eastAsiaTheme="minorHAnsi" w:hAnsiTheme="minorHAnsi" w:cstheme="minorBidi"/>
          <w:noProof/>
          <w:sz w:val="22"/>
          <w:szCs w:val="22"/>
        </w:rPr>
        <w:t xml:space="preserve">asic Regulation (EC) No 883/2004 </w:t>
      </w:r>
    </w:p>
    <w:p w14:paraId="5216C0DB" w14:textId="7ABEC495" w:rsidR="00744CC0" w:rsidRPr="009011DB" w:rsidRDefault="008A76AB" w:rsidP="004F6701">
      <w:pPr>
        <w:pStyle w:val="ListBullet4"/>
        <w:numPr>
          <w:ilvl w:val="0"/>
          <w:numId w:val="29"/>
        </w:numPr>
        <w:spacing w:after="0"/>
        <w:rPr>
          <w:rFonts w:asciiTheme="minorHAnsi" w:eastAsiaTheme="minorHAnsi" w:hAnsiTheme="minorHAnsi" w:cstheme="minorBidi"/>
          <w:noProof/>
          <w:sz w:val="22"/>
          <w:szCs w:val="22"/>
        </w:rPr>
      </w:pPr>
      <w:r w:rsidRPr="009011DB">
        <w:rPr>
          <w:rFonts w:asciiTheme="minorHAnsi" w:eastAsiaTheme="minorHAnsi" w:hAnsiTheme="minorHAnsi" w:cstheme="minorBidi"/>
          <w:noProof/>
          <w:sz w:val="22"/>
          <w:szCs w:val="22"/>
        </w:rPr>
        <w:t>I</w:t>
      </w:r>
      <w:r w:rsidR="00744CC0" w:rsidRPr="009011DB">
        <w:rPr>
          <w:rFonts w:asciiTheme="minorHAnsi" w:eastAsiaTheme="minorHAnsi" w:hAnsiTheme="minorHAnsi" w:cstheme="minorBidi"/>
          <w:noProof/>
          <w:sz w:val="22"/>
          <w:szCs w:val="22"/>
        </w:rPr>
        <w:t xml:space="preserve">mplementing Regulation (EC) No 987/2009 </w:t>
      </w:r>
    </w:p>
    <w:p w14:paraId="71163D64" w14:textId="61003230" w:rsidR="00CD114D" w:rsidRPr="009011DB" w:rsidRDefault="00744CC0" w:rsidP="004F6701">
      <w:pPr>
        <w:pStyle w:val="ListBullet4"/>
        <w:numPr>
          <w:ilvl w:val="0"/>
          <w:numId w:val="0"/>
        </w:numPr>
        <w:spacing w:after="0"/>
        <w:rPr>
          <w:rFonts w:asciiTheme="minorHAnsi" w:eastAsiaTheme="minorHAnsi" w:hAnsiTheme="minorHAnsi" w:cstheme="minorBidi"/>
          <w:noProof/>
          <w:sz w:val="22"/>
          <w:szCs w:val="22"/>
        </w:rPr>
      </w:pPr>
      <w:r w:rsidRPr="009011DB">
        <w:rPr>
          <w:rFonts w:asciiTheme="minorHAnsi" w:eastAsiaTheme="minorHAnsi" w:hAnsiTheme="minorHAnsi" w:cstheme="minorBidi"/>
          <w:noProof/>
          <w:sz w:val="22"/>
          <w:szCs w:val="22"/>
        </w:rPr>
        <w:t xml:space="preserve">The following matrix specifies the SEDs that are used in this Business Use Case and documents the articles that provide the legal basis for each SED. </w:t>
      </w:r>
    </w:p>
    <w:tbl>
      <w:tblPr>
        <w:tblW w:w="10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89"/>
        <w:gridCol w:w="992"/>
        <w:gridCol w:w="992"/>
        <w:gridCol w:w="567"/>
        <w:gridCol w:w="567"/>
        <w:gridCol w:w="567"/>
        <w:gridCol w:w="567"/>
        <w:gridCol w:w="567"/>
        <w:gridCol w:w="567"/>
        <w:gridCol w:w="567"/>
        <w:gridCol w:w="470"/>
      </w:tblGrid>
      <w:tr w:rsidR="00395270" w:rsidRPr="009011DB" w14:paraId="46DF1F43" w14:textId="77777777" w:rsidTr="002F2FB4">
        <w:trPr>
          <w:trHeight w:val="359"/>
          <w:tblHeader/>
          <w:jc w:val="center"/>
        </w:trPr>
        <w:tc>
          <w:tcPr>
            <w:tcW w:w="3589" w:type="dxa"/>
            <w:tcBorders>
              <w:top w:val="single" w:sz="4" w:space="0" w:color="auto"/>
              <w:left w:val="single" w:sz="4" w:space="0" w:color="auto"/>
              <w:right w:val="single" w:sz="4" w:space="0" w:color="auto"/>
            </w:tcBorders>
          </w:tcPr>
          <w:p w14:paraId="5F194B7D" w14:textId="5F591758" w:rsidR="00395270" w:rsidRPr="009011DB" w:rsidRDefault="00395270" w:rsidP="004F6701">
            <w:pPr>
              <w:pStyle w:val="ListBullet4"/>
              <w:numPr>
                <w:ilvl w:val="0"/>
                <w:numId w:val="0"/>
              </w:numPr>
              <w:spacing w:after="0"/>
              <w:jc w:val="center"/>
              <w:rPr>
                <w:rFonts w:asciiTheme="minorHAnsi" w:hAnsiTheme="minorHAnsi"/>
                <w:b/>
                <w:bCs/>
                <w:noProof/>
                <w:sz w:val="22"/>
                <w:szCs w:val="22"/>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00B0F0"/>
            <w:vAlign w:val="center"/>
          </w:tcPr>
          <w:p w14:paraId="6871ECD3" w14:textId="25E930B8" w:rsidR="00395270" w:rsidRPr="009011DB" w:rsidRDefault="00395270" w:rsidP="004F6701">
            <w:pPr>
              <w:pStyle w:val="ListBullet4"/>
              <w:numPr>
                <w:ilvl w:val="0"/>
                <w:numId w:val="0"/>
              </w:numPr>
              <w:spacing w:after="0"/>
              <w:jc w:val="center"/>
              <w:rPr>
                <w:rFonts w:asciiTheme="minorHAnsi" w:hAnsiTheme="minorHAnsi" w:cs="Calibri"/>
                <w:b/>
                <w:noProof/>
                <w:color w:val="FFFFFF"/>
                <w:sz w:val="22"/>
                <w:szCs w:val="22"/>
              </w:rPr>
            </w:pPr>
            <w:r w:rsidRPr="009011DB">
              <w:rPr>
                <w:rFonts w:asciiTheme="minorHAnsi" w:hAnsiTheme="minorHAnsi" w:cs="Calibri"/>
                <w:noProof/>
                <w:color w:val="FFFFFF"/>
                <w:sz w:val="22"/>
                <w:szCs w:val="22"/>
                <w:lang w:eastAsia="en-GB"/>
              </w:rPr>
              <w:t>Basic Regulation No 883/2004</w:t>
            </w:r>
          </w:p>
        </w:tc>
        <w:tc>
          <w:tcPr>
            <w:tcW w:w="4439" w:type="dxa"/>
            <w:gridSpan w:val="8"/>
            <w:tcBorders>
              <w:top w:val="single" w:sz="4" w:space="0" w:color="auto"/>
              <w:left w:val="single" w:sz="4" w:space="0" w:color="auto"/>
              <w:bottom w:val="single" w:sz="4" w:space="0" w:color="auto"/>
              <w:right w:val="single" w:sz="4" w:space="0" w:color="auto"/>
            </w:tcBorders>
            <w:shd w:val="clear" w:color="auto" w:fill="1F497D"/>
            <w:vAlign w:val="center"/>
          </w:tcPr>
          <w:p w14:paraId="75974280" w14:textId="77777777" w:rsidR="00395270" w:rsidRPr="009011DB" w:rsidRDefault="00395270" w:rsidP="004F6701">
            <w:pPr>
              <w:spacing w:after="0" w:line="240" w:lineRule="auto"/>
              <w:contextualSpacing/>
              <w:jc w:val="center"/>
              <w:rPr>
                <w:rFonts w:eastAsia="Times New Roman" w:cs="Calibri"/>
                <w:noProof/>
                <w:color w:val="FFFFFF"/>
                <w:lang w:eastAsia="en-GB"/>
              </w:rPr>
            </w:pPr>
            <w:r w:rsidRPr="009011DB">
              <w:rPr>
                <w:rFonts w:eastAsia="Times New Roman" w:cs="Calibri"/>
                <w:noProof/>
                <w:color w:val="FFFFFF"/>
                <w:lang w:eastAsia="en-GB"/>
              </w:rPr>
              <w:t>Implementing Reg (987/09)</w:t>
            </w:r>
          </w:p>
        </w:tc>
      </w:tr>
      <w:tr w:rsidR="002F2FB4" w:rsidRPr="009011DB" w14:paraId="1F46A537" w14:textId="77777777" w:rsidTr="002F2FB4">
        <w:trPr>
          <w:tblHeader/>
          <w:jc w:val="center"/>
        </w:trPr>
        <w:tc>
          <w:tcPr>
            <w:tcW w:w="3589" w:type="dxa"/>
            <w:tcBorders>
              <w:left w:val="single" w:sz="4" w:space="0" w:color="auto"/>
              <w:bottom w:val="single" w:sz="4" w:space="0" w:color="auto"/>
              <w:right w:val="single" w:sz="4" w:space="0" w:color="auto"/>
            </w:tcBorders>
            <w:vAlign w:val="center"/>
          </w:tcPr>
          <w:p w14:paraId="78BF236E" w14:textId="7C3483AF" w:rsidR="00395270" w:rsidRPr="009011DB" w:rsidRDefault="00395270" w:rsidP="004F6701">
            <w:pPr>
              <w:pStyle w:val="ListBullet4"/>
              <w:numPr>
                <w:ilvl w:val="0"/>
                <w:numId w:val="0"/>
              </w:numPr>
              <w:spacing w:after="0"/>
              <w:jc w:val="center"/>
              <w:rPr>
                <w:rFonts w:asciiTheme="minorHAnsi" w:hAnsiTheme="minorHAnsi"/>
                <w:noProof/>
                <w:sz w:val="22"/>
                <w:szCs w:val="22"/>
              </w:rPr>
            </w:pPr>
            <w:r w:rsidRPr="009011DB">
              <w:rPr>
                <w:rFonts w:asciiTheme="minorHAnsi" w:hAnsiTheme="minorHAnsi" w:cs="Calibri"/>
                <w:b/>
                <w:noProof/>
                <w:sz w:val="22"/>
                <w:szCs w:val="22"/>
                <w:lang w:eastAsia="en-GB"/>
              </w:rPr>
              <w:t>SED</w:t>
            </w:r>
          </w:p>
        </w:tc>
        <w:tc>
          <w:tcPr>
            <w:tcW w:w="992" w:type="dxa"/>
            <w:tcBorders>
              <w:top w:val="single" w:sz="4" w:space="0" w:color="auto"/>
              <w:left w:val="single" w:sz="4" w:space="0" w:color="auto"/>
              <w:bottom w:val="single" w:sz="4" w:space="0" w:color="auto"/>
              <w:right w:val="single" w:sz="4" w:space="0" w:color="auto"/>
            </w:tcBorders>
            <w:shd w:val="clear" w:color="auto" w:fill="00B0F0"/>
          </w:tcPr>
          <w:p w14:paraId="57BF27D9" w14:textId="77777777" w:rsidR="00395270" w:rsidRPr="009011DB" w:rsidRDefault="00395270" w:rsidP="004F6701">
            <w:pPr>
              <w:spacing w:after="0" w:line="240" w:lineRule="auto"/>
              <w:contextualSpacing/>
              <w:jc w:val="center"/>
              <w:rPr>
                <w:rFonts w:eastAsia="Times New Roman" w:cs="Calibri"/>
                <w:b/>
                <w:noProof/>
                <w:color w:val="FFFFFF"/>
                <w:lang w:eastAsia="en-GB"/>
              </w:rPr>
            </w:pPr>
            <w:r w:rsidRPr="009011DB">
              <w:rPr>
                <w:rFonts w:eastAsia="Times New Roman" w:cs="Calibri"/>
                <w:b/>
                <w:noProof/>
                <w:color w:val="FFFFFF"/>
                <w:lang w:eastAsia="en-GB"/>
              </w:rPr>
              <w:t>35 (2)</w:t>
            </w:r>
          </w:p>
        </w:tc>
        <w:tc>
          <w:tcPr>
            <w:tcW w:w="992" w:type="dxa"/>
            <w:tcBorders>
              <w:top w:val="single" w:sz="4" w:space="0" w:color="auto"/>
              <w:left w:val="single" w:sz="4" w:space="0" w:color="auto"/>
              <w:bottom w:val="single" w:sz="4" w:space="0" w:color="auto"/>
              <w:right w:val="single" w:sz="4" w:space="0" w:color="auto"/>
            </w:tcBorders>
            <w:shd w:val="clear" w:color="auto" w:fill="00B0F0"/>
          </w:tcPr>
          <w:p w14:paraId="5B689775" w14:textId="77777777" w:rsidR="00395270" w:rsidRPr="009011DB" w:rsidRDefault="00395270" w:rsidP="004F6701">
            <w:pPr>
              <w:spacing w:after="0" w:line="240" w:lineRule="auto"/>
              <w:contextualSpacing/>
              <w:jc w:val="center"/>
              <w:rPr>
                <w:rFonts w:eastAsia="Times New Roman" w:cs="Calibri"/>
                <w:b/>
                <w:noProof/>
                <w:color w:val="FFFFFF"/>
                <w:lang w:eastAsia="en-GB"/>
              </w:rPr>
            </w:pPr>
            <w:r w:rsidRPr="009011DB">
              <w:rPr>
                <w:rFonts w:eastAsia="Times New Roman" w:cs="Calibri"/>
                <w:b/>
                <w:noProof/>
                <w:color w:val="FFFFFF"/>
                <w:lang w:eastAsia="en-GB"/>
              </w:rPr>
              <w:t>41</w:t>
            </w:r>
          </w:p>
        </w:tc>
        <w:tc>
          <w:tcPr>
            <w:tcW w:w="567" w:type="dxa"/>
            <w:tcBorders>
              <w:top w:val="single" w:sz="4" w:space="0" w:color="auto"/>
              <w:left w:val="single" w:sz="4" w:space="0" w:color="auto"/>
              <w:bottom w:val="single" w:sz="4" w:space="0" w:color="auto"/>
              <w:right w:val="single" w:sz="4" w:space="0" w:color="auto"/>
            </w:tcBorders>
            <w:shd w:val="clear" w:color="auto" w:fill="1F497D"/>
          </w:tcPr>
          <w:p w14:paraId="5687455C" w14:textId="77777777" w:rsidR="00395270" w:rsidRPr="009011DB" w:rsidRDefault="00395270" w:rsidP="004F6701">
            <w:pPr>
              <w:spacing w:after="0" w:line="240" w:lineRule="auto"/>
              <w:contextualSpacing/>
              <w:jc w:val="center"/>
              <w:rPr>
                <w:rFonts w:eastAsia="Times New Roman" w:cs="Calibri"/>
                <w:b/>
                <w:noProof/>
                <w:color w:val="FFFFFF"/>
                <w:lang w:eastAsia="en-GB"/>
              </w:rPr>
            </w:pPr>
            <w:r w:rsidRPr="009011DB">
              <w:rPr>
                <w:rFonts w:eastAsia="Times New Roman" w:cs="Calibri"/>
                <w:b/>
                <w:noProof/>
                <w:color w:val="FFFFFF"/>
                <w:lang w:eastAsia="en-GB"/>
              </w:rPr>
              <w:t>62</w:t>
            </w:r>
          </w:p>
        </w:tc>
        <w:tc>
          <w:tcPr>
            <w:tcW w:w="567" w:type="dxa"/>
            <w:tcBorders>
              <w:top w:val="single" w:sz="4" w:space="0" w:color="auto"/>
              <w:left w:val="single" w:sz="4" w:space="0" w:color="auto"/>
              <w:bottom w:val="single" w:sz="4" w:space="0" w:color="auto"/>
              <w:right w:val="single" w:sz="4" w:space="0" w:color="auto"/>
            </w:tcBorders>
            <w:shd w:val="clear" w:color="auto" w:fill="1F497D"/>
          </w:tcPr>
          <w:p w14:paraId="1E7CBCCE" w14:textId="77777777" w:rsidR="00395270" w:rsidRPr="009011DB" w:rsidRDefault="00395270" w:rsidP="004F6701">
            <w:pPr>
              <w:spacing w:after="0" w:line="240" w:lineRule="auto"/>
              <w:contextualSpacing/>
              <w:jc w:val="center"/>
              <w:rPr>
                <w:rFonts w:eastAsia="Times New Roman" w:cs="Calibri"/>
                <w:b/>
                <w:noProof/>
                <w:color w:val="FFFFFF"/>
                <w:lang w:eastAsia="en-GB"/>
              </w:rPr>
            </w:pPr>
            <w:r w:rsidRPr="009011DB">
              <w:rPr>
                <w:rFonts w:eastAsia="Times New Roman" w:cs="Calibri"/>
                <w:b/>
                <w:noProof/>
                <w:color w:val="FFFFFF"/>
                <w:lang w:eastAsia="en-GB"/>
              </w:rPr>
              <w:t>63</w:t>
            </w:r>
          </w:p>
        </w:tc>
        <w:tc>
          <w:tcPr>
            <w:tcW w:w="567" w:type="dxa"/>
            <w:tcBorders>
              <w:top w:val="single" w:sz="4" w:space="0" w:color="auto"/>
              <w:left w:val="single" w:sz="4" w:space="0" w:color="auto"/>
              <w:bottom w:val="single" w:sz="4" w:space="0" w:color="auto"/>
              <w:right w:val="single" w:sz="4" w:space="0" w:color="auto"/>
            </w:tcBorders>
            <w:shd w:val="clear" w:color="auto" w:fill="1F497D"/>
          </w:tcPr>
          <w:p w14:paraId="3263F145" w14:textId="77777777" w:rsidR="00395270" w:rsidRPr="009011DB" w:rsidRDefault="00395270" w:rsidP="004F6701">
            <w:pPr>
              <w:spacing w:after="0" w:line="240" w:lineRule="auto"/>
              <w:contextualSpacing/>
              <w:jc w:val="center"/>
              <w:rPr>
                <w:rFonts w:eastAsia="Times New Roman" w:cs="Calibri"/>
                <w:b/>
                <w:noProof/>
                <w:color w:val="FFFFFF"/>
                <w:lang w:eastAsia="en-GB"/>
              </w:rPr>
            </w:pPr>
            <w:r w:rsidRPr="009011DB">
              <w:rPr>
                <w:rFonts w:eastAsia="Times New Roman" w:cs="Calibri"/>
                <w:b/>
                <w:noProof/>
                <w:color w:val="FFFFFF"/>
                <w:lang w:eastAsia="en-GB"/>
              </w:rPr>
              <w:t>64</w:t>
            </w:r>
          </w:p>
        </w:tc>
        <w:tc>
          <w:tcPr>
            <w:tcW w:w="567" w:type="dxa"/>
            <w:tcBorders>
              <w:top w:val="single" w:sz="4" w:space="0" w:color="auto"/>
              <w:left w:val="single" w:sz="4" w:space="0" w:color="auto"/>
              <w:bottom w:val="single" w:sz="4" w:space="0" w:color="auto"/>
              <w:right w:val="single" w:sz="4" w:space="0" w:color="auto"/>
            </w:tcBorders>
            <w:shd w:val="clear" w:color="auto" w:fill="1F497D"/>
          </w:tcPr>
          <w:p w14:paraId="3F2BB404" w14:textId="77777777" w:rsidR="00395270" w:rsidRPr="009011DB" w:rsidRDefault="00395270" w:rsidP="004F6701">
            <w:pPr>
              <w:spacing w:after="0" w:line="240" w:lineRule="auto"/>
              <w:contextualSpacing/>
              <w:jc w:val="center"/>
              <w:rPr>
                <w:rFonts w:eastAsia="Times New Roman" w:cs="Calibri"/>
                <w:b/>
                <w:noProof/>
                <w:color w:val="FFFFFF"/>
                <w:lang w:eastAsia="en-GB"/>
              </w:rPr>
            </w:pPr>
            <w:r w:rsidRPr="009011DB">
              <w:rPr>
                <w:rFonts w:eastAsia="Times New Roman" w:cs="Calibri"/>
                <w:b/>
                <w:noProof/>
                <w:color w:val="FFFFFF"/>
                <w:lang w:eastAsia="en-GB"/>
              </w:rPr>
              <w:t>65</w:t>
            </w:r>
          </w:p>
        </w:tc>
        <w:tc>
          <w:tcPr>
            <w:tcW w:w="567" w:type="dxa"/>
            <w:tcBorders>
              <w:top w:val="single" w:sz="4" w:space="0" w:color="auto"/>
              <w:left w:val="single" w:sz="4" w:space="0" w:color="auto"/>
              <w:bottom w:val="single" w:sz="4" w:space="0" w:color="auto"/>
              <w:right w:val="single" w:sz="4" w:space="0" w:color="auto"/>
            </w:tcBorders>
            <w:shd w:val="clear" w:color="auto" w:fill="1F497D"/>
          </w:tcPr>
          <w:p w14:paraId="0AA5D007" w14:textId="77777777" w:rsidR="00395270" w:rsidRPr="009011DB" w:rsidRDefault="00395270" w:rsidP="004F6701">
            <w:pPr>
              <w:spacing w:after="0" w:line="240" w:lineRule="auto"/>
              <w:contextualSpacing/>
              <w:jc w:val="center"/>
              <w:rPr>
                <w:rFonts w:eastAsia="Times New Roman" w:cs="Calibri"/>
                <w:b/>
                <w:noProof/>
                <w:color w:val="FFFFFF"/>
                <w:lang w:eastAsia="en-GB"/>
              </w:rPr>
            </w:pPr>
            <w:r w:rsidRPr="009011DB">
              <w:rPr>
                <w:rFonts w:eastAsia="Times New Roman" w:cs="Calibri"/>
                <w:b/>
                <w:noProof/>
                <w:color w:val="FFFFFF"/>
                <w:lang w:eastAsia="en-GB"/>
              </w:rPr>
              <w:t>66</w:t>
            </w:r>
          </w:p>
        </w:tc>
        <w:tc>
          <w:tcPr>
            <w:tcW w:w="567" w:type="dxa"/>
            <w:tcBorders>
              <w:top w:val="single" w:sz="4" w:space="0" w:color="auto"/>
              <w:left w:val="single" w:sz="4" w:space="0" w:color="auto"/>
              <w:bottom w:val="single" w:sz="4" w:space="0" w:color="auto"/>
              <w:right w:val="single" w:sz="4" w:space="0" w:color="auto"/>
            </w:tcBorders>
            <w:shd w:val="clear" w:color="auto" w:fill="1F497D"/>
          </w:tcPr>
          <w:p w14:paraId="162A5677" w14:textId="77777777" w:rsidR="00395270" w:rsidRPr="009011DB" w:rsidRDefault="00395270" w:rsidP="004F6701">
            <w:pPr>
              <w:spacing w:after="0" w:line="240" w:lineRule="auto"/>
              <w:contextualSpacing/>
              <w:jc w:val="center"/>
              <w:rPr>
                <w:rFonts w:eastAsia="Times New Roman" w:cs="Calibri"/>
                <w:b/>
                <w:noProof/>
                <w:color w:val="FFFFFF"/>
                <w:lang w:eastAsia="en-GB"/>
              </w:rPr>
            </w:pPr>
            <w:r w:rsidRPr="009011DB">
              <w:rPr>
                <w:rFonts w:eastAsia="Times New Roman" w:cs="Calibri"/>
                <w:b/>
                <w:noProof/>
                <w:color w:val="FFFFFF"/>
                <w:lang w:eastAsia="en-GB"/>
              </w:rPr>
              <w:t>67</w:t>
            </w:r>
          </w:p>
        </w:tc>
        <w:tc>
          <w:tcPr>
            <w:tcW w:w="567" w:type="dxa"/>
            <w:tcBorders>
              <w:top w:val="single" w:sz="4" w:space="0" w:color="auto"/>
              <w:left w:val="single" w:sz="4" w:space="0" w:color="auto"/>
              <w:bottom w:val="single" w:sz="4" w:space="0" w:color="auto"/>
              <w:right w:val="single" w:sz="4" w:space="0" w:color="auto"/>
            </w:tcBorders>
            <w:shd w:val="clear" w:color="auto" w:fill="1F497D"/>
          </w:tcPr>
          <w:p w14:paraId="7143D65D" w14:textId="77777777" w:rsidR="00395270" w:rsidRPr="009011DB" w:rsidRDefault="00395270" w:rsidP="004F6701">
            <w:pPr>
              <w:spacing w:after="0" w:line="240" w:lineRule="auto"/>
              <w:contextualSpacing/>
              <w:jc w:val="center"/>
              <w:rPr>
                <w:rFonts w:eastAsia="Times New Roman" w:cs="Calibri"/>
                <w:b/>
                <w:noProof/>
                <w:color w:val="FFFFFF"/>
                <w:lang w:eastAsia="en-GB"/>
              </w:rPr>
            </w:pPr>
            <w:r w:rsidRPr="009011DB">
              <w:rPr>
                <w:rFonts w:eastAsia="Times New Roman" w:cs="Calibri"/>
                <w:b/>
                <w:noProof/>
                <w:color w:val="FFFFFF"/>
                <w:lang w:eastAsia="en-GB"/>
              </w:rPr>
              <w:t>68</w:t>
            </w:r>
          </w:p>
        </w:tc>
        <w:tc>
          <w:tcPr>
            <w:tcW w:w="470" w:type="dxa"/>
            <w:tcBorders>
              <w:top w:val="single" w:sz="4" w:space="0" w:color="auto"/>
              <w:left w:val="single" w:sz="4" w:space="0" w:color="auto"/>
              <w:bottom w:val="single" w:sz="4" w:space="0" w:color="auto"/>
              <w:right w:val="single" w:sz="4" w:space="0" w:color="auto"/>
            </w:tcBorders>
            <w:shd w:val="clear" w:color="auto" w:fill="1F497D"/>
          </w:tcPr>
          <w:p w14:paraId="5283A465" w14:textId="77777777" w:rsidR="00395270" w:rsidRPr="009011DB" w:rsidRDefault="00395270" w:rsidP="004F6701">
            <w:pPr>
              <w:spacing w:after="0" w:line="240" w:lineRule="auto"/>
              <w:contextualSpacing/>
              <w:jc w:val="center"/>
              <w:rPr>
                <w:rFonts w:eastAsia="Times New Roman" w:cs="Calibri"/>
                <w:b/>
                <w:noProof/>
                <w:color w:val="FFFFFF"/>
                <w:lang w:eastAsia="en-GB"/>
              </w:rPr>
            </w:pPr>
            <w:r w:rsidRPr="009011DB">
              <w:rPr>
                <w:rFonts w:eastAsia="Times New Roman" w:cs="Calibri"/>
                <w:b/>
                <w:noProof/>
                <w:color w:val="FFFFFF"/>
                <w:lang w:eastAsia="en-GB"/>
              </w:rPr>
              <w:t>69</w:t>
            </w:r>
          </w:p>
        </w:tc>
      </w:tr>
      <w:tr w:rsidR="00395270" w:rsidRPr="009011DB" w14:paraId="5AA873BA" w14:textId="77777777" w:rsidTr="002F2FB4">
        <w:trPr>
          <w:jc w:val="center"/>
        </w:trPr>
        <w:tc>
          <w:tcPr>
            <w:tcW w:w="3589" w:type="dxa"/>
            <w:tcBorders>
              <w:top w:val="single" w:sz="4" w:space="0" w:color="auto"/>
              <w:left w:val="single" w:sz="4" w:space="0" w:color="auto"/>
              <w:bottom w:val="single" w:sz="4" w:space="0" w:color="auto"/>
              <w:right w:val="single" w:sz="4" w:space="0" w:color="auto"/>
            </w:tcBorders>
            <w:vAlign w:val="center"/>
          </w:tcPr>
          <w:p w14:paraId="743CDF62" w14:textId="29007FAD" w:rsidR="00395270" w:rsidRPr="009011DB" w:rsidRDefault="00395270" w:rsidP="004F6701">
            <w:pPr>
              <w:spacing w:after="0" w:line="240" w:lineRule="auto"/>
              <w:contextualSpacing/>
              <w:rPr>
                <w:noProof/>
              </w:rPr>
            </w:pPr>
            <w:r w:rsidRPr="009011DB">
              <w:rPr>
                <w:noProof/>
              </w:rPr>
              <w:t>S051 Request for refund of overpayment (RRO)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52997A" w14:textId="77777777" w:rsidR="00395270" w:rsidRPr="009011DB" w:rsidRDefault="00395270" w:rsidP="004F6701">
            <w:pPr>
              <w:spacing w:after="0" w:line="240" w:lineRule="auto"/>
              <w:ind w:left="174" w:hanging="174"/>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D6C64C" w14:textId="77777777" w:rsidR="00395270" w:rsidRPr="009011DB" w:rsidRDefault="00395270"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7821771" w14:textId="77777777" w:rsidR="00395270" w:rsidRPr="009011DB" w:rsidRDefault="00395270"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4CA2EFA" w14:textId="77777777" w:rsidR="00395270" w:rsidRPr="009011DB" w:rsidRDefault="00395270"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B79205C" w14:textId="77777777" w:rsidR="00395270" w:rsidRPr="009011DB" w:rsidRDefault="00395270"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0DB46B5" w14:textId="77777777" w:rsidR="00395270" w:rsidRPr="009011DB" w:rsidRDefault="00395270"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7346D10" w14:textId="77777777" w:rsidR="00395270" w:rsidRPr="009011DB" w:rsidRDefault="00395270"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148DA73" w14:textId="77777777" w:rsidR="00395270" w:rsidRPr="009011DB" w:rsidRDefault="00395270"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2F14D3C" w14:textId="77777777" w:rsidR="00395270" w:rsidRPr="009011DB" w:rsidRDefault="00395270"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3E2CE05F" w14:textId="77777777" w:rsidR="00395270" w:rsidRPr="009011DB" w:rsidRDefault="00395270"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r>
      <w:tr w:rsidR="007978CC" w:rsidRPr="009011DB" w14:paraId="28206976" w14:textId="77777777" w:rsidTr="00820883">
        <w:trPr>
          <w:jc w:val="center"/>
        </w:trPr>
        <w:tc>
          <w:tcPr>
            <w:tcW w:w="3589" w:type="dxa"/>
            <w:tcBorders>
              <w:top w:val="single" w:sz="4" w:space="0" w:color="auto"/>
              <w:left w:val="single" w:sz="4" w:space="0" w:color="auto"/>
              <w:bottom w:val="single" w:sz="4" w:space="0" w:color="auto"/>
              <w:right w:val="single" w:sz="4" w:space="0" w:color="auto"/>
            </w:tcBorders>
            <w:vAlign w:val="center"/>
          </w:tcPr>
          <w:p w14:paraId="11A948AC" w14:textId="22E8B4CA" w:rsidR="007978CC" w:rsidRPr="009011DB" w:rsidRDefault="007978CC" w:rsidP="004F6701">
            <w:pPr>
              <w:spacing w:after="0" w:line="240" w:lineRule="auto"/>
              <w:contextualSpacing/>
              <w:rPr>
                <w:noProof/>
              </w:rPr>
            </w:pPr>
            <w:r w:rsidRPr="009011DB">
              <w:rPr>
                <w:noProof/>
              </w:rPr>
              <w:t>S053</w:t>
            </w:r>
            <w:r>
              <w:rPr>
                <w:noProof/>
              </w:rPr>
              <w:t>A</w:t>
            </w:r>
            <w:r w:rsidRPr="009011DB">
              <w:rPr>
                <w:noProof/>
              </w:rPr>
              <w:t xml:space="preserve"> </w:t>
            </w:r>
            <w:r>
              <w:rPr>
                <w:noProof/>
              </w:rPr>
              <w:t>Acceptance of</w:t>
            </w:r>
            <w:r w:rsidRPr="009011DB">
              <w:rPr>
                <w:noProof/>
              </w:rPr>
              <w:t xml:space="preserve"> request for refund of overpayment (</w:t>
            </w:r>
            <w:r>
              <w:rPr>
                <w:noProof/>
              </w:rPr>
              <w:t>ACP</w:t>
            </w:r>
            <w:r w:rsidRPr="009011DB">
              <w:rPr>
                <w:noProof/>
              </w:rPr>
              <w:t>_RRO)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559DB1" w14:textId="77777777" w:rsidR="007978CC" w:rsidRPr="009011DB" w:rsidRDefault="007978CC"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8F5369" w14:textId="77777777" w:rsidR="007978CC" w:rsidRPr="009011DB" w:rsidRDefault="007978CC"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E7FC141" w14:textId="77777777" w:rsidR="007978CC" w:rsidRPr="009011DB" w:rsidRDefault="007978CC"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625B9D9" w14:textId="77777777" w:rsidR="007978CC" w:rsidRPr="009011DB" w:rsidRDefault="007978CC"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0578E81" w14:textId="77777777" w:rsidR="007978CC" w:rsidRPr="009011DB" w:rsidRDefault="007978CC"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A02A815" w14:textId="77777777" w:rsidR="007978CC" w:rsidRPr="009011DB" w:rsidRDefault="007978CC"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2F6F077" w14:textId="77777777" w:rsidR="007978CC" w:rsidRPr="009011DB" w:rsidRDefault="007978CC"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673DFF9" w14:textId="77777777" w:rsidR="007978CC" w:rsidRPr="009011DB" w:rsidRDefault="007978CC"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66405A8" w14:textId="77777777" w:rsidR="007978CC" w:rsidRPr="009011DB" w:rsidRDefault="007978CC"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7639F2B1" w14:textId="77777777" w:rsidR="007978CC" w:rsidRPr="009011DB" w:rsidRDefault="007978CC"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r>
      <w:tr w:rsidR="007978CC" w:rsidRPr="009011DB" w14:paraId="6A373040" w14:textId="77777777" w:rsidTr="00820883">
        <w:trPr>
          <w:jc w:val="center"/>
        </w:trPr>
        <w:tc>
          <w:tcPr>
            <w:tcW w:w="3589" w:type="dxa"/>
            <w:tcBorders>
              <w:top w:val="single" w:sz="4" w:space="0" w:color="auto"/>
              <w:left w:val="single" w:sz="4" w:space="0" w:color="auto"/>
              <w:bottom w:val="single" w:sz="4" w:space="0" w:color="auto"/>
              <w:right w:val="single" w:sz="4" w:space="0" w:color="auto"/>
            </w:tcBorders>
            <w:vAlign w:val="center"/>
          </w:tcPr>
          <w:p w14:paraId="7E7AA2C3" w14:textId="7BD19242" w:rsidR="007978CC" w:rsidRPr="009011DB" w:rsidRDefault="007978CC" w:rsidP="004F6701">
            <w:pPr>
              <w:spacing w:after="0" w:line="240" w:lineRule="auto"/>
              <w:contextualSpacing/>
              <w:rPr>
                <w:noProof/>
              </w:rPr>
            </w:pPr>
            <w:r w:rsidRPr="009011DB">
              <w:rPr>
                <w:noProof/>
              </w:rPr>
              <w:t>S053</w:t>
            </w:r>
            <w:r>
              <w:rPr>
                <w:noProof/>
              </w:rPr>
              <w:t>C</w:t>
            </w:r>
            <w:r w:rsidRPr="009011DB">
              <w:rPr>
                <w:noProof/>
              </w:rPr>
              <w:t xml:space="preserve"> </w:t>
            </w:r>
            <w:r>
              <w:rPr>
                <w:noProof/>
              </w:rPr>
              <w:t>Contestation of</w:t>
            </w:r>
            <w:r w:rsidRPr="009011DB">
              <w:rPr>
                <w:noProof/>
              </w:rPr>
              <w:t xml:space="preserve"> reques</w:t>
            </w:r>
            <w:r>
              <w:rPr>
                <w:noProof/>
              </w:rPr>
              <w:t>t for refund of overpayment (COC</w:t>
            </w:r>
            <w:r w:rsidRPr="009011DB">
              <w:rPr>
                <w:noProof/>
              </w:rPr>
              <w:t>_RRO)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1C31D4F" w14:textId="77777777" w:rsidR="007978CC" w:rsidRPr="009011DB" w:rsidRDefault="007978CC"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482CF3" w14:textId="77777777" w:rsidR="007978CC" w:rsidRPr="009011DB" w:rsidRDefault="007978CC"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CF14A87" w14:textId="77777777" w:rsidR="007978CC" w:rsidRPr="009011DB" w:rsidRDefault="007978CC"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FC51E97" w14:textId="77777777" w:rsidR="007978CC" w:rsidRPr="009011DB" w:rsidRDefault="007978CC"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833894E" w14:textId="77777777" w:rsidR="007978CC" w:rsidRPr="009011DB" w:rsidRDefault="007978CC"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C275850" w14:textId="77777777" w:rsidR="007978CC" w:rsidRPr="009011DB" w:rsidRDefault="007978CC"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C73F33F" w14:textId="77777777" w:rsidR="007978CC" w:rsidRPr="009011DB" w:rsidRDefault="007978CC"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74766DE" w14:textId="77777777" w:rsidR="007978CC" w:rsidRPr="009011DB" w:rsidRDefault="007978CC"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9422837" w14:textId="77777777" w:rsidR="007978CC" w:rsidRPr="009011DB" w:rsidRDefault="007978CC"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2A0DB075" w14:textId="77777777" w:rsidR="007978CC" w:rsidRPr="009011DB" w:rsidRDefault="007978CC"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r>
      <w:tr w:rsidR="00395270" w:rsidRPr="009011DB" w14:paraId="542D1F5A" w14:textId="77777777" w:rsidTr="002F2FB4">
        <w:trPr>
          <w:jc w:val="center"/>
        </w:trPr>
        <w:tc>
          <w:tcPr>
            <w:tcW w:w="3589" w:type="dxa"/>
            <w:tcBorders>
              <w:top w:val="single" w:sz="4" w:space="0" w:color="auto"/>
              <w:left w:val="single" w:sz="4" w:space="0" w:color="auto"/>
              <w:bottom w:val="single" w:sz="4" w:space="0" w:color="auto"/>
              <w:right w:val="single" w:sz="4" w:space="0" w:color="auto"/>
            </w:tcBorders>
            <w:vAlign w:val="center"/>
          </w:tcPr>
          <w:p w14:paraId="0B6C90E6" w14:textId="31E4E94F" w:rsidR="00395270" w:rsidRPr="009011DB" w:rsidRDefault="00395270" w:rsidP="004F6701">
            <w:pPr>
              <w:spacing w:after="0" w:line="240" w:lineRule="auto"/>
              <w:contextualSpacing/>
              <w:rPr>
                <w:noProof/>
              </w:rPr>
            </w:pPr>
            <w:r w:rsidRPr="009011DB">
              <w:rPr>
                <w:noProof/>
              </w:rPr>
              <w:t>S053</w:t>
            </w:r>
            <w:r w:rsidR="007978CC">
              <w:rPr>
                <w:noProof/>
              </w:rPr>
              <w:t>R</w:t>
            </w:r>
            <w:r w:rsidRPr="009011DB">
              <w:rPr>
                <w:noProof/>
              </w:rPr>
              <w:t xml:space="preserve"> Reply to </w:t>
            </w:r>
            <w:r w:rsidR="007978CC">
              <w:rPr>
                <w:noProof/>
              </w:rPr>
              <w:t xml:space="preserve">Contestation of </w:t>
            </w:r>
            <w:r w:rsidRPr="009011DB">
              <w:rPr>
                <w:noProof/>
              </w:rPr>
              <w:t>request for refund of overpayment (RPY</w:t>
            </w:r>
            <w:r w:rsidR="007978CC">
              <w:rPr>
                <w:noProof/>
              </w:rPr>
              <w:t>_COC</w:t>
            </w:r>
            <w:r w:rsidRPr="009011DB">
              <w:rPr>
                <w:noProof/>
              </w:rPr>
              <w:t>_RRO)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FF715D" w14:textId="77777777" w:rsidR="00395270" w:rsidRPr="009011DB" w:rsidRDefault="00395270"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ACE444" w14:textId="77777777" w:rsidR="00395270" w:rsidRPr="009011DB" w:rsidRDefault="00395270"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BBDB242" w14:textId="77777777" w:rsidR="00395270" w:rsidRPr="009011DB" w:rsidRDefault="00395270"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76C7899" w14:textId="77777777" w:rsidR="00395270" w:rsidRPr="009011DB" w:rsidRDefault="00395270"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75B71B4" w14:textId="77777777" w:rsidR="00395270" w:rsidRPr="009011DB" w:rsidRDefault="00395270"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A25E45A" w14:textId="77777777" w:rsidR="00395270" w:rsidRPr="009011DB" w:rsidRDefault="00395270"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AB621FE" w14:textId="77777777" w:rsidR="00395270" w:rsidRPr="009011DB" w:rsidRDefault="00395270"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842EA2E" w14:textId="77777777" w:rsidR="00395270" w:rsidRPr="009011DB" w:rsidRDefault="00395270"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A1EEFE8" w14:textId="77777777" w:rsidR="00395270" w:rsidRPr="009011DB" w:rsidRDefault="00395270"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4FE6613C" w14:textId="77777777" w:rsidR="00395270" w:rsidRPr="009011DB" w:rsidRDefault="00395270"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r>
      <w:tr w:rsidR="00395270" w:rsidRPr="009011DB" w14:paraId="7AC6C855" w14:textId="77777777" w:rsidTr="002F2FB4">
        <w:trPr>
          <w:jc w:val="center"/>
        </w:trPr>
        <w:tc>
          <w:tcPr>
            <w:tcW w:w="3589" w:type="dxa"/>
            <w:tcBorders>
              <w:top w:val="single" w:sz="4" w:space="0" w:color="auto"/>
              <w:left w:val="single" w:sz="4" w:space="0" w:color="auto"/>
              <w:bottom w:val="single" w:sz="4" w:space="0" w:color="auto"/>
              <w:right w:val="single" w:sz="4" w:space="0" w:color="auto"/>
            </w:tcBorders>
          </w:tcPr>
          <w:p w14:paraId="62189064" w14:textId="13025CE4" w:rsidR="00395270" w:rsidRPr="009011DB" w:rsidRDefault="00395270" w:rsidP="004F6701">
            <w:pPr>
              <w:spacing w:after="0" w:line="240" w:lineRule="auto"/>
              <w:contextualSpacing/>
              <w:rPr>
                <w:noProof/>
              </w:rPr>
            </w:pPr>
            <w:r w:rsidRPr="009011DB">
              <w:rPr>
                <w:noProof/>
              </w:rPr>
              <w:t xml:space="preserve">S054 Information on </w:t>
            </w:r>
            <w:r w:rsidRPr="009011DB">
              <w:rPr>
                <w:rFonts w:cstheme="minorHAnsi"/>
                <w:noProof/>
              </w:rPr>
              <w:t>refund of overpayment (IRO_RRO)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683E38" w14:textId="77777777" w:rsidR="00395270" w:rsidRPr="009011DB" w:rsidRDefault="00395270"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27C7C8" w14:textId="77777777" w:rsidR="00395270" w:rsidRPr="009011DB" w:rsidRDefault="00395270"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E280A89" w14:textId="77777777" w:rsidR="00395270" w:rsidRPr="009011DB" w:rsidRDefault="00395270"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1292387" w14:textId="77777777" w:rsidR="00395270" w:rsidRPr="009011DB" w:rsidRDefault="00395270"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244D240" w14:textId="77777777" w:rsidR="00395270" w:rsidRPr="009011DB" w:rsidRDefault="00395270"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542C3C9" w14:textId="77777777" w:rsidR="00395270" w:rsidRPr="009011DB" w:rsidRDefault="00395270"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D5DA406" w14:textId="77777777" w:rsidR="00395270" w:rsidRPr="009011DB" w:rsidRDefault="00395270"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C6A6840" w14:textId="77777777" w:rsidR="00395270" w:rsidRPr="009011DB" w:rsidRDefault="00395270"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92E32A5" w14:textId="77777777" w:rsidR="00395270" w:rsidRPr="009011DB" w:rsidRDefault="00395270"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5C59C426" w14:textId="77777777" w:rsidR="00395270" w:rsidRPr="009011DB" w:rsidRDefault="00395270"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r>
    </w:tbl>
    <w:p w14:paraId="544A9FD1" w14:textId="4635E9E3" w:rsidR="00CD114D" w:rsidRPr="009011DB" w:rsidRDefault="005F6686" w:rsidP="004F6701">
      <w:pPr>
        <w:keepNext/>
        <w:keepLines/>
        <w:spacing w:before="120" w:after="0" w:line="240" w:lineRule="auto"/>
        <w:rPr>
          <w:b/>
          <w:noProof/>
          <w:u w:val="single"/>
        </w:rPr>
      </w:pPr>
      <w:bookmarkStart w:id="6" w:name="_Toc435013977"/>
      <w:bookmarkStart w:id="7" w:name="_Toc436000984"/>
      <w:bookmarkStart w:id="8" w:name="_Toc436004331"/>
      <w:r w:rsidRPr="009011DB">
        <w:rPr>
          <w:b/>
          <w:noProof/>
          <w:u w:val="single"/>
        </w:rPr>
        <w:t>Request – Reply SEDs</w:t>
      </w:r>
      <w:bookmarkEnd w:id="6"/>
      <w:bookmarkEnd w:id="7"/>
      <w:bookmarkEnd w:id="8"/>
      <w:r w:rsidR="00DE265B">
        <w:rPr>
          <w:b/>
          <w:noProof/>
          <w:u w:val="single"/>
        </w:rPr>
        <w:t>:</w:t>
      </w:r>
    </w:p>
    <w:tbl>
      <w:tblPr>
        <w:tblW w:w="9782" w:type="dxa"/>
        <w:tblInd w:w="-318"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4395"/>
        <w:gridCol w:w="5387"/>
      </w:tblGrid>
      <w:tr w:rsidR="005F6686" w:rsidRPr="009011DB" w14:paraId="6D0E1B1E" w14:textId="77777777" w:rsidTr="002F2FB4">
        <w:trPr>
          <w:tblHeader/>
        </w:trPr>
        <w:tc>
          <w:tcPr>
            <w:tcW w:w="4395" w:type="dxa"/>
            <w:tcBorders>
              <w:top w:val="single" w:sz="4" w:space="0" w:color="4F81BD"/>
              <w:left w:val="single" w:sz="4" w:space="0" w:color="4F81BD"/>
              <w:bottom w:val="single" w:sz="4" w:space="0" w:color="4F81BD"/>
              <w:right w:val="nil"/>
            </w:tcBorders>
            <w:shd w:val="clear" w:color="auto" w:fill="4F81BD"/>
            <w:vAlign w:val="bottom"/>
          </w:tcPr>
          <w:p w14:paraId="0CA00D25" w14:textId="77777777" w:rsidR="005F6686" w:rsidRPr="009011DB" w:rsidRDefault="005F6686" w:rsidP="004F6701">
            <w:pPr>
              <w:pStyle w:val="BodyText"/>
              <w:spacing w:after="0"/>
              <w:jc w:val="left"/>
              <w:rPr>
                <w:b/>
                <w:bCs/>
                <w:noProof/>
                <w:color w:val="FFFFFF"/>
                <w:sz w:val="22"/>
                <w:szCs w:val="22"/>
              </w:rPr>
            </w:pPr>
            <w:r w:rsidRPr="009011DB">
              <w:rPr>
                <w:b/>
                <w:bCs/>
                <w:noProof/>
                <w:color w:val="FFFFFF"/>
                <w:sz w:val="22"/>
                <w:szCs w:val="22"/>
              </w:rPr>
              <w:t>REQUEST SED</w:t>
            </w:r>
          </w:p>
        </w:tc>
        <w:tc>
          <w:tcPr>
            <w:tcW w:w="5387" w:type="dxa"/>
            <w:tcBorders>
              <w:top w:val="single" w:sz="4" w:space="0" w:color="4F81BD"/>
              <w:left w:val="nil"/>
              <w:bottom w:val="single" w:sz="4" w:space="0" w:color="4F81BD"/>
              <w:right w:val="single" w:sz="4" w:space="0" w:color="4F81BD"/>
            </w:tcBorders>
            <w:shd w:val="clear" w:color="auto" w:fill="4F81BD"/>
            <w:vAlign w:val="bottom"/>
          </w:tcPr>
          <w:p w14:paraId="7324FD16" w14:textId="77777777" w:rsidR="005F6686" w:rsidRPr="009011DB" w:rsidRDefault="005F6686" w:rsidP="004F6701">
            <w:pPr>
              <w:pStyle w:val="BodyText"/>
              <w:spacing w:after="0"/>
              <w:jc w:val="left"/>
              <w:rPr>
                <w:b/>
                <w:bCs/>
                <w:noProof/>
                <w:color w:val="FFFFFF"/>
                <w:sz w:val="22"/>
                <w:szCs w:val="22"/>
              </w:rPr>
            </w:pPr>
            <w:r w:rsidRPr="009011DB">
              <w:rPr>
                <w:b/>
                <w:bCs/>
                <w:noProof/>
                <w:color w:val="FFFFFF"/>
                <w:sz w:val="22"/>
                <w:szCs w:val="22"/>
              </w:rPr>
              <w:t>REPLY SED(s)</w:t>
            </w:r>
          </w:p>
        </w:tc>
      </w:tr>
      <w:tr w:rsidR="007978CC" w:rsidRPr="009011DB" w14:paraId="3254E0C6" w14:textId="77777777" w:rsidTr="00820883">
        <w:tc>
          <w:tcPr>
            <w:tcW w:w="4395" w:type="dxa"/>
            <w:shd w:val="clear" w:color="auto" w:fill="DBE5F1"/>
            <w:vAlign w:val="center"/>
          </w:tcPr>
          <w:p w14:paraId="75F89544" w14:textId="77777777" w:rsidR="007978CC" w:rsidRPr="009011DB" w:rsidRDefault="007978CC" w:rsidP="004F6701">
            <w:pPr>
              <w:pStyle w:val="BodyText"/>
              <w:spacing w:after="0"/>
              <w:jc w:val="left"/>
              <w:rPr>
                <w:bCs/>
                <w:noProof/>
                <w:sz w:val="22"/>
                <w:szCs w:val="22"/>
              </w:rPr>
            </w:pPr>
            <w:r w:rsidRPr="009011DB">
              <w:rPr>
                <w:noProof/>
                <w:sz w:val="22"/>
                <w:szCs w:val="22"/>
              </w:rPr>
              <w:t xml:space="preserve">S051 </w:t>
            </w:r>
            <w:r w:rsidRPr="009011DB">
              <w:rPr>
                <w:rFonts w:cstheme="minorBidi"/>
                <w:noProof/>
                <w:sz w:val="22"/>
                <w:szCs w:val="22"/>
              </w:rPr>
              <w:t>Request for refund of overpayment (RRO)</w:t>
            </w:r>
          </w:p>
        </w:tc>
        <w:tc>
          <w:tcPr>
            <w:tcW w:w="5387" w:type="dxa"/>
            <w:shd w:val="clear" w:color="auto" w:fill="DBE5F1"/>
            <w:vAlign w:val="center"/>
          </w:tcPr>
          <w:p w14:paraId="5C8340AC" w14:textId="17989B5B" w:rsidR="007978CC" w:rsidRPr="009011DB" w:rsidRDefault="007978CC" w:rsidP="004F6701">
            <w:pPr>
              <w:pStyle w:val="BodyText"/>
              <w:spacing w:after="0"/>
              <w:jc w:val="left"/>
              <w:rPr>
                <w:bCs/>
                <w:noProof/>
                <w:sz w:val="22"/>
                <w:szCs w:val="22"/>
              </w:rPr>
            </w:pPr>
            <w:r w:rsidRPr="009011DB">
              <w:rPr>
                <w:noProof/>
                <w:sz w:val="22"/>
                <w:szCs w:val="22"/>
              </w:rPr>
              <w:t>S053</w:t>
            </w:r>
            <w:r>
              <w:rPr>
                <w:noProof/>
                <w:sz w:val="22"/>
                <w:szCs w:val="22"/>
              </w:rPr>
              <w:t>A</w:t>
            </w:r>
            <w:r w:rsidRPr="009011DB">
              <w:rPr>
                <w:noProof/>
                <w:sz w:val="22"/>
                <w:szCs w:val="22"/>
              </w:rPr>
              <w:t xml:space="preserve"> </w:t>
            </w:r>
            <w:r>
              <w:rPr>
                <w:noProof/>
                <w:sz w:val="22"/>
                <w:szCs w:val="22"/>
              </w:rPr>
              <w:t>Acceptance of</w:t>
            </w:r>
            <w:r w:rsidRPr="009011DB">
              <w:rPr>
                <w:noProof/>
                <w:sz w:val="22"/>
                <w:szCs w:val="22"/>
              </w:rPr>
              <w:t xml:space="preserve"> </w:t>
            </w:r>
            <w:r w:rsidRPr="009011DB">
              <w:rPr>
                <w:rFonts w:cstheme="minorBidi"/>
                <w:noProof/>
                <w:sz w:val="22"/>
                <w:szCs w:val="22"/>
              </w:rPr>
              <w:t>request for refund of overpayment (</w:t>
            </w:r>
            <w:r>
              <w:rPr>
                <w:rFonts w:cstheme="minorBidi"/>
                <w:noProof/>
                <w:sz w:val="22"/>
                <w:szCs w:val="22"/>
              </w:rPr>
              <w:t>ACP</w:t>
            </w:r>
            <w:r w:rsidRPr="009011DB">
              <w:rPr>
                <w:rFonts w:cstheme="minorBidi"/>
                <w:noProof/>
                <w:sz w:val="22"/>
                <w:szCs w:val="22"/>
              </w:rPr>
              <w:t>_RRO)</w:t>
            </w:r>
          </w:p>
        </w:tc>
      </w:tr>
      <w:tr w:rsidR="007978CC" w:rsidRPr="009011DB" w14:paraId="7D495682" w14:textId="77777777" w:rsidTr="00820883">
        <w:tc>
          <w:tcPr>
            <w:tcW w:w="4395" w:type="dxa"/>
            <w:shd w:val="clear" w:color="auto" w:fill="DBE5F1"/>
            <w:vAlign w:val="center"/>
          </w:tcPr>
          <w:p w14:paraId="7D3FE10B" w14:textId="77777777" w:rsidR="007978CC" w:rsidRPr="009011DB" w:rsidRDefault="007978CC" w:rsidP="004F6701">
            <w:pPr>
              <w:pStyle w:val="BodyText"/>
              <w:spacing w:after="0"/>
              <w:jc w:val="left"/>
              <w:rPr>
                <w:bCs/>
                <w:noProof/>
                <w:sz w:val="22"/>
                <w:szCs w:val="22"/>
              </w:rPr>
            </w:pPr>
            <w:r w:rsidRPr="009011DB">
              <w:rPr>
                <w:noProof/>
                <w:sz w:val="22"/>
                <w:szCs w:val="22"/>
              </w:rPr>
              <w:t xml:space="preserve">S051 </w:t>
            </w:r>
            <w:r w:rsidRPr="009011DB">
              <w:rPr>
                <w:rFonts w:cstheme="minorBidi"/>
                <w:noProof/>
                <w:sz w:val="22"/>
                <w:szCs w:val="22"/>
              </w:rPr>
              <w:t>Request for refund of overpayment (RRO)</w:t>
            </w:r>
          </w:p>
        </w:tc>
        <w:tc>
          <w:tcPr>
            <w:tcW w:w="5387" w:type="dxa"/>
            <w:shd w:val="clear" w:color="auto" w:fill="DBE5F1"/>
            <w:vAlign w:val="center"/>
          </w:tcPr>
          <w:p w14:paraId="16A97063" w14:textId="28F32C2E" w:rsidR="007978CC" w:rsidRPr="009011DB" w:rsidRDefault="007978CC" w:rsidP="004F6701">
            <w:pPr>
              <w:pStyle w:val="BodyText"/>
              <w:spacing w:after="0"/>
              <w:jc w:val="left"/>
              <w:rPr>
                <w:bCs/>
                <w:noProof/>
                <w:sz w:val="22"/>
                <w:szCs w:val="22"/>
              </w:rPr>
            </w:pPr>
            <w:r w:rsidRPr="009011DB">
              <w:rPr>
                <w:noProof/>
                <w:sz w:val="22"/>
                <w:szCs w:val="22"/>
              </w:rPr>
              <w:t>S053</w:t>
            </w:r>
            <w:r>
              <w:rPr>
                <w:noProof/>
                <w:sz w:val="22"/>
                <w:szCs w:val="22"/>
              </w:rPr>
              <w:t>C</w:t>
            </w:r>
            <w:r w:rsidRPr="009011DB">
              <w:rPr>
                <w:noProof/>
                <w:sz w:val="22"/>
                <w:szCs w:val="22"/>
              </w:rPr>
              <w:t xml:space="preserve"> </w:t>
            </w:r>
            <w:r>
              <w:rPr>
                <w:noProof/>
                <w:sz w:val="22"/>
                <w:szCs w:val="22"/>
              </w:rPr>
              <w:t>Contestation of</w:t>
            </w:r>
            <w:r w:rsidRPr="009011DB">
              <w:rPr>
                <w:noProof/>
                <w:sz w:val="22"/>
                <w:szCs w:val="22"/>
              </w:rPr>
              <w:t xml:space="preserve"> </w:t>
            </w:r>
            <w:r w:rsidRPr="009011DB">
              <w:rPr>
                <w:rFonts w:cstheme="minorBidi"/>
                <w:noProof/>
                <w:sz w:val="22"/>
                <w:szCs w:val="22"/>
              </w:rPr>
              <w:t>request for refund of overpayment (</w:t>
            </w:r>
            <w:r>
              <w:rPr>
                <w:rFonts w:cstheme="minorBidi"/>
                <w:noProof/>
                <w:sz w:val="22"/>
                <w:szCs w:val="22"/>
              </w:rPr>
              <w:t>COC</w:t>
            </w:r>
            <w:r w:rsidRPr="009011DB">
              <w:rPr>
                <w:rFonts w:cstheme="minorBidi"/>
                <w:noProof/>
                <w:sz w:val="22"/>
                <w:szCs w:val="22"/>
              </w:rPr>
              <w:t>_RRO)</w:t>
            </w:r>
          </w:p>
        </w:tc>
      </w:tr>
      <w:tr w:rsidR="005F6686" w:rsidRPr="009011DB" w14:paraId="33C598C7" w14:textId="77777777" w:rsidTr="002F2FB4">
        <w:tc>
          <w:tcPr>
            <w:tcW w:w="4395" w:type="dxa"/>
            <w:shd w:val="clear" w:color="auto" w:fill="DBE5F1"/>
            <w:vAlign w:val="center"/>
          </w:tcPr>
          <w:p w14:paraId="51333DEA" w14:textId="6D4A4123" w:rsidR="005F6686" w:rsidRPr="009011DB" w:rsidRDefault="007978CC" w:rsidP="004F6701">
            <w:pPr>
              <w:pStyle w:val="BodyText"/>
              <w:spacing w:after="0"/>
              <w:jc w:val="left"/>
              <w:rPr>
                <w:bCs/>
                <w:noProof/>
                <w:sz w:val="22"/>
                <w:szCs w:val="22"/>
              </w:rPr>
            </w:pPr>
            <w:r w:rsidRPr="009011DB">
              <w:rPr>
                <w:noProof/>
                <w:sz w:val="22"/>
                <w:szCs w:val="22"/>
              </w:rPr>
              <w:t>S053</w:t>
            </w:r>
            <w:r>
              <w:rPr>
                <w:noProof/>
                <w:sz w:val="22"/>
                <w:szCs w:val="22"/>
              </w:rPr>
              <w:t>C</w:t>
            </w:r>
            <w:r w:rsidRPr="009011DB">
              <w:rPr>
                <w:noProof/>
                <w:sz w:val="22"/>
                <w:szCs w:val="22"/>
              </w:rPr>
              <w:t xml:space="preserve"> </w:t>
            </w:r>
            <w:r>
              <w:rPr>
                <w:noProof/>
                <w:sz w:val="22"/>
                <w:szCs w:val="22"/>
              </w:rPr>
              <w:t>Contestation of</w:t>
            </w:r>
            <w:r w:rsidRPr="009011DB">
              <w:rPr>
                <w:noProof/>
                <w:sz w:val="22"/>
                <w:szCs w:val="22"/>
              </w:rPr>
              <w:t xml:space="preserve"> </w:t>
            </w:r>
            <w:r w:rsidRPr="009011DB">
              <w:rPr>
                <w:rFonts w:cstheme="minorBidi"/>
                <w:noProof/>
                <w:sz w:val="22"/>
                <w:szCs w:val="22"/>
              </w:rPr>
              <w:t>request for refund of overpayment (</w:t>
            </w:r>
            <w:r>
              <w:rPr>
                <w:rFonts w:cstheme="minorBidi"/>
                <w:noProof/>
                <w:sz w:val="22"/>
                <w:szCs w:val="22"/>
              </w:rPr>
              <w:t>COC</w:t>
            </w:r>
            <w:r w:rsidRPr="009011DB">
              <w:rPr>
                <w:rFonts w:cstheme="minorBidi"/>
                <w:noProof/>
                <w:sz w:val="22"/>
                <w:szCs w:val="22"/>
              </w:rPr>
              <w:t>_RRO)</w:t>
            </w:r>
          </w:p>
        </w:tc>
        <w:tc>
          <w:tcPr>
            <w:tcW w:w="5387" w:type="dxa"/>
            <w:shd w:val="clear" w:color="auto" w:fill="DBE5F1"/>
            <w:vAlign w:val="center"/>
          </w:tcPr>
          <w:p w14:paraId="35DB2921" w14:textId="4CBB4694" w:rsidR="005F6686" w:rsidRPr="009011DB" w:rsidRDefault="00395270" w:rsidP="004F6701">
            <w:pPr>
              <w:pStyle w:val="BodyText"/>
              <w:spacing w:after="0"/>
              <w:jc w:val="left"/>
              <w:rPr>
                <w:bCs/>
                <w:noProof/>
                <w:sz w:val="22"/>
                <w:szCs w:val="22"/>
              </w:rPr>
            </w:pPr>
            <w:r w:rsidRPr="009011DB">
              <w:rPr>
                <w:noProof/>
                <w:sz w:val="22"/>
                <w:szCs w:val="22"/>
              </w:rPr>
              <w:t>S053</w:t>
            </w:r>
            <w:r w:rsidR="007978CC">
              <w:rPr>
                <w:noProof/>
                <w:sz w:val="22"/>
                <w:szCs w:val="22"/>
              </w:rPr>
              <w:t>R</w:t>
            </w:r>
            <w:r w:rsidRPr="009011DB">
              <w:rPr>
                <w:noProof/>
                <w:sz w:val="22"/>
                <w:szCs w:val="22"/>
              </w:rPr>
              <w:t xml:space="preserve"> Reply to </w:t>
            </w:r>
            <w:r w:rsidR="007978CC">
              <w:rPr>
                <w:noProof/>
                <w:sz w:val="22"/>
                <w:szCs w:val="22"/>
              </w:rPr>
              <w:t xml:space="preserve">Contestation of </w:t>
            </w:r>
            <w:r w:rsidRPr="009011DB">
              <w:rPr>
                <w:rFonts w:cstheme="minorBidi"/>
                <w:noProof/>
                <w:sz w:val="22"/>
                <w:szCs w:val="22"/>
              </w:rPr>
              <w:t>request for refund of overpayment (RPY_RRO)</w:t>
            </w:r>
          </w:p>
        </w:tc>
      </w:tr>
    </w:tbl>
    <w:p w14:paraId="4DE20864" w14:textId="531F6E3E" w:rsidR="00CD114D" w:rsidRPr="00DE265B" w:rsidRDefault="00295E15" w:rsidP="004F6701">
      <w:pPr>
        <w:keepNext/>
        <w:keepLines/>
        <w:spacing w:before="120" w:after="0" w:line="240" w:lineRule="auto"/>
        <w:rPr>
          <w:b/>
          <w:noProof/>
          <w:u w:val="single"/>
        </w:rPr>
      </w:pPr>
      <w:r w:rsidRPr="009011DB">
        <w:rPr>
          <w:b/>
          <w:noProof/>
          <w:u w:val="single"/>
        </w:rPr>
        <w:t>Glossary</w:t>
      </w:r>
      <w:r w:rsidR="009A6CEA" w:rsidRPr="009011DB">
        <w:rPr>
          <w:b/>
          <w:noProof/>
          <w:u w:val="single"/>
        </w:rPr>
        <w:t xml:space="preserve"> of relevant terms used in </w:t>
      </w:r>
      <w:r w:rsidR="00F12C76" w:rsidRPr="009011DB">
        <w:rPr>
          <w:b/>
          <w:noProof/>
          <w:u w:val="single"/>
        </w:rPr>
        <w:t>S_BUC_</w:t>
      </w:r>
      <w:r w:rsidR="00395270" w:rsidRPr="009011DB">
        <w:rPr>
          <w:b/>
          <w:noProof/>
          <w:u w:val="single"/>
        </w:rPr>
        <w:t>23</w:t>
      </w:r>
      <w:r w:rsidR="00A176E7" w:rsidRPr="009011DB">
        <w:rPr>
          <w:b/>
          <w:noProof/>
          <w:u w:val="single"/>
        </w:rPr>
        <w:t>:</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080"/>
      </w:tblGrid>
      <w:tr w:rsidR="006C3EEC" w:rsidRPr="009011DB" w14:paraId="32645A73" w14:textId="77777777" w:rsidTr="002F2FB4">
        <w:trPr>
          <w:tblHeader/>
        </w:trPr>
        <w:tc>
          <w:tcPr>
            <w:tcW w:w="1418" w:type="dxa"/>
            <w:shd w:val="clear" w:color="auto" w:fill="B8CCE4"/>
          </w:tcPr>
          <w:p w14:paraId="32645A71" w14:textId="0F73D44E" w:rsidR="006C3EEC" w:rsidRPr="009011DB" w:rsidRDefault="002F5A3A" w:rsidP="004F6701">
            <w:pPr>
              <w:keepNext/>
              <w:keepLines/>
              <w:spacing w:after="0" w:line="240" w:lineRule="auto"/>
              <w:rPr>
                <w:rFonts w:cs="Calibri"/>
                <w:b/>
                <w:noProof/>
              </w:rPr>
            </w:pPr>
            <w:r w:rsidRPr="009011DB">
              <w:rPr>
                <w:rFonts w:cs="Calibri"/>
                <w:b/>
                <w:noProof/>
              </w:rPr>
              <w:t>Term used</w:t>
            </w:r>
          </w:p>
        </w:tc>
        <w:tc>
          <w:tcPr>
            <w:tcW w:w="8080" w:type="dxa"/>
            <w:shd w:val="clear" w:color="auto" w:fill="B8CCE4"/>
          </w:tcPr>
          <w:p w14:paraId="32645A72" w14:textId="77777777" w:rsidR="006C3EEC" w:rsidRPr="009011DB" w:rsidRDefault="006C3EEC" w:rsidP="004F6701">
            <w:pPr>
              <w:keepNext/>
              <w:keepLines/>
              <w:spacing w:after="0" w:line="240" w:lineRule="auto"/>
              <w:rPr>
                <w:rFonts w:cs="Calibri"/>
                <w:b/>
                <w:noProof/>
              </w:rPr>
            </w:pPr>
            <w:r w:rsidRPr="009011DB">
              <w:rPr>
                <w:rFonts w:cs="Calibri"/>
                <w:b/>
                <w:noProof/>
              </w:rPr>
              <w:t>Description</w:t>
            </w:r>
          </w:p>
        </w:tc>
      </w:tr>
      <w:tr w:rsidR="006C3EEC" w:rsidRPr="009011DB" w14:paraId="32645A76" w14:textId="77777777" w:rsidTr="002F2FB4">
        <w:trPr>
          <w:trHeight w:val="685"/>
        </w:trPr>
        <w:tc>
          <w:tcPr>
            <w:tcW w:w="1418" w:type="dxa"/>
            <w:shd w:val="clear" w:color="auto" w:fill="auto"/>
          </w:tcPr>
          <w:p w14:paraId="32645A74" w14:textId="73761C54" w:rsidR="006C3EEC" w:rsidRPr="009011DB" w:rsidRDefault="006C3EEC" w:rsidP="004F6701">
            <w:pPr>
              <w:spacing w:after="0" w:line="240" w:lineRule="auto"/>
              <w:rPr>
                <w:rFonts w:ascii="Calibri" w:hAnsi="Calibri" w:cs="Calibri"/>
                <w:i/>
                <w:noProof/>
              </w:rPr>
            </w:pPr>
            <w:bookmarkStart w:id="9" w:name="Case_owner"/>
            <w:r w:rsidRPr="009011DB">
              <w:rPr>
                <w:rFonts w:ascii="Calibri" w:hAnsi="Calibri" w:cs="Calibri"/>
                <w:i/>
                <w:noProof/>
              </w:rPr>
              <w:t>Case Owner</w:t>
            </w:r>
            <w:bookmarkEnd w:id="9"/>
          </w:p>
        </w:tc>
        <w:tc>
          <w:tcPr>
            <w:tcW w:w="8080" w:type="dxa"/>
            <w:shd w:val="clear" w:color="auto" w:fill="auto"/>
          </w:tcPr>
          <w:p w14:paraId="7D8E4FFE" w14:textId="19A0F34C" w:rsidR="005357D3" w:rsidRDefault="005357D3" w:rsidP="004F6701">
            <w:pPr>
              <w:spacing w:after="0" w:line="240" w:lineRule="auto"/>
              <w:jc w:val="both"/>
              <w:rPr>
                <w:rFonts w:cs="Calibri"/>
                <w:noProof/>
              </w:rPr>
            </w:pPr>
            <w:r w:rsidRPr="009011DB">
              <w:rPr>
                <w:rFonts w:cs="Calibri"/>
                <w:noProof/>
              </w:rPr>
              <w:t xml:space="preserve">In this BUC the Case Owner is the Liaison Body which has paid claims </w:t>
            </w:r>
            <w:r w:rsidR="00F45289">
              <w:rPr>
                <w:rFonts w:cs="Calibri"/>
                <w:noProof/>
              </w:rPr>
              <w:t xml:space="preserve">(Debtor) </w:t>
            </w:r>
            <w:r w:rsidRPr="009011DB">
              <w:rPr>
                <w:rFonts w:cs="Calibri"/>
                <w:noProof/>
              </w:rPr>
              <w:t xml:space="preserve">or received payments for claims </w:t>
            </w:r>
            <w:r w:rsidR="00F45289">
              <w:rPr>
                <w:rFonts w:cs="Calibri"/>
                <w:noProof/>
              </w:rPr>
              <w:t xml:space="preserve">(Creditor) </w:t>
            </w:r>
            <w:r w:rsidRPr="009011DB">
              <w:rPr>
                <w:rFonts w:cs="Calibri"/>
                <w:noProof/>
              </w:rPr>
              <w:t xml:space="preserve">based on actual costs, fixed amounts or for interest on late payment, </w:t>
            </w:r>
            <w:r w:rsidR="00F45289">
              <w:rPr>
                <w:rFonts w:cs="Calibri"/>
                <w:noProof/>
              </w:rPr>
              <w:t xml:space="preserve">and which sends a request for refund of overpayment following a change in circumstances. </w:t>
            </w:r>
          </w:p>
          <w:p w14:paraId="32645A75" w14:textId="579FCF2A" w:rsidR="00024492" w:rsidRPr="009011DB" w:rsidRDefault="005357D3" w:rsidP="004F6701">
            <w:pPr>
              <w:spacing w:after="0" w:line="240" w:lineRule="auto"/>
              <w:jc w:val="both"/>
              <w:rPr>
                <w:rFonts w:ascii="Calibri" w:hAnsi="Calibri" w:cs="Calibri"/>
                <w:noProof/>
              </w:rPr>
            </w:pPr>
            <w:r>
              <w:rPr>
                <w:rFonts w:cs="Calibri"/>
                <w:noProof/>
              </w:rPr>
              <w:t>In th</w:t>
            </w:r>
            <w:r w:rsidR="00024492">
              <w:rPr>
                <w:rFonts w:cs="Calibri"/>
                <w:noProof/>
              </w:rPr>
              <w:t>is BUC, the Case Owner could be both Debtor or Creditor.</w:t>
            </w:r>
          </w:p>
        </w:tc>
      </w:tr>
      <w:tr w:rsidR="006C3EEC" w:rsidRPr="009011DB" w14:paraId="32645A7B" w14:textId="77777777" w:rsidTr="002F2FB4">
        <w:tc>
          <w:tcPr>
            <w:tcW w:w="1418" w:type="dxa"/>
            <w:shd w:val="clear" w:color="auto" w:fill="auto"/>
          </w:tcPr>
          <w:p w14:paraId="32645A77" w14:textId="77777777" w:rsidR="006C3EEC" w:rsidRPr="009011DB" w:rsidRDefault="006C3EEC" w:rsidP="004F6701">
            <w:pPr>
              <w:spacing w:after="0" w:line="240" w:lineRule="auto"/>
              <w:rPr>
                <w:rFonts w:ascii="Calibri" w:hAnsi="Calibri" w:cs="Calibri"/>
                <w:i/>
                <w:noProof/>
              </w:rPr>
            </w:pPr>
            <w:r w:rsidRPr="009011DB">
              <w:rPr>
                <w:rFonts w:ascii="Calibri" w:hAnsi="Calibri" w:cs="Calibri"/>
                <w:i/>
                <w:noProof/>
              </w:rPr>
              <w:t>Counterp</w:t>
            </w:r>
            <w:bookmarkStart w:id="10" w:name="Counterparty"/>
            <w:bookmarkEnd w:id="10"/>
            <w:r w:rsidRPr="009011DB">
              <w:rPr>
                <w:rFonts w:ascii="Calibri" w:hAnsi="Calibri" w:cs="Calibri"/>
                <w:i/>
                <w:noProof/>
              </w:rPr>
              <w:t>arty</w:t>
            </w:r>
          </w:p>
        </w:tc>
        <w:tc>
          <w:tcPr>
            <w:tcW w:w="8080" w:type="dxa"/>
            <w:shd w:val="clear" w:color="auto" w:fill="auto"/>
          </w:tcPr>
          <w:p w14:paraId="2EC1A857" w14:textId="4E1A23B1" w:rsidR="006C3EEC" w:rsidRDefault="00136657" w:rsidP="004F6701">
            <w:pPr>
              <w:spacing w:after="0" w:line="240" w:lineRule="auto"/>
              <w:jc w:val="both"/>
              <w:rPr>
                <w:rFonts w:cs="Calibri"/>
                <w:noProof/>
              </w:rPr>
            </w:pPr>
            <w:r w:rsidRPr="009011DB">
              <w:rPr>
                <w:rFonts w:cs="Calibri"/>
                <w:noProof/>
              </w:rPr>
              <w:t xml:space="preserve">In this BUC the Counterparty is </w:t>
            </w:r>
            <w:r w:rsidR="00084D87" w:rsidRPr="009011DB">
              <w:rPr>
                <w:rFonts w:cs="Calibri"/>
                <w:noProof/>
              </w:rPr>
              <w:t xml:space="preserve">the Liaison Body </w:t>
            </w:r>
            <w:r w:rsidR="00F45289" w:rsidRPr="009011DB">
              <w:rPr>
                <w:rFonts w:cs="Calibri"/>
                <w:noProof/>
              </w:rPr>
              <w:t>which has paid claims</w:t>
            </w:r>
            <w:r w:rsidR="00F45289">
              <w:rPr>
                <w:rFonts w:cs="Calibri"/>
                <w:noProof/>
              </w:rPr>
              <w:t xml:space="preserve"> (Debtor)</w:t>
            </w:r>
            <w:r w:rsidR="00F45289" w:rsidRPr="009011DB">
              <w:rPr>
                <w:rFonts w:cs="Calibri"/>
                <w:noProof/>
              </w:rPr>
              <w:t xml:space="preserve"> or received payments for claims </w:t>
            </w:r>
            <w:r w:rsidR="00F45289">
              <w:rPr>
                <w:rFonts w:cs="Calibri"/>
                <w:noProof/>
              </w:rPr>
              <w:t xml:space="preserve">(Creditor) </w:t>
            </w:r>
            <w:r w:rsidR="00F45289" w:rsidRPr="009011DB">
              <w:rPr>
                <w:rFonts w:cs="Calibri"/>
                <w:noProof/>
              </w:rPr>
              <w:t xml:space="preserve">based on actual costs, fixed amounts or for interest on late payment, </w:t>
            </w:r>
            <w:r w:rsidR="00F45289">
              <w:rPr>
                <w:rFonts w:cs="Calibri"/>
                <w:noProof/>
              </w:rPr>
              <w:t xml:space="preserve">and which </w:t>
            </w:r>
            <w:r w:rsidR="00084D87" w:rsidRPr="009011DB">
              <w:rPr>
                <w:rFonts w:cs="Calibri"/>
                <w:noProof/>
              </w:rPr>
              <w:t xml:space="preserve">receives a request for refund </w:t>
            </w:r>
            <w:r w:rsidR="00675B99">
              <w:rPr>
                <w:rFonts w:cs="Calibri"/>
                <w:noProof/>
              </w:rPr>
              <w:t>of overpayment</w:t>
            </w:r>
            <w:r w:rsidR="00084D87" w:rsidRPr="009011DB">
              <w:rPr>
                <w:rFonts w:cs="Calibri"/>
                <w:noProof/>
              </w:rPr>
              <w:t>.</w:t>
            </w:r>
          </w:p>
          <w:p w14:paraId="32645A7A" w14:textId="207D5CC7" w:rsidR="00024492" w:rsidRPr="00024492" w:rsidRDefault="00024492" w:rsidP="004F6701">
            <w:pPr>
              <w:spacing w:after="0" w:line="240" w:lineRule="auto"/>
              <w:jc w:val="both"/>
              <w:rPr>
                <w:rFonts w:cs="Calibri"/>
                <w:noProof/>
              </w:rPr>
            </w:pPr>
            <w:r>
              <w:rPr>
                <w:rFonts w:cs="Calibri"/>
                <w:noProof/>
              </w:rPr>
              <w:t>In this BUC, the Counterparty could be both Debtor or Creditor.</w:t>
            </w:r>
          </w:p>
        </w:tc>
      </w:tr>
    </w:tbl>
    <w:p w14:paraId="32645A87" w14:textId="6B3A70C2" w:rsidR="00A65B47" w:rsidRPr="009011DB" w:rsidRDefault="009C297A" w:rsidP="00B96380">
      <w:pPr>
        <w:pStyle w:val="Heading1"/>
        <w:rPr>
          <w:rStyle w:val="Hyperlink"/>
          <w:noProof/>
          <w:color w:val="auto"/>
          <w:u w:val="none"/>
        </w:rPr>
      </w:pPr>
      <w:bookmarkStart w:id="11" w:name="Start_BUC"/>
      <w:bookmarkStart w:id="12" w:name="_Toc165059627"/>
      <w:r w:rsidRPr="009011DB">
        <w:rPr>
          <w:rStyle w:val="Hyperlink"/>
          <w:noProof/>
          <w:color w:val="auto"/>
          <w:u w:val="none"/>
        </w:rPr>
        <w:lastRenderedPageBreak/>
        <w:t xml:space="preserve">How </w:t>
      </w:r>
      <w:r w:rsidR="00A65B47" w:rsidRPr="009011DB">
        <w:rPr>
          <w:rStyle w:val="Hyperlink"/>
          <w:noProof/>
          <w:color w:val="auto"/>
          <w:u w:val="none"/>
        </w:rPr>
        <w:t xml:space="preserve">to start </w:t>
      </w:r>
      <w:r w:rsidRPr="009011DB">
        <w:rPr>
          <w:rStyle w:val="Hyperlink"/>
          <w:noProof/>
          <w:color w:val="auto"/>
          <w:u w:val="none"/>
        </w:rPr>
        <w:t>this BUC</w:t>
      </w:r>
      <w:r w:rsidR="00A65B47" w:rsidRPr="009011DB">
        <w:rPr>
          <w:rStyle w:val="Hyperlink"/>
          <w:noProof/>
          <w:color w:val="auto"/>
          <w:u w:val="none"/>
        </w:rPr>
        <w:t>?</w:t>
      </w:r>
      <w:bookmarkEnd w:id="12"/>
    </w:p>
    <w:bookmarkEnd w:id="11"/>
    <w:p w14:paraId="1DA4BF46" w14:textId="1D5A84CE" w:rsidR="00CD114D" w:rsidRPr="009011DB" w:rsidRDefault="00CC5DF5" w:rsidP="004C79C0">
      <w:pPr>
        <w:spacing w:before="240" w:after="0" w:line="240" w:lineRule="auto"/>
        <w:jc w:val="both"/>
        <w:rPr>
          <w:noProof/>
        </w:rPr>
      </w:pPr>
      <w:r w:rsidRPr="009011DB">
        <w:rPr>
          <w:noProof/>
        </w:rPr>
        <w:t>In or</w:t>
      </w:r>
      <w:r w:rsidR="00DC2EE0" w:rsidRPr="009011DB">
        <w:rPr>
          <w:noProof/>
        </w:rPr>
        <w:t xml:space="preserve">der to help you understand </w:t>
      </w:r>
      <w:r w:rsidR="00127910" w:rsidRPr="009011DB">
        <w:rPr>
          <w:noProof/>
        </w:rPr>
        <w:t>S_BUC_</w:t>
      </w:r>
      <w:r w:rsidR="00A4645E" w:rsidRPr="009011DB">
        <w:rPr>
          <w:noProof/>
        </w:rPr>
        <w:t>23</w:t>
      </w:r>
      <w:r w:rsidRPr="009011DB">
        <w:rPr>
          <w:noProof/>
        </w:rPr>
        <w:t xml:space="preserve"> we have created a set of questions that will guide you through the main scenario of the process</w:t>
      </w:r>
      <w:r w:rsidR="00F80BC1">
        <w:rPr>
          <w:noProof/>
        </w:rPr>
        <w:t>,</w:t>
      </w:r>
      <w:r w:rsidRPr="009011DB">
        <w:rPr>
          <w:noProof/>
        </w:rPr>
        <w:t xml:space="preserve"> as well as possible sub-scenarios or options available at each step along the way. Ask yourself each question and click on one of the hyperlinks tha</w:t>
      </w:r>
      <w:r w:rsidR="00854C21" w:rsidRPr="009011DB">
        <w:rPr>
          <w:noProof/>
        </w:rPr>
        <w:t>t will guide you to the answer.</w:t>
      </w:r>
      <w:r w:rsidR="00F52987" w:rsidRPr="009011DB">
        <w:rPr>
          <w:noProof/>
        </w:rPr>
        <w:t xml:space="preserve"> You will notice that in some of the steps</w:t>
      </w:r>
      <w:r w:rsidR="00D92262" w:rsidRPr="009011DB">
        <w:rPr>
          <w:noProof/>
        </w:rPr>
        <w:t>,</w:t>
      </w:r>
      <w:r w:rsidR="00F52987" w:rsidRPr="009011DB">
        <w:rPr>
          <w:noProof/>
        </w:rPr>
        <w:t xml:space="preserve"> where it is allowed to use the additional h</w:t>
      </w:r>
      <w:r w:rsidR="00655246" w:rsidRPr="009011DB">
        <w:rPr>
          <w:noProof/>
        </w:rPr>
        <w:t>o</w:t>
      </w:r>
      <w:r w:rsidR="00F52987" w:rsidRPr="009011DB">
        <w:rPr>
          <w:noProof/>
        </w:rPr>
        <w:t>rizontal and administrative sub-processes</w:t>
      </w:r>
      <w:r w:rsidR="00D92262" w:rsidRPr="009011DB">
        <w:rPr>
          <w:noProof/>
        </w:rPr>
        <w:t>,</w:t>
      </w:r>
      <w:r w:rsidR="00F52987" w:rsidRPr="009011DB">
        <w:rPr>
          <w:noProof/>
        </w:rPr>
        <w:t xml:space="preserve"> they will be listed under the step description. </w:t>
      </w:r>
    </w:p>
    <w:tbl>
      <w:tblPr>
        <w:tblStyle w:val="TableGrid"/>
        <w:tblW w:w="10065" w:type="dxa"/>
        <w:tblInd w:w="-318" w:type="dxa"/>
        <w:tblLook w:val="04A0" w:firstRow="1" w:lastRow="0" w:firstColumn="1" w:lastColumn="0" w:noHBand="0" w:noVBand="1"/>
      </w:tblPr>
      <w:tblGrid>
        <w:gridCol w:w="10065"/>
      </w:tblGrid>
      <w:tr w:rsidR="00CC5DF5" w:rsidRPr="009011DB" w14:paraId="32645A8B" w14:textId="77777777" w:rsidTr="006145E0">
        <w:tc>
          <w:tcPr>
            <w:tcW w:w="10065" w:type="dxa"/>
            <w:shd w:val="clear" w:color="auto" w:fill="BFBFBF" w:themeFill="background1" w:themeFillShade="BF"/>
          </w:tcPr>
          <w:p w14:paraId="32645A8A" w14:textId="15C5B54A" w:rsidR="00CC5DF5" w:rsidRPr="009011DB" w:rsidRDefault="00CC5DF5" w:rsidP="004C79C0">
            <w:pPr>
              <w:pStyle w:val="Heading2"/>
              <w:rPr>
                <w:noProof/>
              </w:rPr>
            </w:pPr>
            <w:bookmarkStart w:id="13" w:name="_Toc165059628"/>
            <w:r w:rsidRPr="009011DB">
              <w:rPr>
                <w:noProof/>
              </w:rPr>
              <w:t>What is my role in the social security exchange of information</w:t>
            </w:r>
            <w:r w:rsidR="00863D88" w:rsidRPr="009011DB">
              <w:rPr>
                <w:noProof/>
              </w:rPr>
              <w:t xml:space="preserve"> I have to complete</w:t>
            </w:r>
            <w:r w:rsidRPr="009011DB">
              <w:rPr>
                <w:noProof/>
              </w:rPr>
              <w:t>?</w:t>
            </w:r>
            <w:bookmarkEnd w:id="13"/>
            <w:r w:rsidRPr="009011DB">
              <w:rPr>
                <w:noProof/>
              </w:rPr>
              <w:t xml:space="preserve"> </w:t>
            </w:r>
          </w:p>
        </w:tc>
      </w:tr>
      <w:tr w:rsidR="00CC5DF5" w:rsidRPr="009011DB" w14:paraId="32645A91" w14:textId="77777777" w:rsidTr="00C9220F">
        <w:tc>
          <w:tcPr>
            <w:tcW w:w="10065" w:type="dxa"/>
          </w:tcPr>
          <w:p w14:paraId="3CC40AB2" w14:textId="7453F198" w:rsidR="00CD560B" w:rsidRPr="009011DB" w:rsidRDefault="0057153B" w:rsidP="004C79C0">
            <w:pPr>
              <w:jc w:val="both"/>
              <w:rPr>
                <w:rFonts w:cs="Calibri"/>
                <w:noProof/>
                <w:szCs w:val="20"/>
              </w:rPr>
            </w:pPr>
            <w:r w:rsidRPr="009011DB">
              <w:rPr>
                <w:rFonts w:cs="Calibri"/>
                <w:noProof/>
                <w:szCs w:val="20"/>
              </w:rPr>
              <w:t xml:space="preserve">If you are the </w:t>
            </w:r>
            <w:r w:rsidR="00A4645E" w:rsidRPr="009011DB">
              <w:rPr>
                <w:rFonts w:cs="Calibri"/>
                <w:noProof/>
                <w:szCs w:val="20"/>
              </w:rPr>
              <w:t xml:space="preserve">Liaison Body </w:t>
            </w:r>
            <w:r w:rsidR="00633507" w:rsidRPr="009011DB">
              <w:rPr>
                <w:rFonts w:cs="Calibri"/>
                <w:noProof/>
                <w:szCs w:val="20"/>
              </w:rPr>
              <w:t xml:space="preserve">of a </w:t>
            </w:r>
            <w:r w:rsidR="00C33679" w:rsidRPr="009011DB">
              <w:rPr>
                <w:rFonts w:cs="Calibri"/>
                <w:noProof/>
                <w:szCs w:val="20"/>
              </w:rPr>
              <w:t>Member State</w:t>
            </w:r>
          </w:p>
          <w:p w14:paraId="754039B6" w14:textId="1659A274" w:rsidR="00CD560B" w:rsidRPr="009011DB" w:rsidRDefault="00633507" w:rsidP="004C79C0">
            <w:pPr>
              <w:pStyle w:val="ListParagraph"/>
              <w:numPr>
                <w:ilvl w:val="0"/>
                <w:numId w:val="33"/>
              </w:numPr>
              <w:jc w:val="both"/>
              <w:rPr>
                <w:rFonts w:asciiTheme="minorHAnsi" w:eastAsiaTheme="minorHAnsi" w:hAnsiTheme="minorHAnsi" w:cs="Calibri"/>
                <w:noProof/>
                <w:sz w:val="22"/>
                <w:szCs w:val="20"/>
                <w:lang w:val="en-GB" w:eastAsia="en-US"/>
              </w:rPr>
            </w:pPr>
            <w:r w:rsidRPr="009011DB">
              <w:rPr>
                <w:rFonts w:asciiTheme="minorHAnsi" w:eastAsiaTheme="minorHAnsi" w:hAnsiTheme="minorHAnsi" w:cs="Calibri"/>
                <w:noProof/>
                <w:sz w:val="22"/>
                <w:szCs w:val="20"/>
                <w:lang w:val="en-GB" w:eastAsia="en-US"/>
              </w:rPr>
              <w:t xml:space="preserve">where </w:t>
            </w:r>
            <w:r w:rsidR="00A4645E" w:rsidRPr="009011DB">
              <w:rPr>
                <w:rFonts w:asciiTheme="minorHAnsi" w:eastAsiaTheme="minorHAnsi" w:hAnsiTheme="minorHAnsi" w:cs="Calibri"/>
                <w:noProof/>
                <w:sz w:val="22"/>
                <w:szCs w:val="20"/>
                <w:lang w:val="en-GB" w:eastAsia="en-US"/>
              </w:rPr>
              <w:t>a claim for reimbursement based on actual costs, fixed amounts or claim for interest on late payment have been settled and paid</w:t>
            </w:r>
            <w:r w:rsidR="00CD560B" w:rsidRPr="009011DB">
              <w:rPr>
                <w:rFonts w:asciiTheme="minorHAnsi" w:eastAsiaTheme="minorHAnsi" w:hAnsiTheme="minorHAnsi" w:cs="Calibri"/>
                <w:noProof/>
                <w:sz w:val="22"/>
                <w:szCs w:val="20"/>
                <w:lang w:val="en-GB" w:eastAsia="en-US"/>
              </w:rPr>
              <w:t xml:space="preserve">, and </w:t>
            </w:r>
            <w:r w:rsidR="00A4645E" w:rsidRPr="009011DB">
              <w:rPr>
                <w:rFonts w:asciiTheme="minorHAnsi" w:eastAsiaTheme="minorHAnsi" w:hAnsiTheme="minorHAnsi" w:cs="Calibri"/>
                <w:noProof/>
                <w:sz w:val="22"/>
                <w:szCs w:val="20"/>
                <w:lang w:val="en-GB" w:eastAsia="en-US"/>
              </w:rPr>
              <w:t>realise that your responsibility</w:t>
            </w:r>
            <w:r w:rsidR="00CD560B" w:rsidRPr="009011DB">
              <w:rPr>
                <w:rFonts w:asciiTheme="minorHAnsi" w:eastAsiaTheme="minorHAnsi" w:hAnsiTheme="minorHAnsi" w:cs="Calibri"/>
                <w:noProof/>
                <w:sz w:val="22"/>
                <w:szCs w:val="20"/>
                <w:lang w:val="en-GB" w:eastAsia="en-US"/>
              </w:rPr>
              <w:t xml:space="preserve"> for the cases ceased, either partly or entirely or circumstances changed;</w:t>
            </w:r>
          </w:p>
          <w:p w14:paraId="3791556A" w14:textId="53683B78" w:rsidR="00CD560B" w:rsidRPr="009011DB" w:rsidRDefault="00CD560B" w:rsidP="004C79C0">
            <w:pPr>
              <w:pStyle w:val="ListParagraph"/>
              <w:numPr>
                <w:ilvl w:val="0"/>
                <w:numId w:val="33"/>
              </w:numPr>
              <w:jc w:val="both"/>
              <w:rPr>
                <w:rFonts w:asciiTheme="minorHAnsi" w:eastAsiaTheme="minorHAnsi" w:hAnsiTheme="minorHAnsi" w:cs="Calibri"/>
                <w:noProof/>
                <w:sz w:val="22"/>
                <w:szCs w:val="20"/>
                <w:lang w:val="en-GB" w:eastAsia="en-US"/>
              </w:rPr>
            </w:pPr>
            <w:r w:rsidRPr="009011DB">
              <w:rPr>
                <w:rFonts w:asciiTheme="minorHAnsi" w:eastAsiaTheme="minorHAnsi" w:hAnsiTheme="minorHAnsi" w:cs="Calibri"/>
                <w:noProof/>
                <w:sz w:val="22"/>
                <w:szCs w:val="20"/>
                <w:lang w:val="en-GB" w:eastAsia="en-US"/>
              </w:rPr>
              <w:t>and you identified an overpayment</w:t>
            </w:r>
            <w:r w:rsidR="004621ED" w:rsidRPr="009011DB">
              <w:rPr>
                <w:rFonts w:asciiTheme="minorHAnsi" w:eastAsiaTheme="minorHAnsi" w:hAnsiTheme="minorHAnsi" w:cs="Calibri"/>
                <w:noProof/>
                <w:sz w:val="22"/>
                <w:szCs w:val="20"/>
                <w:lang w:val="en-GB" w:eastAsia="en-US"/>
              </w:rPr>
              <w:t>, either you received the overpayment (Creditor Liaison Body) or you</w:t>
            </w:r>
            <w:r w:rsidR="008C3EFD" w:rsidRPr="009011DB">
              <w:rPr>
                <w:rFonts w:asciiTheme="minorHAnsi" w:eastAsiaTheme="minorHAnsi" w:hAnsiTheme="minorHAnsi" w:cs="Calibri"/>
                <w:noProof/>
                <w:sz w:val="22"/>
                <w:szCs w:val="20"/>
                <w:lang w:val="en-GB" w:eastAsia="en-US"/>
              </w:rPr>
              <w:t xml:space="preserve"> identified the Member State which has overpaid (Debtor Liaison Body)</w:t>
            </w:r>
            <w:r w:rsidRPr="009011DB">
              <w:rPr>
                <w:rFonts w:asciiTheme="minorHAnsi" w:eastAsiaTheme="minorHAnsi" w:hAnsiTheme="minorHAnsi" w:cs="Calibri"/>
                <w:noProof/>
                <w:sz w:val="22"/>
                <w:szCs w:val="20"/>
                <w:lang w:val="en-GB" w:eastAsia="en-US"/>
              </w:rPr>
              <w:t>;</w:t>
            </w:r>
          </w:p>
          <w:p w14:paraId="3BF846EE" w14:textId="0536D1DC" w:rsidR="00CD560B" w:rsidRDefault="00CD560B" w:rsidP="004C79C0">
            <w:pPr>
              <w:pStyle w:val="ListParagraph"/>
              <w:numPr>
                <w:ilvl w:val="0"/>
                <w:numId w:val="33"/>
              </w:numPr>
              <w:jc w:val="both"/>
              <w:rPr>
                <w:rFonts w:asciiTheme="minorHAnsi" w:eastAsiaTheme="minorHAnsi" w:hAnsiTheme="minorHAnsi" w:cs="Calibri"/>
                <w:noProof/>
                <w:sz w:val="22"/>
                <w:szCs w:val="20"/>
                <w:lang w:val="en-GB" w:eastAsia="en-US"/>
              </w:rPr>
            </w:pPr>
            <w:r w:rsidRPr="009011DB">
              <w:rPr>
                <w:rFonts w:asciiTheme="minorHAnsi" w:eastAsiaTheme="minorHAnsi" w:hAnsiTheme="minorHAnsi" w:cs="Calibri"/>
                <w:noProof/>
                <w:sz w:val="22"/>
                <w:szCs w:val="20"/>
                <w:lang w:val="en-GB" w:eastAsia="en-US"/>
              </w:rPr>
              <w:t xml:space="preserve">and due to deadlines to be respected for contestations, it is not possible anymore to find a solution within </w:t>
            </w:r>
            <w:hyperlink r:id="rId17" w:history="1">
              <w:r w:rsidRPr="009011DB">
                <w:rPr>
                  <w:rStyle w:val="Hyperlink"/>
                  <w:rFonts w:asciiTheme="minorHAnsi" w:eastAsiaTheme="minorHAnsi" w:hAnsiTheme="minorHAnsi" w:cs="Calibri"/>
                  <w:noProof/>
                  <w:sz w:val="22"/>
                  <w:szCs w:val="20"/>
                  <w:lang w:val="en-GB" w:eastAsia="en-US"/>
                </w:rPr>
                <w:t>S_BUC_19</w:t>
              </w:r>
            </w:hyperlink>
            <w:r w:rsidRPr="009011DB">
              <w:rPr>
                <w:rFonts w:asciiTheme="minorHAnsi" w:eastAsiaTheme="minorHAnsi" w:hAnsiTheme="minorHAnsi" w:cs="Calibri"/>
                <w:noProof/>
                <w:sz w:val="22"/>
                <w:szCs w:val="20"/>
                <w:lang w:val="en-GB" w:eastAsia="en-US"/>
              </w:rPr>
              <w:t xml:space="preserve"> and </w:t>
            </w:r>
            <w:hyperlink r:id="rId18" w:history="1">
              <w:r w:rsidRPr="009011DB">
                <w:rPr>
                  <w:rStyle w:val="Hyperlink"/>
                  <w:rFonts w:asciiTheme="minorHAnsi" w:eastAsiaTheme="minorHAnsi" w:hAnsiTheme="minorHAnsi" w:cs="Calibri"/>
                  <w:noProof/>
                  <w:sz w:val="22"/>
                  <w:szCs w:val="20"/>
                  <w:lang w:val="en-GB" w:eastAsia="en-US"/>
                </w:rPr>
                <w:t>S_BUC_21</w:t>
              </w:r>
            </w:hyperlink>
            <w:r w:rsidRPr="009011DB">
              <w:rPr>
                <w:rFonts w:asciiTheme="minorHAnsi" w:eastAsiaTheme="minorHAnsi" w:hAnsiTheme="minorHAnsi" w:cs="Calibri"/>
                <w:noProof/>
                <w:sz w:val="22"/>
                <w:szCs w:val="20"/>
                <w:lang w:val="en-GB" w:eastAsia="en-US"/>
              </w:rPr>
              <w:t>;</w:t>
            </w:r>
          </w:p>
          <w:p w14:paraId="60BE4FF8" w14:textId="1D5563E1" w:rsidR="00675B99" w:rsidRPr="00675B99" w:rsidRDefault="00675B99" w:rsidP="004C79C0">
            <w:pPr>
              <w:pStyle w:val="ListParagraph"/>
              <w:numPr>
                <w:ilvl w:val="0"/>
                <w:numId w:val="33"/>
              </w:numPr>
              <w:jc w:val="both"/>
              <w:rPr>
                <w:rFonts w:asciiTheme="minorHAnsi" w:eastAsiaTheme="minorHAnsi" w:hAnsiTheme="minorHAnsi" w:cs="Calibri"/>
                <w:noProof/>
                <w:sz w:val="22"/>
                <w:szCs w:val="20"/>
                <w:lang w:val="en-GB" w:eastAsia="en-US"/>
              </w:rPr>
            </w:pPr>
            <w:r>
              <w:rPr>
                <w:rFonts w:asciiTheme="minorHAnsi" w:eastAsiaTheme="minorHAnsi" w:hAnsiTheme="minorHAnsi" w:cs="Calibri"/>
                <w:noProof/>
                <w:sz w:val="22"/>
                <w:szCs w:val="20"/>
                <w:lang w:val="en-GB" w:eastAsia="en-US"/>
              </w:rPr>
              <w:t>and you send a ‘</w:t>
            </w:r>
            <w:r w:rsidRPr="00BD7DAB">
              <w:rPr>
                <w:rFonts w:asciiTheme="minorHAnsi" w:eastAsiaTheme="minorHAnsi" w:hAnsiTheme="minorHAnsi" w:cs="Calibri"/>
                <w:noProof/>
                <w:sz w:val="22"/>
                <w:szCs w:val="20"/>
                <w:lang w:val="en-GB" w:eastAsia="en-US"/>
              </w:rPr>
              <w:t>Request for refund of overpayment (RRO)’ SED S051</w:t>
            </w:r>
          </w:p>
          <w:p w14:paraId="5E2EFFA2" w14:textId="50AD4A5B" w:rsidR="00C33679" w:rsidRPr="009011DB" w:rsidRDefault="002F5A3A" w:rsidP="004C79C0">
            <w:pPr>
              <w:jc w:val="both"/>
              <w:rPr>
                <w:rFonts w:cs="Calibri"/>
                <w:noProof/>
                <w:szCs w:val="20"/>
              </w:rPr>
            </w:pPr>
            <w:r w:rsidRPr="009011DB">
              <w:rPr>
                <w:rFonts w:cs="Calibri"/>
                <w:noProof/>
                <w:szCs w:val="20"/>
              </w:rPr>
              <w:t>your role will be defined</w:t>
            </w:r>
            <w:r w:rsidR="00C33679" w:rsidRPr="009011DB">
              <w:rPr>
                <w:rFonts w:cs="Calibri"/>
                <w:noProof/>
                <w:szCs w:val="20"/>
              </w:rPr>
              <w:t xml:space="preserve"> as the </w:t>
            </w:r>
            <w:r w:rsidR="00C33679" w:rsidRPr="009011DB">
              <w:rPr>
                <w:rFonts w:cs="Calibri"/>
                <w:b/>
                <w:noProof/>
                <w:szCs w:val="20"/>
              </w:rPr>
              <w:t>Case Owner</w:t>
            </w:r>
            <w:r w:rsidR="00C33679" w:rsidRPr="009011DB">
              <w:rPr>
                <w:rFonts w:cs="Calibri"/>
                <w:noProof/>
                <w:szCs w:val="20"/>
              </w:rPr>
              <w:t>.</w:t>
            </w:r>
          </w:p>
          <w:p w14:paraId="32645A90" w14:textId="34A5966C" w:rsidR="001A4598" w:rsidRPr="00DE265B" w:rsidRDefault="00BB0185" w:rsidP="004C79C0">
            <w:pPr>
              <w:spacing w:before="60" w:after="60"/>
              <w:rPr>
                <w:color w:val="0000FF" w:themeColor="hyperlink"/>
                <w:u w:val="single"/>
              </w:rPr>
            </w:pPr>
            <w:hyperlink w:anchor="_CO.1_Who_do" w:history="1">
              <w:r w:rsidR="006668F0" w:rsidRPr="00BA2A27">
                <w:rPr>
                  <w:rStyle w:val="Hyperlink"/>
                  <w:noProof/>
                </w:rPr>
                <w:t>I am the C</w:t>
              </w:r>
              <w:r w:rsidR="00CC5DF5" w:rsidRPr="00BA2A27">
                <w:rPr>
                  <w:rStyle w:val="Hyperlink"/>
                  <w:noProof/>
                </w:rPr>
                <w:t xml:space="preserve">ase </w:t>
              </w:r>
              <w:r w:rsidR="006668F0" w:rsidRPr="00BA2A27">
                <w:rPr>
                  <w:rStyle w:val="Hyperlink"/>
                  <w:noProof/>
                </w:rPr>
                <w:t>O</w:t>
              </w:r>
              <w:r w:rsidR="00CC5DF5" w:rsidRPr="00BA2A27">
                <w:rPr>
                  <w:rStyle w:val="Hyperlink"/>
                  <w:noProof/>
                </w:rPr>
                <w:t>wner</w:t>
              </w:r>
              <w:r w:rsidR="006668F0" w:rsidRPr="00BA2A27">
                <w:rPr>
                  <w:rStyle w:val="Hyperlink"/>
                  <w:noProof/>
                </w:rPr>
                <w:t>.</w:t>
              </w:r>
            </w:hyperlink>
            <w:r w:rsidR="00CC5DF5" w:rsidRPr="00BA2A27">
              <w:rPr>
                <w:noProof/>
              </w:rPr>
              <w:t xml:space="preserve"> </w:t>
            </w:r>
            <w:r w:rsidR="00485F92" w:rsidRPr="005B4829">
              <w:rPr>
                <w:rStyle w:val="Hyperlink"/>
                <w:color w:val="auto"/>
                <w:u w:val="none"/>
              </w:rPr>
              <w:t>(step CO.1)</w:t>
            </w:r>
          </w:p>
        </w:tc>
      </w:tr>
      <w:tr w:rsidR="006D081C" w:rsidRPr="009011DB" w14:paraId="32645A97" w14:textId="77777777" w:rsidTr="00C9220F">
        <w:tc>
          <w:tcPr>
            <w:tcW w:w="10065" w:type="dxa"/>
          </w:tcPr>
          <w:p w14:paraId="1BB39BD9" w14:textId="7E13D351" w:rsidR="005B00E7" w:rsidRPr="009011DB" w:rsidRDefault="004C3F6B" w:rsidP="004C79C0">
            <w:pPr>
              <w:spacing w:before="120"/>
              <w:jc w:val="both"/>
              <w:rPr>
                <w:rFonts w:ascii="Calibri" w:hAnsi="Calibri" w:cs="Calibri"/>
                <w:noProof/>
              </w:rPr>
            </w:pPr>
            <w:r w:rsidRPr="009011DB">
              <w:rPr>
                <w:noProof/>
              </w:rPr>
              <w:t xml:space="preserve">If you are the </w:t>
            </w:r>
            <w:r w:rsidR="00CD560B" w:rsidRPr="009011DB">
              <w:rPr>
                <w:noProof/>
              </w:rPr>
              <w:t xml:space="preserve">Liaison Body </w:t>
            </w:r>
            <w:r w:rsidRPr="009011DB">
              <w:rPr>
                <w:noProof/>
              </w:rPr>
              <w:t xml:space="preserve">that receives a </w:t>
            </w:r>
            <w:r w:rsidR="0057153B" w:rsidRPr="009011DB">
              <w:rPr>
                <w:noProof/>
              </w:rPr>
              <w:t>'</w:t>
            </w:r>
            <w:r w:rsidR="008D6D63" w:rsidRPr="009011DB">
              <w:rPr>
                <w:noProof/>
                <w:color w:val="000000"/>
              </w:rPr>
              <w:t xml:space="preserve">Request for </w:t>
            </w:r>
            <w:r w:rsidR="00CD560B" w:rsidRPr="009011DB">
              <w:rPr>
                <w:noProof/>
                <w:color w:val="000000"/>
              </w:rPr>
              <w:t>refund of overpayment</w:t>
            </w:r>
            <w:r w:rsidR="00967ADE">
              <w:rPr>
                <w:noProof/>
                <w:color w:val="000000"/>
              </w:rPr>
              <w:t xml:space="preserve"> (RRO)</w:t>
            </w:r>
            <w:r w:rsidR="00A337E9" w:rsidRPr="009011DB">
              <w:rPr>
                <w:noProof/>
                <w:color w:val="000000"/>
              </w:rPr>
              <w:t>’</w:t>
            </w:r>
            <w:r w:rsidR="008D6D63" w:rsidRPr="009011DB">
              <w:rPr>
                <w:noProof/>
              </w:rPr>
              <w:t xml:space="preserve"> </w:t>
            </w:r>
            <w:hyperlink r:id="rId19" w:history="1">
              <w:r w:rsidR="0057153B" w:rsidRPr="00967ADE">
                <w:rPr>
                  <w:rStyle w:val="Hyperlink"/>
                  <w:noProof/>
                </w:rPr>
                <w:t>SED S05</w:t>
              </w:r>
              <w:r w:rsidR="00CD560B" w:rsidRPr="00967ADE">
                <w:rPr>
                  <w:rStyle w:val="Hyperlink"/>
                  <w:noProof/>
                </w:rPr>
                <w:t>1</w:t>
              </w:r>
            </w:hyperlink>
            <w:r w:rsidR="008D6D63" w:rsidRPr="009011DB">
              <w:rPr>
                <w:noProof/>
              </w:rPr>
              <w:t xml:space="preserve"> </w:t>
            </w:r>
            <w:r w:rsidR="005B00E7" w:rsidRPr="009011DB">
              <w:rPr>
                <w:noProof/>
              </w:rPr>
              <w:t>from a</w:t>
            </w:r>
            <w:r w:rsidR="0057153B" w:rsidRPr="009011DB">
              <w:rPr>
                <w:noProof/>
              </w:rPr>
              <w:t>n</w:t>
            </w:r>
            <w:r w:rsidR="00595D72" w:rsidRPr="009011DB">
              <w:rPr>
                <w:noProof/>
              </w:rPr>
              <w:t xml:space="preserve"> </w:t>
            </w:r>
            <w:r w:rsidR="00CD560B" w:rsidRPr="009011DB">
              <w:rPr>
                <w:noProof/>
              </w:rPr>
              <w:t>Liaison Body</w:t>
            </w:r>
            <w:r w:rsidR="00595D72" w:rsidRPr="009011DB">
              <w:rPr>
                <w:noProof/>
              </w:rPr>
              <w:t xml:space="preserve"> of a</w:t>
            </w:r>
            <w:r w:rsidR="00C52119" w:rsidRPr="009011DB">
              <w:rPr>
                <w:noProof/>
              </w:rPr>
              <w:t>nother</w:t>
            </w:r>
            <w:r w:rsidR="00595D72" w:rsidRPr="009011DB">
              <w:rPr>
                <w:noProof/>
              </w:rPr>
              <w:t xml:space="preserve"> Member State</w:t>
            </w:r>
            <w:r w:rsidR="00CD560B" w:rsidRPr="009011DB">
              <w:rPr>
                <w:noProof/>
              </w:rPr>
              <w:t xml:space="preserve"> for which a claim </w:t>
            </w:r>
            <w:r w:rsidR="00CD560B" w:rsidRPr="009011DB">
              <w:rPr>
                <w:rFonts w:cs="Calibri"/>
                <w:noProof/>
                <w:szCs w:val="20"/>
              </w:rPr>
              <w:t>for reimbursement based on actual costs, fixed amounts or claim for interest on late payment have been settled and paid with</w:t>
            </w:r>
            <w:r w:rsidR="00595D72" w:rsidRPr="009011DB">
              <w:rPr>
                <w:noProof/>
              </w:rPr>
              <w:t>,</w:t>
            </w:r>
            <w:r w:rsidR="005B00E7" w:rsidRPr="009011DB">
              <w:rPr>
                <w:noProof/>
              </w:rPr>
              <w:t xml:space="preserve"> your role will be defined as the </w:t>
            </w:r>
            <w:r w:rsidR="005B00E7" w:rsidRPr="009011DB">
              <w:rPr>
                <w:b/>
                <w:noProof/>
              </w:rPr>
              <w:t>Counterparty</w:t>
            </w:r>
            <w:r w:rsidR="005B00E7" w:rsidRPr="009011DB">
              <w:rPr>
                <w:noProof/>
              </w:rPr>
              <w:t>.</w:t>
            </w:r>
            <w:r w:rsidR="005B00E7" w:rsidRPr="009011DB">
              <w:rPr>
                <w:rFonts w:ascii="Calibri" w:hAnsi="Calibri" w:cs="Calibri"/>
                <w:noProof/>
              </w:rPr>
              <w:t xml:space="preserve"> </w:t>
            </w:r>
          </w:p>
          <w:p w14:paraId="32645A96" w14:textId="4F8880EE" w:rsidR="00A272B9" w:rsidRPr="00DE265B" w:rsidRDefault="00BB0185" w:rsidP="004C79C0">
            <w:pPr>
              <w:spacing w:before="60" w:after="60"/>
              <w:rPr>
                <w:color w:val="0000FF" w:themeColor="hyperlink"/>
                <w:u w:val="single"/>
              </w:rPr>
            </w:pPr>
            <w:hyperlink w:anchor="_CP.1_What_should" w:history="1">
              <w:r w:rsidR="00CC5DF5" w:rsidRPr="00BA2A27">
                <w:rPr>
                  <w:rStyle w:val="Hyperlink"/>
                  <w:noProof/>
                </w:rPr>
                <w:t xml:space="preserve">I am the </w:t>
              </w:r>
              <w:r w:rsidR="00F3218A" w:rsidRPr="00BA2A27">
                <w:rPr>
                  <w:rStyle w:val="Hyperlink"/>
                  <w:noProof/>
                </w:rPr>
                <w:t>C</w:t>
              </w:r>
              <w:r w:rsidR="00CC5DF5" w:rsidRPr="00BA2A27">
                <w:rPr>
                  <w:rStyle w:val="Hyperlink"/>
                  <w:noProof/>
                </w:rPr>
                <w:t>ounterparty</w:t>
              </w:r>
              <w:r w:rsidR="00A272B9" w:rsidRPr="00BA2A27">
                <w:rPr>
                  <w:rStyle w:val="Hyperlink"/>
                  <w:noProof/>
                </w:rPr>
                <w:t>.</w:t>
              </w:r>
            </w:hyperlink>
            <w:r w:rsidR="00CC5DF5" w:rsidRPr="00BA2A27">
              <w:rPr>
                <w:noProof/>
              </w:rPr>
              <w:t xml:space="preserve"> </w:t>
            </w:r>
            <w:r w:rsidR="00485F92">
              <w:rPr>
                <w:noProof/>
              </w:rPr>
              <w:t xml:space="preserve"> </w:t>
            </w:r>
            <w:r w:rsidR="00485F92" w:rsidRPr="005B4829">
              <w:rPr>
                <w:rStyle w:val="Hyperlink"/>
                <w:color w:val="auto"/>
                <w:u w:val="none"/>
              </w:rPr>
              <w:t>(step C</w:t>
            </w:r>
            <w:r w:rsidR="00485F92">
              <w:rPr>
                <w:rStyle w:val="Hyperlink"/>
                <w:color w:val="auto"/>
                <w:u w:val="none"/>
              </w:rPr>
              <w:t>P</w:t>
            </w:r>
            <w:r w:rsidR="00485F92" w:rsidRPr="005B4829">
              <w:rPr>
                <w:rStyle w:val="Hyperlink"/>
                <w:color w:val="auto"/>
                <w:u w:val="none"/>
              </w:rPr>
              <w:t>.1)</w:t>
            </w:r>
          </w:p>
        </w:tc>
      </w:tr>
    </w:tbl>
    <w:p w14:paraId="32645A98" w14:textId="77777777" w:rsidR="00CC5DF5" w:rsidRPr="009011DB" w:rsidRDefault="00CC5DF5" w:rsidP="004C79C0">
      <w:pPr>
        <w:spacing w:after="0" w:line="240" w:lineRule="auto"/>
        <w:jc w:val="both"/>
        <w:rPr>
          <w:noProof/>
          <w:highlight w:val="yellow"/>
        </w:rPr>
      </w:pPr>
    </w:p>
    <w:tbl>
      <w:tblPr>
        <w:tblStyle w:val="TableGrid"/>
        <w:tblW w:w="10065" w:type="dxa"/>
        <w:tblInd w:w="-318" w:type="dxa"/>
        <w:tblLook w:val="04A0" w:firstRow="1" w:lastRow="0" w:firstColumn="1" w:lastColumn="0" w:noHBand="0" w:noVBand="1"/>
      </w:tblPr>
      <w:tblGrid>
        <w:gridCol w:w="10065"/>
      </w:tblGrid>
      <w:tr w:rsidR="006D081C" w:rsidRPr="009011DB" w14:paraId="32645A9A" w14:textId="77777777" w:rsidTr="00282A25">
        <w:tc>
          <w:tcPr>
            <w:tcW w:w="10065" w:type="dxa"/>
            <w:shd w:val="clear" w:color="auto" w:fill="BFBFBF" w:themeFill="background1" w:themeFillShade="BF"/>
          </w:tcPr>
          <w:p w14:paraId="32645A99" w14:textId="2B63B3C1" w:rsidR="002B0CF4" w:rsidRPr="009011DB" w:rsidRDefault="00794540" w:rsidP="004C79C0">
            <w:pPr>
              <w:pStyle w:val="Heading2"/>
              <w:rPr>
                <w:noProof/>
                <w:highlight w:val="yellow"/>
              </w:rPr>
            </w:pPr>
            <w:bookmarkStart w:id="14" w:name="_CO.1_Who_do"/>
            <w:bookmarkStart w:id="15" w:name="CO_identity_institution"/>
            <w:bookmarkStart w:id="16" w:name="_Toc165059629"/>
            <w:bookmarkEnd w:id="14"/>
            <w:r w:rsidRPr="009011DB">
              <w:rPr>
                <w:noProof/>
              </w:rPr>
              <w:t>CO</w:t>
            </w:r>
            <w:r w:rsidR="00CD3E3A" w:rsidRPr="009011DB">
              <w:rPr>
                <w:noProof/>
              </w:rPr>
              <w:t xml:space="preserve">.1 </w:t>
            </w:r>
            <w:r w:rsidR="002B0CF4" w:rsidRPr="009011DB">
              <w:rPr>
                <w:rStyle w:val="Heading2Char"/>
                <w:b/>
                <w:noProof/>
              </w:rPr>
              <w:t>Who do I need to exchange information with?</w:t>
            </w:r>
            <w:bookmarkEnd w:id="15"/>
            <w:bookmarkEnd w:id="16"/>
          </w:p>
        </w:tc>
      </w:tr>
      <w:tr w:rsidR="002B0CF4" w:rsidRPr="009011DB" w14:paraId="32645AA2" w14:textId="77777777" w:rsidTr="00EF4243">
        <w:tc>
          <w:tcPr>
            <w:tcW w:w="10065" w:type="dxa"/>
          </w:tcPr>
          <w:p w14:paraId="13B7ABF0" w14:textId="1E1738E9" w:rsidR="00863D88" w:rsidRPr="009011DB" w:rsidRDefault="00863D88" w:rsidP="005C30EC">
            <w:pPr>
              <w:rPr>
                <w:noProof/>
              </w:rPr>
            </w:pPr>
            <w:r w:rsidRPr="009011DB">
              <w:rPr>
                <w:noProof/>
              </w:rPr>
              <w:t>As the Case Owner, your</w:t>
            </w:r>
            <w:r w:rsidR="00F95A2B" w:rsidRPr="009011DB">
              <w:rPr>
                <w:noProof/>
              </w:rPr>
              <w:t xml:space="preserve"> first step in any new request for</w:t>
            </w:r>
            <w:r w:rsidRPr="009011DB">
              <w:rPr>
                <w:noProof/>
              </w:rPr>
              <w:t xml:space="preserve"> </w:t>
            </w:r>
            <w:r w:rsidR="008E3F82" w:rsidRPr="009011DB">
              <w:rPr>
                <w:noProof/>
              </w:rPr>
              <w:t>refund of overpayment</w:t>
            </w:r>
            <w:r w:rsidR="00A3104B" w:rsidRPr="009011DB">
              <w:rPr>
                <w:noProof/>
              </w:rPr>
              <w:t xml:space="preserve"> </w:t>
            </w:r>
            <w:r w:rsidRPr="009011DB">
              <w:rPr>
                <w:noProof/>
              </w:rPr>
              <w:t xml:space="preserve">will be to identify the Member State that you need to exchange information with. The second step is to identify the relevant </w:t>
            </w:r>
            <w:r w:rsidR="008E3F82" w:rsidRPr="009011DB">
              <w:rPr>
                <w:noProof/>
              </w:rPr>
              <w:t>Liaison Body</w:t>
            </w:r>
            <w:r w:rsidRPr="009011DB">
              <w:rPr>
                <w:noProof/>
              </w:rPr>
              <w:t xml:space="preserve"> in </w:t>
            </w:r>
            <w:r w:rsidR="000900A6" w:rsidRPr="009011DB">
              <w:rPr>
                <w:noProof/>
              </w:rPr>
              <w:t xml:space="preserve">this </w:t>
            </w:r>
            <w:r w:rsidRPr="009011DB">
              <w:rPr>
                <w:noProof/>
              </w:rPr>
              <w:t xml:space="preserve">Member State that </w:t>
            </w:r>
            <w:r w:rsidR="000900A6" w:rsidRPr="009011DB">
              <w:rPr>
                <w:noProof/>
              </w:rPr>
              <w:t>is</w:t>
            </w:r>
            <w:r w:rsidRPr="009011DB">
              <w:rPr>
                <w:noProof/>
              </w:rPr>
              <w:t xml:space="preserve"> responsible for the information you require. In this Business Use Case, the institution can be chosen only among the </w:t>
            </w:r>
            <w:r w:rsidR="008E3F82" w:rsidRPr="009011DB">
              <w:rPr>
                <w:noProof/>
              </w:rPr>
              <w:t xml:space="preserve">Liaison bodies </w:t>
            </w:r>
            <w:r w:rsidRPr="009011DB">
              <w:rPr>
                <w:noProof/>
              </w:rPr>
              <w:t xml:space="preserve">responsible for </w:t>
            </w:r>
            <w:r w:rsidR="007D56E8" w:rsidRPr="009011DB">
              <w:rPr>
                <w:noProof/>
              </w:rPr>
              <w:t>health insurance</w:t>
            </w:r>
            <w:r w:rsidRPr="009011DB">
              <w:rPr>
                <w:noProof/>
              </w:rPr>
              <w:t>. This activity will define the Counterparty you will be working with.</w:t>
            </w:r>
            <w:r w:rsidR="00136657" w:rsidRPr="009011DB">
              <w:rPr>
                <w:noProof/>
              </w:rPr>
              <w:t xml:space="preserve"> </w:t>
            </w:r>
            <w:r w:rsidR="00136657" w:rsidRPr="009011DB">
              <w:rPr>
                <w:rFonts w:ascii="Calibri" w:hAnsi="Calibri" w:cs="Calibri"/>
                <w:noProof/>
              </w:rPr>
              <w:t>There can only be one Counterparty</w:t>
            </w:r>
            <w:r w:rsidR="000D2DDC" w:rsidRPr="009011DB">
              <w:rPr>
                <w:rFonts w:ascii="Calibri" w:hAnsi="Calibri" w:cs="Calibri"/>
                <w:noProof/>
              </w:rPr>
              <w:t xml:space="preserve"> in this Business Use Case</w:t>
            </w:r>
            <w:r w:rsidR="00136657" w:rsidRPr="009011DB">
              <w:rPr>
                <w:rFonts w:ascii="Calibri" w:hAnsi="Calibri" w:cs="Calibri"/>
                <w:noProof/>
              </w:rPr>
              <w:t>.</w:t>
            </w:r>
          </w:p>
          <w:p w14:paraId="1085149D" w14:textId="757EC72A" w:rsidR="00485F92" w:rsidRPr="006668F0" w:rsidRDefault="00BB0185" w:rsidP="004C79C0">
            <w:pPr>
              <w:spacing w:before="60"/>
              <w:rPr>
                <w:color w:val="0000FF" w:themeColor="hyperlink"/>
                <w:u w:val="single"/>
              </w:rPr>
            </w:pPr>
            <w:hyperlink w:anchor="_CO.2_How_do" w:history="1">
              <w:r w:rsidR="00DD2803" w:rsidRPr="003B737A">
                <w:rPr>
                  <w:rStyle w:val="Hyperlink"/>
                  <w:noProof/>
                </w:rPr>
                <w:t>I nee</w:t>
              </w:r>
              <w:r w:rsidR="00000C2E" w:rsidRPr="003B737A">
                <w:rPr>
                  <w:rStyle w:val="Hyperlink"/>
                  <w:noProof/>
                </w:rPr>
                <w:t>d</w:t>
              </w:r>
              <w:r w:rsidR="00DD2803" w:rsidRPr="003B737A">
                <w:rPr>
                  <w:rStyle w:val="Hyperlink"/>
                  <w:noProof/>
                </w:rPr>
                <w:t xml:space="preserve"> to identify the </w:t>
              </w:r>
              <w:r w:rsidR="00BA2A27" w:rsidRPr="003B737A">
                <w:rPr>
                  <w:rStyle w:val="Hyperlink"/>
                  <w:noProof/>
                </w:rPr>
                <w:t>Counterparty.</w:t>
              </w:r>
              <w:r w:rsidR="00485F92" w:rsidRPr="003B737A">
                <w:rPr>
                  <w:rStyle w:val="Hyperlink"/>
                  <w:noProof/>
                </w:rPr>
                <w:t xml:space="preserve"> </w:t>
              </w:r>
            </w:hyperlink>
            <w:r w:rsidR="00485F92" w:rsidRPr="003B737A">
              <w:rPr>
                <w:noProof/>
              </w:rPr>
              <w:t xml:space="preserve"> </w:t>
            </w:r>
            <w:r w:rsidR="00485F92" w:rsidRPr="003B737A">
              <w:t>(step CO.2)</w:t>
            </w:r>
          </w:p>
          <w:p w14:paraId="32645AA1" w14:textId="42C7002E" w:rsidR="002B0CF4" w:rsidRPr="00DE265B" w:rsidRDefault="00BB0185" w:rsidP="004C79C0">
            <w:pPr>
              <w:spacing w:after="120"/>
              <w:rPr>
                <w:color w:val="0000FF" w:themeColor="hyperlink"/>
                <w:u w:val="single"/>
              </w:rPr>
            </w:pPr>
            <w:hyperlink w:anchor="_CO.3_How_do_1" w:history="1">
              <w:r w:rsidR="002B0CF4" w:rsidRPr="003B737A">
                <w:rPr>
                  <w:rStyle w:val="Hyperlink"/>
                  <w:noProof/>
                </w:rPr>
                <w:t>I have</w:t>
              </w:r>
              <w:r w:rsidR="00CE6D77" w:rsidRPr="003B737A">
                <w:rPr>
                  <w:rStyle w:val="Hyperlink"/>
                  <w:noProof/>
                </w:rPr>
                <w:t xml:space="preserve"> </w:t>
              </w:r>
              <w:r w:rsidR="002B0CF4" w:rsidRPr="003B737A">
                <w:rPr>
                  <w:rStyle w:val="Hyperlink"/>
                  <w:noProof/>
                </w:rPr>
                <w:t xml:space="preserve">identified the </w:t>
              </w:r>
              <w:r w:rsidR="00DD2803" w:rsidRPr="003B737A">
                <w:rPr>
                  <w:rStyle w:val="Hyperlink"/>
                  <w:noProof/>
                </w:rPr>
                <w:t>Counterparty</w:t>
              </w:r>
              <w:r w:rsidR="002B0CF4" w:rsidRPr="003B737A">
                <w:rPr>
                  <w:rStyle w:val="Hyperlink"/>
                  <w:noProof/>
                </w:rPr>
                <w:t xml:space="preserve"> I need to</w:t>
              </w:r>
              <w:r w:rsidR="00A011EC" w:rsidRPr="003B737A">
                <w:rPr>
                  <w:rStyle w:val="Hyperlink"/>
                  <w:noProof/>
                </w:rPr>
                <w:t xml:space="preserve"> contact</w:t>
              </w:r>
              <w:r w:rsidR="002D7974" w:rsidRPr="003B737A">
                <w:rPr>
                  <w:rStyle w:val="Hyperlink"/>
                  <w:noProof/>
                </w:rPr>
                <w:t>.</w:t>
              </w:r>
              <w:r w:rsidR="008A583E" w:rsidRPr="003B737A">
                <w:rPr>
                  <w:rStyle w:val="Hyperlink"/>
                  <w:noProof/>
                </w:rPr>
                <w:t xml:space="preserve"> </w:t>
              </w:r>
            </w:hyperlink>
            <w:r w:rsidR="008A583E" w:rsidRPr="003B737A">
              <w:rPr>
                <w:noProof/>
              </w:rPr>
              <w:t xml:space="preserve"> </w:t>
            </w:r>
            <w:r w:rsidR="008A583E" w:rsidRPr="003B737A">
              <w:t>(step CO.3)</w:t>
            </w:r>
          </w:p>
        </w:tc>
      </w:tr>
    </w:tbl>
    <w:p w14:paraId="32645AA3" w14:textId="77777777" w:rsidR="007C61C8" w:rsidRPr="009011DB" w:rsidRDefault="007C61C8" w:rsidP="004C79C0">
      <w:pPr>
        <w:spacing w:after="0" w:line="240" w:lineRule="auto"/>
        <w:jc w:val="both"/>
        <w:rPr>
          <w:noProof/>
          <w:highlight w:val="yellow"/>
        </w:rPr>
      </w:pPr>
    </w:p>
    <w:tbl>
      <w:tblPr>
        <w:tblStyle w:val="TableGrid"/>
        <w:tblW w:w="10065" w:type="dxa"/>
        <w:tblInd w:w="-318" w:type="dxa"/>
        <w:tblLook w:val="04A0" w:firstRow="1" w:lastRow="0" w:firstColumn="1" w:lastColumn="0" w:noHBand="0" w:noVBand="1"/>
      </w:tblPr>
      <w:tblGrid>
        <w:gridCol w:w="10065"/>
      </w:tblGrid>
      <w:tr w:rsidR="003A1C02" w:rsidRPr="009011DB" w14:paraId="32645AA5" w14:textId="77777777" w:rsidTr="005F6686">
        <w:tc>
          <w:tcPr>
            <w:tcW w:w="10065" w:type="dxa"/>
            <w:shd w:val="clear" w:color="auto" w:fill="BFBFBF" w:themeFill="background1" w:themeFillShade="BF"/>
          </w:tcPr>
          <w:p w14:paraId="32645AA4" w14:textId="69698F93" w:rsidR="003A1C02" w:rsidRPr="009011DB" w:rsidRDefault="00880A7C" w:rsidP="004C79C0">
            <w:pPr>
              <w:pStyle w:val="Heading2"/>
              <w:rPr>
                <w:noProof/>
              </w:rPr>
            </w:pPr>
            <w:bookmarkStart w:id="17" w:name="_CO.2_How_do"/>
            <w:bookmarkStart w:id="18" w:name="identify_institution"/>
            <w:bookmarkStart w:id="19" w:name="_Toc165059630"/>
            <w:bookmarkEnd w:id="17"/>
            <w:r w:rsidRPr="009011DB">
              <w:rPr>
                <w:noProof/>
              </w:rPr>
              <w:t>CO</w:t>
            </w:r>
            <w:r w:rsidR="00561537" w:rsidRPr="009011DB">
              <w:rPr>
                <w:noProof/>
              </w:rPr>
              <w:t>.</w:t>
            </w:r>
            <w:r w:rsidR="00CD3E3A" w:rsidRPr="009011DB">
              <w:rPr>
                <w:noProof/>
              </w:rPr>
              <w:t xml:space="preserve">2 </w:t>
            </w:r>
            <w:bookmarkEnd w:id="18"/>
            <w:r w:rsidR="00854BB9" w:rsidRPr="009011DB">
              <w:rPr>
                <w:noProof/>
              </w:rPr>
              <w:t>How do I identify the correct institution to exchange information with?</w:t>
            </w:r>
            <w:bookmarkEnd w:id="19"/>
          </w:p>
        </w:tc>
      </w:tr>
      <w:tr w:rsidR="00636AFF" w:rsidRPr="009011DB" w14:paraId="32645AAD" w14:textId="77777777" w:rsidTr="00972633">
        <w:tc>
          <w:tcPr>
            <w:tcW w:w="10065" w:type="dxa"/>
            <w:shd w:val="clear" w:color="auto" w:fill="auto"/>
          </w:tcPr>
          <w:p w14:paraId="79815B7A" w14:textId="729F4636" w:rsidR="00B32B41" w:rsidRPr="009011DB" w:rsidRDefault="0074471F" w:rsidP="004C79C0">
            <w:pPr>
              <w:jc w:val="both"/>
              <w:rPr>
                <w:noProof/>
              </w:rPr>
            </w:pPr>
            <w:r>
              <w:rPr>
                <w:noProof/>
              </w:rPr>
              <w:t>In order to determine the relevant Competent Institution of (a) former Member State(s) of employment, you will have to check which institution was the Liaison Body in the processes S_BUC_19, S_BUC_21 or S_BUC_22.</w:t>
            </w:r>
            <w:r w:rsidR="00B32B41">
              <w:rPr>
                <w:noProof/>
              </w:rPr>
              <w:t xml:space="preserve"> The counterparty should be the institution which falsely received the payment or which issued the unjustified payment.</w:t>
            </w:r>
          </w:p>
          <w:p w14:paraId="4198BADD" w14:textId="189A60C0" w:rsidR="0074471F" w:rsidRPr="009011DB" w:rsidRDefault="0074471F" w:rsidP="004C79C0">
            <w:pPr>
              <w:spacing w:before="60"/>
              <w:jc w:val="both"/>
              <w:rPr>
                <w:noProof/>
              </w:rPr>
            </w:pPr>
            <w:r>
              <w:rPr>
                <w:noProof/>
              </w:rPr>
              <w:t>In order to update contact details, you may need to consult the Institution Repository (IR). The IR provides an electronic record of all current and previous Competent Institutions and Liaison Bodies that have been responsible for the cross-border coordination of social security information for each of the relevant Member States."</w:t>
            </w:r>
          </w:p>
          <w:p w14:paraId="32645AAA" w14:textId="69BAA7A7" w:rsidR="00155225" w:rsidRPr="009011DB" w:rsidRDefault="003A1C02" w:rsidP="004C79C0">
            <w:pPr>
              <w:spacing w:before="60" w:after="60"/>
              <w:jc w:val="both"/>
              <w:rPr>
                <w:noProof/>
              </w:rPr>
            </w:pPr>
            <w:r w:rsidRPr="009011DB">
              <w:rPr>
                <w:noProof/>
              </w:rPr>
              <w:t xml:space="preserve">To access the IR please use the following </w:t>
            </w:r>
            <w:r w:rsidRPr="009011DB">
              <w:rPr>
                <w:rStyle w:val="Hyperlink"/>
                <w:noProof/>
                <w:color w:val="FF0000"/>
              </w:rPr>
              <w:t>link</w:t>
            </w:r>
            <w:r w:rsidR="001370F7" w:rsidRPr="009011DB">
              <w:rPr>
                <w:noProof/>
              </w:rPr>
              <w:t>.</w:t>
            </w:r>
          </w:p>
          <w:p w14:paraId="32645AAC" w14:textId="7455B6E2" w:rsidR="003A1C02" w:rsidRPr="00DE265B" w:rsidRDefault="00BB0185" w:rsidP="004C79C0">
            <w:pPr>
              <w:spacing w:after="60"/>
              <w:rPr>
                <w:color w:val="0000FF" w:themeColor="hyperlink"/>
                <w:u w:val="single"/>
              </w:rPr>
            </w:pPr>
            <w:hyperlink w:anchor="_CO.3_How_do_1" w:history="1">
              <w:r w:rsidR="000E6D66" w:rsidRPr="003B737A">
                <w:rPr>
                  <w:rStyle w:val="Hyperlink"/>
                  <w:noProof/>
                </w:rPr>
                <w:t xml:space="preserve">I have now identified the </w:t>
              </w:r>
              <w:r w:rsidR="0074471F">
                <w:rPr>
                  <w:rStyle w:val="Hyperlink"/>
                  <w:noProof/>
                </w:rPr>
                <w:t xml:space="preserve">Liaison Body </w:t>
              </w:r>
              <w:r w:rsidR="000E6D66" w:rsidRPr="003B737A">
                <w:rPr>
                  <w:rStyle w:val="Hyperlink"/>
                  <w:noProof/>
                </w:rPr>
                <w:t>from the Member State I need to contact</w:t>
              </w:r>
            </w:hyperlink>
            <w:r w:rsidR="000E6D66" w:rsidRPr="003B737A">
              <w:rPr>
                <w:noProof/>
              </w:rPr>
              <w:t xml:space="preserve">. </w:t>
            </w:r>
            <w:r w:rsidR="006A007C" w:rsidRPr="003B737A">
              <w:rPr>
                <w:noProof/>
              </w:rPr>
              <w:t xml:space="preserve"> </w:t>
            </w:r>
            <w:r w:rsidR="006A007C" w:rsidRPr="003B737A">
              <w:t>(step CO.3)</w:t>
            </w:r>
          </w:p>
        </w:tc>
      </w:tr>
    </w:tbl>
    <w:p w14:paraId="0C3DB560" w14:textId="77777777" w:rsidR="004C79C0" w:rsidRPr="009011DB" w:rsidRDefault="004C79C0" w:rsidP="001042D0">
      <w:pPr>
        <w:spacing w:after="0"/>
        <w:jc w:val="both"/>
        <w:rPr>
          <w:noProof/>
          <w:highlight w:val="yellow"/>
        </w:rPr>
      </w:pPr>
    </w:p>
    <w:tbl>
      <w:tblPr>
        <w:tblStyle w:val="TableGrid"/>
        <w:tblW w:w="10065" w:type="dxa"/>
        <w:tblInd w:w="-318" w:type="dxa"/>
        <w:tblLook w:val="04A0" w:firstRow="1" w:lastRow="0" w:firstColumn="1" w:lastColumn="0" w:noHBand="0" w:noVBand="1"/>
      </w:tblPr>
      <w:tblGrid>
        <w:gridCol w:w="10065"/>
      </w:tblGrid>
      <w:tr w:rsidR="00636AFF" w:rsidRPr="009011DB" w14:paraId="32645AB0" w14:textId="77777777" w:rsidTr="0046782A">
        <w:tc>
          <w:tcPr>
            <w:tcW w:w="10065" w:type="dxa"/>
            <w:shd w:val="clear" w:color="auto" w:fill="BFBFBF" w:themeFill="background1" w:themeFillShade="BF"/>
          </w:tcPr>
          <w:p w14:paraId="32645AAF" w14:textId="1F4A503D" w:rsidR="001042D0" w:rsidRPr="009011DB" w:rsidRDefault="00880A7C" w:rsidP="000F0DBE">
            <w:pPr>
              <w:pStyle w:val="Heading2"/>
              <w:rPr>
                <w:noProof/>
                <w:highlight w:val="yellow"/>
              </w:rPr>
            </w:pPr>
            <w:bookmarkStart w:id="20" w:name="_CO.3_How_do_1"/>
            <w:bookmarkStart w:id="21" w:name="_Toc165059631"/>
            <w:bookmarkEnd w:id="20"/>
            <w:r w:rsidRPr="009011DB">
              <w:rPr>
                <w:noProof/>
              </w:rPr>
              <w:lastRenderedPageBreak/>
              <w:t>CO</w:t>
            </w:r>
            <w:r w:rsidR="00CD3E3A" w:rsidRPr="009011DB">
              <w:rPr>
                <w:noProof/>
              </w:rPr>
              <w:t>.</w:t>
            </w:r>
            <w:r w:rsidR="00561537" w:rsidRPr="009011DB">
              <w:rPr>
                <w:noProof/>
              </w:rPr>
              <w:t>3</w:t>
            </w:r>
            <w:r w:rsidR="00CD3E3A" w:rsidRPr="009011DB">
              <w:rPr>
                <w:noProof/>
              </w:rPr>
              <w:t xml:space="preserve"> </w:t>
            </w:r>
            <w:r w:rsidR="00DD2803" w:rsidRPr="009011DB">
              <w:rPr>
                <w:noProof/>
              </w:rPr>
              <w:t>How do I</w:t>
            </w:r>
            <w:r w:rsidR="00636AFF" w:rsidRPr="009011DB">
              <w:rPr>
                <w:noProof/>
              </w:rPr>
              <w:t xml:space="preserve"> </w:t>
            </w:r>
            <w:r w:rsidR="00BF6E28" w:rsidRPr="009011DB">
              <w:rPr>
                <w:noProof/>
              </w:rPr>
              <w:t>proceed after hav</w:t>
            </w:r>
            <w:r w:rsidR="000F0DBE" w:rsidRPr="009011DB">
              <w:rPr>
                <w:noProof/>
              </w:rPr>
              <w:t>ing identified the Counterparty</w:t>
            </w:r>
            <w:r w:rsidR="00DD2803" w:rsidRPr="009011DB">
              <w:rPr>
                <w:noProof/>
              </w:rPr>
              <w:t>?</w:t>
            </w:r>
            <w:bookmarkEnd w:id="21"/>
          </w:p>
        </w:tc>
      </w:tr>
      <w:tr w:rsidR="00636AFF" w:rsidRPr="009011DB" w14:paraId="32645ABB" w14:textId="77777777" w:rsidTr="0046782A">
        <w:tc>
          <w:tcPr>
            <w:tcW w:w="10065" w:type="dxa"/>
          </w:tcPr>
          <w:p w14:paraId="4511BD99" w14:textId="0EB7613A" w:rsidR="008C3EFD" w:rsidRPr="009011DB" w:rsidRDefault="00CD2113" w:rsidP="004C79C0">
            <w:pPr>
              <w:jc w:val="both"/>
              <w:rPr>
                <w:noProof/>
                <w:color w:val="000000"/>
              </w:rPr>
            </w:pPr>
            <w:r w:rsidRPr="009011DB">
              <w:rPr>
                <w:noProof/>
              </w:rPr>
              <w:t>F</w:t>
            </w:r>
            <w:r w:rsidR="00477228" w:rsidRPr="009011DB">
              <w:rPr>
                <w:noProof/>
              </w:rPr>
              <w:t xml:space="preserve">ill </w:t>
            </w:r>
            <w:r w:rsidR="000D2DDC" w:rsidRPr="009011DB">
              <w:rPr>
                <w:noProof/>
              </w:rPr>
              <w:t>out</w:t>
            </w:r>
            <w:r w:rsidRPr="009011DB">
              <w:rPr>
                <w:noProof/>
              </w:rPr>
              <w:t xml:space="preserve"> the</w:t>
            </w:r>
            <w:r w:rsidR="00880A7C" w:rsidRPr="009011DB">
              <w:rPr>
                <w:noProof/>
              </w:rPr>
              <w:t xml:space="preserve"> ‘</w:t>
            </w:r>
            <w:r w:rsidR="008B3861" w:rsidRPr="009011DB">
              <w:rPr>
                <w:noProof/>
                <w:color w:val="000000"/>
              </w:rPr>
              <w:t>R</w:t>
            </w:r>
            <w:r w:rsidR="00174624" w:rsidRPr="009011DB">
              <w:rPr>
                <w:noProof/>
                <w:color w:val="000000"/>
              </w:rPr>
              <w:t xml:space="preserve">equest for </w:t>
            </w:r>
            <w:r w:rsidR="008C3EFD" w:rsidRPr="009011DB">
              <w:rPr>
                <w:noProof/>
                <w:color w:val="000000"/>
              </w:rPr>
              <w:t>refund of overpayment (RRO)</w:t>
            </w:r>
            <w:r w:rsidR="00A337E9" w:rsidRPr="009011DB">
              <w:rPr>
                <w:noProof/>
              </w:rPr>
              <w:t>’</w:t>
            </w:r>
            <w:r w:rsidR="008B3861" w:rsidRPr="009011DB">
              <w:rPr>
                <w:noProof/>
              </w:rPr>
              <w:t xml:space="preserve"> </w:t>
            </w:r>
            <w:hyperlink r:id="rId20" w:history="1">
              <w:r w:rsidR="00EA20EF" w:rsidRPr="009011DB">
                <w:rPr>
                  <w:rStyle w:val="Hyperlink"/>
                  <w:noProof/>
                </w:rPr>
                <w:t>SED</w:t>
              </w:r>
              <w:r w:rsidR="00A3104B" w:rsidRPr="009011DB">
                <w:rPr>
                  <w:rStyle w:val="Hyperlink"/>
                  <w:noProof/>
                </w:rPr>
                <w:t xml:space="preserve"> S05</w:t>
              </w:r>
              <w:r w:rsidR="008C3EFD" w:rsidRPr="009011DB">
                <w:rPr>
                  <w:rStyle w:val="Hyperlink"/>
                  <w:noProof/>
                </w:rPr>
                <w:t>1</w:t>
              </w:r>
            </w:hyperlink>
            <w:r w:rsidR="008C3EFD" w:rsidRPr="009011DB">
              <w:rPr>
                <w:noProof/>
              </w:rPr>
              <w:t>.</w:t>
            </w:r>
            <w:r w:rsidR="008C3EFD" w:rsidRPr="009011DB">
              <w:rPr>
                <w:noProof/>
                <w:color w:val="000000"/>
              </w:rPr>
              <w:t xml:space="preserve"> You clarify if you have overpaid, in this case you will be the "Debtor Liason Body", or if you received the overpayment, in which case you will be the "Creditor Lia</w:t>
            </w:r>
            <w:r w:rsidR="008442B3">
              <w:rPr>
                <w:noProof/>
                <w:color w:val="000000"/>
              </w:rPr>
              <w:t>i</w:t>
            </w:r>
            <w:r w:rsidR="008C3EFD" w:rsidRPr="009011DB">
              <w:rPr>
                <w:noProof/>
                <w:color w:val="000000"/>
              </w:rPr>
              <w:t>son Body".  You complete the required information in the section</w:t>
            </w:r>
            <w:r w:rsidR="00F722A2">
              <w:rPr>
                <w:noProof/>
                <w:color w:val="000000"/>
              </w:rPr>
              <w:t>s</w:t>
            </w:r>
            <w:r w:rsidR="008C3EFD" w:rsidRPr="009011DB">
              <w:rPr>
                <w:noProof/>
                <w:color w:val="000000"/>
              </w:rPr>
              <w:t xml:space="preserve"> related to the global information for the Request for </w:t>
            </w:r>
            <w:r w:rsidR="00357CAE">
              <w:rPr>
                <w:noProof/>
                <w:color w:val="000000"/>
              </w:rPr>
              <w:t>r</w:t>
            </w:r>
            <w:r w:rsidR="00357CAE" w:rsidRPr="009011DB">
              <w:rPr>
                <w:noProof/>
                <w:color w:val="000000"/>
              </w:rPr>
              <w:t xml:space="preserve">efund </w:t>
            </w:r>
            <w:r w:rsidR="008C3EFD" w:rsidRPr="009011DB">
              <w:rPr>
                <w:noProof/>
                <w:color w:val="000000"/>
              </w:rPr>
              <w:t xml:space="preserve">of </w:t>
            </w:r>
            <w:r w:rsidR="00357CAE">
              <w:rPr>
                <w:noProof/>
                <w:color w:val="000000"/>
              </w:rPr>
              <w:t>o</w:t>
            </w:r>
            <w:r w:rsidR="00357CAE" w:rsidRPr="009011DB">
              <w:rPr>
                <w:noProof/>
                <w:color w:val="000000"/>
              </w:rPr>
              <w:t xml:space="preserve">verpayment </w:t>
            </w:r>
            <w:r w:rsidR="008C3EFD" w:rsidRPr="009011DB">
              <w:rPr>
                <w:noProof/>
                <w:color w:val="000000"/>
              </w:rPr>
              <w:t>and</w:t>
            </w:r>
            <w:r w:rsidR="00F722A2">
              <w:rPr>
                <w:noProof/>
                <w:color w:val="000000"/>
              </w:rPr>
              <w:t xml:space="preserve"> </w:t>
            </w:r>
            <w:r w:rsidR="008C3EFD" w:rsidRPr="009011DB">
              <w:rPr>
                <w:noProof/>
                <w:color w:val="000000"/>
              </w:rPr>
              <w:t xml:space="preserve"> the individual information.  You should</w:t>
            </w:r>
            <w:r w:rsidR="00F722A2">
              <w:rPr>
                <w:noProof/>
                <w:color w:val="000000"/>
              </w:rPr>
              <w:t xml:space="preserve"> also</w:t>
            </w:r>
            <w:r w:rsidR="008C3EFD" w:rsidRPr="009011DB">
              <w:rPr>
                <w:noProof/>
                <w:color w:val="000000"/>
              </w:rPr>
              <w:t xml:space="preserve"> indicate the reference to the original claim that has already been paid.</w:t>
            </w:r>
          </w:p>
          <w:p w14:paraId="4994A44C" w14:textId="5EA74A40" w:rsidR="008C3EFD" w:rsidRDefault="00240292" w:rsidP="003B737A">
            <w:pPr>
              <w:spacing w:before="120"/>
              <w:jc w:val="both"/>
              <w:rPr>
                <w:noProof/>
                <w:color w:val="000000"/>
              </w:rPr>
            </w:pPr>
            <w:r w:rsidRPr="009011DB">
              <w:rPr>
                <w:rFonts w:ascii="Calibri" w:eastAsia="Calibri" w:hAnsi="Calibri" w:cs="Arial"/>
              </w:rPr>
              <w:t xml:space="preserve">Please note that when </w:t>
            </w:r>
            <w:r>
              <w:rPr>
                <w:rFonts w:ascii="Calibri" w:eastAsia="Calibri" w:hAnsi="Calibri" w:cs="Arial"/>
              </w:rPr>
              <w:t>submit</w:t>
            </w:r>
            <w:r w:rsidRPr="009011DB">
              <w:rPr>
                <w:rFonts w:ascii="Calibri" w:eastAsia="Calibri" w:hAnsi="Calibri" w:cs="Arial"/>
              </w:rPr>
              <w:t xml:space="preserve">ting requests for a refund of an overpayment, </w:t>
            </w:r>
            <w:r>
              <w:rPr>
                <w:rFonts w:ascii="Calibri" w:eastAsia="Calibri" w:hAnsi="Calibri" w:cs="Arial"/>
              </w:rPr>
              <w:t xml:space="preserve">you </w:t>
            </w:r>
            <w:r w:rsidRPr="009011DB">
              <w:rPr>
                <w:rFonts w:ascii="Calibri" w:eastAsia="Calibri" w:hAnsi="Calibri" w:cs="Arial"/>
              </w:rPr>
              <w:t>ha</w:t>
            </w:r>
            <w:r>
              <w:rPr>
                <w:rFonts w:ascii="Calibri" w:eastAsia="Calibri" w:hAnsi="Calibri" w:cs="Arial"/>
              </w:rPr>
              <w:t>ve</w:t>
            </w:r>
            <w:r w:rsidRPr="009011DB">
              <w:rPr>
                <w:rFonts w:ascii="Calibri" w:eastAsia="Calibri" w:hAnsi="Calibri" w:cs="Arial"/>
              </w:rPr>
              <w:t xml:space="preserve"> to submit separate requests for each batch of claims of SEDs </w:t>
            </w:r>
            <w:hyperlink r:id="rId21" w:history="1">
              <w:r w:rsidRPr="009011DB">
                <w:rPr>
                  <w:rStyle w:val="Hyperlink"/>
                  <w:rFonts w:ascii="Calibri" w:eastAsia="Calibri" w:hAnsi="Calibri" w:cs="Arial"/>
                </w:rPr>
                <w:t>S080</w:t>
              </w:r>
            </w:hyperlink>
            <w:r w:rsidRPr="009011DB">
              <w:rPr>
                <w:rFonts w:ascii="Calibri" w:eastAsia="Calibri" w:hAnsi="Calibri" w:cs="Arial"/>
              </w:rPr>
              <w:t xml:space="preserve">, </w:t>
            </w:r>
            <w:hyperlink r:id="rId22" w:history="1">
              <w:r w:rsidRPr="009011DB">
                <w:rPr>
                  <w:rStyle w:val="Hyperlink"/>
                  <w:rFonts w:ascii="Calibri" w:eastAsia="Calibri" w:hAnsi="Calibri" w:cs="Arial"/>
                </w:rPr>
                <w:t>S100</w:t>
              </w:r>
            </w:hyperlink>
            <w:r w:rsidRPr="009011DB">
              <w:rPr>
                <w:rFonts w:ascii="Calibri" w:eastAsia="Calibri" w:hAnsi="Calibri" w:cs="Arial"/>
              </w:rPr>
              <w:t xml:space="preserve"> and </w:t>
            </w:r>
            <w:hyperlink r:id="rId23" w:history="1">
              <w:r w:rsidRPr="009011DB">
                <w:rPr>
                  <w:rStyle w:val="Hyperlink"/>
                  <w:rFonts w:ascii="Calibri" w:eastAsia="Calibri" w:hAnsi="Calibri" w:cs="Arial"/>
                </w:rPr>
                <w:t>S026</w:t>
              </w:r>
            </w:hyperlink>
            <w:r w:rsidRPr="009011DB">
              <w:rPr>
                <w:noProof/>
                <w:color w:val="000000"/>
              </w:rPr>
              <w:t>.</w:t>
            </w:r>
          </w:p>
          <w:p w14:paraId="0B16F59F" w14:textId="1C02553C" w:rsidR="0054600C" w:rsidRPr="0054600C" w:rsidRDefault="0054600C" w:rsidP="003B737A">
            <w:pPr>
              <w:spacing w:before="120"/>
              <w:jc w:val="both"/>
              <w:rPr>
                <w:rFonts w:ascii="Calibri" w:eastAsia="Calibri" w:hAnsi="Calibri" w:cs="Arial"/>
              </w:rPr>
            </w:pPr>
            <w:r w:rsidRPr="00767EB7">
              <w:rPr>
                <w:rFonts w:ascii="Calibri" w:eastAsia="Calibri" w:hAnsi="Calibri" w:cs="Arial"/>
              </w:rPr>
              <w:t xml:space="preserve">All attachments supporting the reply must be attached to the individual part of the </w:t>
            </w:r>
            <w:r>
              <w:rPr>
                <w:rFonts w:ascii="Calibri" w:eastAsia="Calibri" w:hAnsi="Calibri" w:cs="Arial"/>
              </w:rPr>
              <w:t>S051</w:t>
            </w:r>
            <w:r w:rsidRPr="00767EB7">
              <w:rPr>
                <w:rFonts w:ascii="Calibri" w:eastAsia="Calibri" w:hAnsi="Calibri" w:cs="Arial"/>
              </w:rPr>
              <w:t>. An attachment that is not correctly referenced to a specific individual part might not be handled properly.</w:t>
            </w:r>
          </w:p>
          <w:p w14:paraId="77067517" w14:textId="77777777" w:rsidR="007978CC" w:rsidRDefault="00F722A2" w:rsidP="003B737A">
            <w:pPr>
              <w:spacing w:before="120"/>
              <w:jc w:val="both"/>
              <w:rPr>
                <w:noProof/>
              </w:rPr>
            </w:pPr>
            <w:r>
              <w:rPr>
                <w:noProof/>
              </w:rPr>
              <w:t>Next, the Counterpart</w:t>
            </w:r>
            <w:r w:rsidR="00000C2E" w:rsidRPr="009011DB">
              <w:rPr>
                <w:noProof/>
              </w:rPr>
              <w:t>y will</w:t>
            </w:r>
            <w:r w:rsidR="007978CC">
              <w:rPr>
                <w:noProof/>
              </w:rPr>
              <w:t>:</w:t>
            </w:r>
          </w:p>
          <w:p w14:paraId="3A0FD981" w14:textId="2BC7DE5D" w:rsidR="00FA2CCB" w:rsidRPr="0051063C" w:rsidRDefault="007978CC" w:rsidP="004C79C0">
            <w:pPr>
              <w:pStyle w:val="ListParagraph"/>
              <w:numPr>
                <w:ilvl w:val="0"/>
                <w:numId w:val="36"/>
              </w:numPr>
              <w:jc w:val="both"/>
              <w:rPr>
                <w:rFonts w:asciiTheme="minorHAnsi" w:hAnsiTheme="minorHAnsi"/>
                <w:noProof/>
                <w:color w:val="000000"/>
                <w:sz w:val="22"/>
                <w:szCs w:val="22"/>
                <w:lang w:val="en-GB"/>
              </w:rPr>
            </w:pPr>
            <w:r w:rsidRPr="0051063C">
              <w:rPr>
                <w:rFonts w:asciiTheme="minorHAnsi" w:hAnsiTheme="minorHAnsi"/>
                <w:noProof/>
                <w:color w:val="000000"/>
                <w:sz w:val="22"/>
                <w:szCs w:val="22"/>
                <w:lang w:val="en-GB"/>
              </w:rPr>
              <w:t xml:space="preserve">accept the request for refund of overpayment and </w:t>
            </w:r>
            <w:r w:rsidR="00000C2E" w:rsidRPr="0051063C">
              <w:rPr>
                <w:rFonts w:asciiTheme="minorHAnsi" w:hAnsiTheme="minorHAnsi"/>
                <w:noProof/>
                <w:color w:val="000000"/>
                <w:sz w:val="22"/>
                <w:szCs w:val="22"/>
                <w:lang w:val="en-GB"/>
              </w:rPr>
              <w:t>fill</w:t>
            </w:r>
            <w:r w:rsidR="007926FC" w:rsidRPr="0051063C">
              <w:rPr>
                <w:rFonts w:asciiTheme="minorHAnsi" w:hAnsiTheme="minorHAnsi"/>
                <w:noProof/>
                <w:color w:val="000000"/>
                <w:sz w:val="22"/>
                <w:szCs w:val="22"/>
                <w:lang w:val="en-GB"/>
              </w:rPr>
              <w:t xml:space="preserve"> in the</w:t>
            </w:r>
            <w:r w:rsidR="00000C2E" w:rsidRPr="0051063C">
              <w:rPr>
                <w:rFonts w:asciiTheme="minorHAnsi" w:hAnsiTheme="minorHAnsi"/>
                <w:noProof/>
                <w:color w:val="000000"/>
                <w:sz w:val="22"/>
                <w:szCs w:val="22"/>
                <w:lang w:val="en-GB"/>
              </w:rPr>
              <w:t xml:space="preserve"> </w:t>
            </w:r>
            <w:r w:rsidR="007926FC" w:rsidRPr="0051063C">
              <w:rPr>
                <w:rFonts w:asciiTheme="minorHAnsi" w:hAnsiTheme="minorHAnsi"/>
                <w:noProof/>
                <w:sz w:val="22"/>
                <w:szCs w:val="22"/>
                <w:lang w:val="en-GB"/>
              </w:rPr>
              <w:t>‘</w:t>
            </w:r>
            <w:r w:rsidR="00651981" w:rsidRPr="0051063C">
              <w:rPr>
                <w:rFonts w:asciiTheme="minorHAnsi" w:hAnsiTheme="minorHAnsi"/>
                <w:noProof/>
                <w:sz w:val="22"/>
                <w:szCs w:val="22"/>
                <w:lang w:val="en-GB"/>
              </w:rPr>
              <w:t>Acceptance</w:t>
            </w:r>
            <w:r w:rsidRPr="0051063C">
              <w:rPr>
                <w:rFonts w:asciiTheme="minorHAnsi" w:hAnsiTheme="minorHAnsi"/>
                <w:noProof/>
                <w:sz w:val="22"/>
                <w:szCs w:val="22"/>
                <w:lang w:val="en-GB"/>
              </w:rPr>
              <w:t xml:space="preserve"> of </w:t>
            </w:r>
            <w:r w:rsidR="00A3104B" w:rsidRPr="0051063C">
              <w:rPr>
                <w:rFonts w:asciiTheme="minorHAnsi" w:hAnsiTheme="minorHAnsi"/>
                <w:noProof/>
                <w:sz w:val="22"/>
                <w:szCs w:val="22"/>
                <w:lang w:val="en-GB"/>
              </w:rPr>
              <w:t xml:space="preserve">request for </w:t>
            </w:r>
            <w:r w:rsidR="008C3EFD" w:rsidRPr="0051063C">
              <w:rPr>
                <w:rFonts w:asciiTheme="minorHAnsi" w:hAnsiTheme="minorHAnsi"/>
                <w:noProof/>
                <w:sz w:val="22"/>
                <w:szCs w:val="22"/>
                <w:lang w:val="en-GB"/>
              </w:rPr>
              <w:t>refund of overpayment</w:t>
            </w:r>
            <w:r w:rsidR="00F722A2" w:rsidRPr="0051063C">
              <w:rPr>
                <w:rFonts w:asciiTheme="minorHAnsi" w:hAnsiTheme="minorHAnsi"/>
                <w:noProof/>
                <w:sz w:val="22"/>
                <w:szCs w:val="22"/>
                <w:lang w:val="en-GB"/>
              </w:rPr>
              <w:t xml:space="preserve"> (</w:t>
            </w:r>
            <w:r w:rsidRPr="0051063C">
              <w:rPr>
                <w:rFonts w:asciiTheme="minorHAnsi" w:hAnsiTheme="minorHAnsi"/>
                <w:noProof/>
                <w:sz w:val="22"/>
                <w:szCs w:val="22"/>
                <w:lang w:val="en-GB"/>
              </w:rPr>
              <w:t>ACP</w:t>
            </w:r>
            <w:r w:rsidR="00F722A2" w:rsidRPr="0051063C">
              <w:rPr>
                <w:rFonts w:asciiTheme="minorHAnsi" w:hAnsiTheme="minorHAnsi"/>
                <w:noProof/>
                <w:sz w:val="22"/>
                <w:szCs w:val="22"/>
                <w:lang w:val="en-GB"/>
              </w:rPr>
              <w:t>_RRO)</w:t>
            </w:r>
            <w:r w:rsidR="000D2DDC" w:rsidRPr="0051063C">
              <w:rPr>
                <w:rFonts w:asciiTheme="minorHAnsi" w:hAnsiTheme="minorHAnsi"/>
                <w:noProof/>
                <w:color w:val="000000"/>
                <w:sz w:val="22"/>
                <w:szCs w:val="22"/>
                <w:lang w:val="en-GB"/>
              </w:rPr>
              <w:t>’</w:t>
            </w:r>
            <w:r w:rsidR="007926FC" w:rsidRPr="0051063C">
              <w:rPr>
                <w:rFonts w:asciiTheme="minorHAnsi" w:hAnsiTheme="minorHAnsi"/>
                <w:noProof/>
                <w:sz w:val="22"/>
                <w:szCs w:val="22"/>
                <w:lang w:val="en-GB"/>
              </w:rPr>
              <w:t xml:space="preserve"> </w:t>
            </w:r>
            <w:hyperlink r:id="rId24" w:history="1">
              <w:r w:rsidR="008C3EFD" w:rsidRPr="0051063C">
                <w:rPr>
                  <w:rStyle w:val="Hyperlink"/>
                  <w:rFonts w:asciiTheme="minorHAnsi" w:hAnsiTheme="minorHAnsi"/>
                  <w:noProof/>
                  <w:sz w:val="22"/>
                  <w:szCs w:val="22"/>
                  <w:lang w:val="en-GB"/>
                </w:rPr>
                <w:t>SED S053</w:t>
              </w:r>
              <w:r w:rsidRPr="0051063C">
                <w:rPr>
                  <w:rStyle w:val="Hyperlink"/>
                  <w:rFonts w:asciiTheme="minorHAnsi" w:hAnsiTheme="minorHAnsi"/>
                  <w:noProof/>
                  <w:sz w:val="22"/>
                  <w:szCs w:val="22"/>
                  <w:lang w:val="en-GB"/>
                </w:rPr>
                <w:t xml:space="preserve">A </w:t>
              </w:r>
            </w:hyperlink>
            <w:r w:rsidR="00EC4937" w:rsidRPr="0051063C">
              <w:rPr>
                <w:rFonts w:asciiTheme="minorHAnsi" w:hAnsiTheme="minorHAnsi"/>
                <w:noProof/>
                <w:color w:val="000000"/>
                <w:sz w:val="22"/>
                <w:szCs w:val="22"/>
                <w:lang w:val="en-GB"/>
              </w:rPr>
              <w:t xml:space="preserve"> </w:t>
            </w:r>
          </w:p>
          <w:p w14:paraId="5D20F3BA" w14:textId="7E949E47" w:rsidR="007978CC" w:rsidRPr="0051063C" w:rsidRDefault="007978CC" w:rsidP="007978CC">
            <w:pPr>
              <w:pStyle w:val="ListParagraph"/>
              <w:numPr>
                <w:ilvl w:val="0"/>
                <w:numId w:val="36"/>
              </w:numPr>
              <w:spacing w:before="120"/>
              <w:jc w:val="both"/>
              <w:rPr>
                <w:rFonts w:asciiTheme="minorHAnsi" w:hAnsiTheme="minorHAnsi"/>
                <w:noProof/>
                <w:color w:val="000000"/>
                <w:sz w:val="22"/>
                <w:szCs w:val="22"/>
                <w:lang w:val="en-GB"/>
              </w:rPr>
            </w:pPr>
            <w:r w:rsidRPr="0051063C">
              <w:rPr>
                <w:rFonts w:asciiTheme="minorHAnsi" w:hAnsiTheme="minorHAnsi"/>
                <w:noProof/>
                <w:color w:val="000000"/>
                <w:sz w:val="22"/>
                <w:szCs w:val="22"/>
                <w:lang w:val="en-GB"/>
              </w:rPr>
              <w:t xml:space="preserve">or contest the request for refund of overpayment and fill in the </w:t>
            </w:r>
            <w:r w:rsidRPr="0051063C">
              <w:rPr>
                <w:rFonts w:asciiTheme="minorHAnsi" w:hAnsiTheme="minorHAnsi"/>
                <w:noProof/>
                <w:sz w:val="22"/>
                <w:szCs w:val="22"/>
                <w:lang w:val="en-GB"/>
              </w:rPr>
              <w:t>‘Contestation of request for refund of overpayment (COC_RRO)</w:t>
            </w:r>
            <w:r w:rsidRPr="0051063C">
              <w:rPr>
                <w:rFonts w:asciiTheme="minorHAnsi" w:hAnsiTheme="minorHAnsi"/>
                <w:noProof/>
                <w:color w:val="000000"/>
                <w:sz w:val="22"/>
                <w:szCs w:val="22"/>
                <w:lang w:val="en-GB"/>
              </w:rPr>
              <w:t>’</w:t>
            </w:r>
            <w:r w:rsidRPr="0051063C">
              <w:rPr>
                <w:rFonts w:asciiTheme="minorHAnsi" w:hAnsiTheme="minorHAnsi"/>
                <w:noProof/>
                <w:sz w:val="22"/>
                <w:szCs w:val="22"/>
                <w:lang w:val="en-GB"/>
              </w:rPr>
              <w:t xml:space="preserve"> </w:t>
            </w:r>
            <w:hyperlink r:id="rId25" w:history="1">
              <w:r w:rsidRPr="0051063C">
                <w:rPr>
                  <w:rStyle w:val="Hyperlink"/>
                  <w:rFonts w:asciiTheme="minorHAnsi" w:hAnsiTheme="minorHAnsi"/>
                  <w:noProof/>
                  <w:sz w:val="22"/>
                  <w:szCs w:val="22"/>
                  <w:lang w:val="en-GB"/>
                </w:rPr>
                <w:t>SED S053C</w:t>
              </w:r>
            </w:hyperlink>
            <w:r w:rsidRPr="0051063C">
              <w:rPr>
                <w:rFonts w:asciiTheme="minorHAnsi" w:hAnsiTheme="minorHAnsi"/>
                <w:noProof/>
                <w:color w:val="000000"/>
                <w:sz w:val="22"/>
                <w:szCs w:val="22"/>
                <w:lang w:val="en-GB"/>
              </w:rPr>
              <w:t xml:space="preserve"> </w:t>
            </w:r>
          </w:p>
          <w:p w14:paraId="2651B2EB" w14:textId="62957178" w:rsidR="005F6686" w:rsidRDefault="00BB0185" w:rsidP="004C79C0">
            <w:pPr>
              <w:spacing w:before="120"/>
              <w:rPr>
                <w:rStyle w:val="Hyperlink"/>
                <w:color w:val="auto"/>
                <w:u w:val="none"/>
              </w:rPr>
            </w:pPr>
            <w:hyperlink w:anchor="_CO.4_What_should" w:history="1">
              <w:r w:rsidR="00477228" w:rsidRPr="004245FA">
                <w:rPr>
                  <w:rStyle w:val="Hyperlink"/>
                  <w:noProof/>
                </w:rPr>
                <w:t xml:space="preserve">I have received </w:t>
              </w:r>
              <w:r w:rsidR="0069693D" w:rsidRPr="004245FA">
                <w:rPr>
                  <w:rStyle w:val="Hyperlink"/>
                  <w:noProof/>
                </w:rPr>
                <w:t xml:space="preserve">SED </w:t>
              </w:r>
              <w:r w:rsidR="001B3D11" w:rsidRPr="004245FA">
                <w:rPr>
                  <w:rStyle w:val="Hyperlink"/>
                  <w:noProof/>
                </w:rPr>
                <w:t>S0</w:t>
              </w:r>
              <w:r w:rsidR="00FA2CCB" w:rsidRPr="004245FA">
                <w:rPr>
                  <w:rStyle w:val="Hyperlink"/>
                  <w:noProof/>
                </w:rPr>
                <w:t>53</w:t>
              </w:r>
              <w:r w:rsidR="007978CC" w:rsidRPr="004245FA">
                <w:rPr>
                  <w:rStyle w:val="Hyperlink"/>
                  <w:noProof/>
                </w:rPr>
                <w:t>A</w:t>
              </w:r>
              <w:r w:rsidR="001B3D11" w:rsidRPr="004245FA">
                <w:rPr>
                  <w:rStyle w:val="Hyperlink"/>
                  <w:noProof/>
                </w:rPr>
                <w:t xml:space="preserve"> from the Counterparty</w:t>
              </w:r>
            </w:hyperlink>
            <w:r w:rsidR="001B3D11" w:rsidRPr="007978CC">
              <w:rPr>
                <w:noProof/>
              </w:rPr>
              <w:t>.</w:t>
            </w:r>
            <w:r w:rsidR="007978CC">
              <w:rPr>
                <w:noProof/>
              </w:rPr>
              <w:t xml:space="preserve"> </w:t>
            </w:r>
            <w:r w:rsidR="006A007C" w:rsidRPr="005B4829">
              <w:rPr>
                <w:rStyle w:val="Hyperlink"/>
                <w:color w:val="auto"/>
                <w:u w:val="none"/>
              </w:rPr>
              <w:t>(step CO.</w:t>
            </w:r>
            <w:r w:rsidR="006A007C">
              <w:rPr>
                <w:rStyle w:val="Hyperlink"/>
                <w:color w:val="auto"/>
                <w:u w:val="none"/>
              </w:rPr>
              <w:t>4</w:t>
            </w:r>
            <w:r w:rsidR="006A007C" w:rsidRPr="005B4829">
              <w:rPr>
                <w:rStyle w:val="Hyperlink"/>
                <w:color w:val="auto"/>
                <w:u w:val="none"/>
              </w:rPr>
              <w:t>)</w:t>
            </w:r>
          </w:p>
          <w:p w14:paraId="32645ABA" w14:textId="20F29CBB" w:rsidR="007978CC" w:rsidRPr="00DE265B" w:rsidRDefault="00BB0185" w:rsidP="004C79C0">
            <w:pPr>
              <w:spacing w:after="120"/>
              <w:rPr>
                <w:color w:val="0000FF" w:themeColor="hyperlink"/>
                <w:u w:val="single"/>
              </w:rPr>
            </w:pPr>
            <w:hyperlink w:anchor="_CO.5_What_should" w:history="1">
              <w:r w:rsidR="007978CC" w:rsidRPr="004245FA">
                <w:rPr>
                  <w:rStyle w:val="Hyperlink"/>
                  <w:noProof/>
                </w:rPr>
                <w:t>I have received SED S053C from the Counterparty</w:t>
              </w:r>
            </w:hyperlink>
            <w:r w:rsidR="007978CC" w:rsidRPr="007978CC">
              <w:rPr>
                <w:noProof/>
              </w:rPr>
              <w:t>.</w:t>
            </w:r>
            <w:r w:rsidR="004C79C0">
              <w:rPr>
                <w:noProof/>
              </w:rPr>
              <w:t xml:space="preserve"> </w:t>
            </w:r>
            <w:r w:rsidR="007978CC" w:rsidRPr="005B4829">
              <w:rPr>
                <w:rStyle w:val="Hyperlink"/>
                <w:color w:val="auto"/>
                <w:u w:val="none"/>
              </w:rPr>
              <w:t>(step CO.</w:t>
            </w:r>
            <w:r w:rsidR="007978CC">
              <w:rPr>
                <w:rStyle w:val="Hyperlink"/>
                <w:color w:val="auto"/>
                <w:u w:val="none"/>
              </w:rPr>
              <w:t>5</w:t>
            </w:r>
            <w:r w:rsidR="007978CC" w:rsidRPr="005B4829">
              <w:rPr>
                <w:rStyle w:val="Hyperlink"/>
                <w:color w:val="auto"/>
                <w:u w:val="none"/>
              </w:rPr>
              <w:t>)</w:t>
            </w:r>
          </w:p>
        </w:tc>
      </w:tr>
    </w:tbl>
    <w:p w14:paraId="51D1E777" w14:textId="77777777" w:rsidR="0069693D" w:rsidRDefault="0069693D" w:rsidP="00A337E9">
      <w:pPr>
        <w:spacing w:after="0"/>
        <w:rPr>
          <w:noProof/>
        </w:rPr>
      </w:pPr>
    </w:p>
    <w:tbl>
      <w:tblPr>
        <w:tblStyle w:val="TableGrid"/>
        <w:tblW w:w="10065" w:type="dxa"/>
        <w:tblInd w:w="-318" w:type="dxa"/>
        <w:tblLook w:val="04A0" w:firstRow="1" w:lastRow="0" w:firstColumn="1" w:lastColumn="0" w:noHBand="0" w:noVBand="1"/>
      </w:tblPr>
      <w:tblGrid>
        <w:gridCol w:w="10065"/>
      </w:tblGrid>
      <w:tr w:rsidR="005D67E1" w:rsidRPr="00193D63" w14:paraId="5D0EA28E" w14:textId="77777777" w:rsidTr="00820883">
        <w:tc>
          <w:tcPr>
            <w:tcW w:w="10065" w:type="dxa"/>
            <w:shd w:val="clear" w:color="auto" w:fill="BFBFBF" w:themeFill="background1" w:themeFillShade="BF"/>
          </w:tcPr>
          <w:p w14:paraId="15724D5D" w14:textId="27DD7589" w:rsidR="005D67E1" w:rsidRPr="00651981" w:rsidRDefault="005D67E1" w:rsidP="00651981">
            <w:pPr>
              <w:pStyle w:val="Heading2"/>
            </w:pPr>
            <w:bookmarkStart w:id="22" w:name="_CO.4_What_should"/>
            <w:bookmarkStart w:id="23" w:name="_Toc500159585"/>
            <w:bookmarkStart w:id="24" w:name="_Toc165059632"/>
            <w:bookmarkEnd w:id="22"/>
            <w:r w:rsidRPr="00651981">
              <w:t xml:space="preserve">CO.4 What should I </w:t>
            </w:r>
            <w:bookmarkStart w:id="25" w:name="CO4"/>
            <w:bookmarkEnd w:id="25"/>
            <w:r w:rsidRPr="00651981">
              <w:t xml:space="preserve">do if I received </w:t>
            </w:r>
            <w:r w:rsidR="00651981" w:rsidRPr="00651981">
              <w:t>'</w:t>
            </w:r>
            <w:r w:rsidR="00651981" w:rsidRPr="00651981">
              <w:rPr>
                <w:noProof/>
              </w:rPr>
              <w:t xml:space="preserve"> Acceptance of request for refund of overpayment'</w:t>
            </w:r>
            <w:r w:rsidR="00651981" w:rsidRPr="00651981">
              <w:t xml:space="preserve"> - SED S053A</w:t>
            </w:r>
            <w:r w:rsidRPr="00651981">
              <w:t>?</w:t>
            </w:r>
            <w:bookmarkEnd w:id="23"/>
            <w:bookmarkEnd w:id="24"/>
            <w:r w:rsidRPr="00651981">
              <w:t xml:space="preserve"> </w:t>
            </w:r>
          </w:p>
        </w:tc>
      </w:tr>
      <w:tr w:rsidR="005D67E1" w:rsidRPr="00193D63" w14:paraId="38BBC72C" w14:textId="77777777" w:rsidTr="00820883">
        <w:tc>
          <w:tcPr>
            <w:tcW w:w="10065" w:type="dxa"/>
          </w:tcPr>
          <w:p w14:paraId="157EFD27" w14:textId="6FC7AA9C" w:rsidR="005D67E1" w:rsidRPr="005D67E1" w:rsidRDefault="005D67E1" w:rsidP="00820883">
            <w:pPr>
              <w:spacing w:after="120"/>
            </w:pPr>
            <w:r w:rsidRPr="005D67E1">
              <w:t>You have received from the Counterparty '</w:t>
            </w:r>
            <w:r w:rsidR="00651981" w:rsidRPr="007978CC">
              <w:rPr>
                <w:noProof/>
              </w:rPr>
              <w:t xml:space="preserve"> </w:t>
            </w:r>
            <w:r w:rsidR="00651981">
              <w:rPr>
                <w:noProof/>
              </w:rPr>
              <w:t>Acceptance</w:t>
            </w:r>
            <w:r w:rsidR="00651981" w:rsidRPr="007978CC">
              <w:rPr>
                <w:noProof/>
              </w:rPr>
              <w:t xml:space="preserve"> of request for refund of overpayment </w:t>
            </w:r>
            <w:r w:rsidR="00651981">
              <w:rPr>
                <w:noProof/>
              </w:rPr>
              <w:t>'</w:t>
            </w:r>
            <w:r w:rsidRPr="005D67E1">
              <w:t xml:space="preserve">' - </w:t>
            </w:r>
            <w:hyperlink r:id="rId26" w:history="1">
              <w:r w:rsidRPr="00651981">
                <w:rPr>
                  <w:rStyle w:val="Hyperlink"/>
                </w:rPr>
                <w:t xml:space="preserve">SED </w:t>
              </w:r>
              <w:r w:rsidR="00651981" w:rsidRPr="00651981">
                <w:rPr>
                  <w:rStyle w:val="Hyperlink"/>
                </w:rPr>
                <w:t>S053A</w:t>
              </w:r>
            </w:hyperlink>
            <w:r w:rsidRPr="005D67E1">
              <w:t xml:space="preserve"> with information about </w:t>
            </w:r>
            <w:r w:rsidR="00651981">
              <w:t>the accepted individual requests for refund of</w:t>
            </w:r>
            <w:r w:rsidRPr="005D67E1">
              <w:t xml:space="preserve"> overpaid amounts.</w:t>
            </w:r>
          </w:p>
          <w:p w14:paraId="43C2734C" w14:textId="2BC6A319" w:rsidR="005D67E1" w:rsidRDefault="004245FA" w:rsidP="004C79C0">
            <w:pPr>
              <w:spacing w:after="60"/>
            </w:pPr>
            <w:r>
              <w:t xml:space="preserve">If you are the </w:t>
            </w:r>
            <w:r w:rsidRPr="004245FA">
              <w:t xml:space="preserve">"Debtor Liaison Body", </w:t>
            </w:r>
            <w:r>
              <w:t>you</w:t>
            </w:r>
            <w:r w:rsidRPr="004245FA">
              <w:t xml:space="preserve"> will send the Information </w:t>
            </w:r>
            <w:r>
              <w:t>on the decision on</w:t>
            </w:r>
            <w:r w:rsidRPr="004245FA">
              <w:t xml:space="preserve"> refund of overpayment</w:t>
            </w:r>
            <w:r>
              <w:t xml:space="preserve"> to the Counterparty</w:t>
            </w:r>
            <w:r w:rsidRPr="004245FA">
              <w:t>.</w:t>
            </w:r>
          </w:p>
          <w:p w14:paraId="6AB3803A" w14:textId="16736317" w:rsidR="004245FA" w:rsidRPr="005D67E1" w:rsidRDefault="004245FA" w:rsidP="00820883">
            <w:pPr>
              <w:spacing w:after="120"/>
            </w:pPr>
            <w:r>
              <w:t xml:space="preserve">If you are the </w:t>
            </w:r>
            <w:r w:rsidRPr="004245FA">
              <w:t>"</w:t>
            </w:r>
            <w:r>
              <w:t>Creditor</w:t>
            </w:r>
            <w:r w:rsidRPr="004245FA">
              <w:t xml:space="preserve"> Liaison Body", </w:t>
            </w:r>
            <w:r>
              <w:t>you</w:t>
            </w:r>
            <w:r w:rsidR="0070504F">
              <w:t xml:space="preserve"> </w:t>
            </w:r>
            <w:r w:rsidR="005206CF">
              <w:t xml:space="preserve">expect to </w:t>
            </w:r>
            <w:r>
              <w:t>receive</w:t>
            </w:r>
            <w:r w:rsidRPr="004245FA">
              <w:t xml:space="preserve"> the Information </w:t>
            </w:r>
            <w:r>
              <w:t xml:space="preserve">on the decision on </w:t>
            </w:r>
            <w:r w:rsidRPr="004245FA">
              <w:t>refund of overpayment</w:t>
            </w:r>
            <w:r>
              <w:t xml:space="preserve"> from the Counterparty</w:t>
            </w:r>
            <w:r w:rsidRPr="004245FA">
              <w:t>.</w:t>
            </w:r>
          </w:p>
          <w:p w14:paraId="15CDF1F2" w14:textId="3B1878DA" w:rsidR="005D67E1" w:rsidRPr="005D67E1" w:rsidRDefault="00BB0185" w:rsidP="004C79C0">
            <w:hyperlink w:anchor="_CO.7__How" w:history="1">
              <w:r w:rsidR="005D67E1" w:rsidRPr="00651981">
                <w:rPr>
                  <w:rStyle w:val="Hyperlink"/>
                </w:rPr>
                <w:t>I want to send ‘Decision about the refund of the overpayment'</w:t>
              </w:r>
            </w:hyperlink>
            <w:r w:rsidR="005D67E1" w:rsidRPr="004245FA">
              <w:t xml:space="preserve"> </w:t>
            </w:r>
            <w:r w:rsidR="00651981">
              <w:t>–</w:t>
            </w:r>
            <w:r w:rsidR="005D67E1" w:rsidRPr="004245FA">
              <w:t xml:space="preserve"> </w:t>
            </w:r>
            <w:r w:rsidR="00651981">
              <w:t>(Step CO.</w:t>
            </w:r>
            <w:r w:rsidR="004277DA">
              <w:t>6</w:t>
            </w:r>
            <w:r w:rsidR="00651981">
              <w:t>)</w:t>
            </w:r>
          </w:p>
          <w:p w14:paraId="44B7C9DD" w14:textId="77777777" w:rsidR="005D67E1" w:rsidRDefault="00BB0185" w:rsidP="004277DA">
            <w:pPr>
              <w:spacing w:after="120"/>
            </w:pPr>
            <w:hyperlink w:anchor="_CO.8_What_should" w:history="1">
              <w:r w:rsidR="005D67E1" w:rsidRPr="00651981">
                <w:rPr>
                  <w:rStyle w:val="Hyperlink"/>
                </w:rPr>
                <w:t>I have received ‘Decision about the refund of the overpayment'</w:t>
              </w:r>
            </w:hyperlink>
            <w:r w:rsidR="005D67E1" w:rsidRPr="004245FA">
              <w:t xml:space="preserve"> </w:t>
            </w:r>
            <w:r w:rsidR="00651981">
              <w:t>–</w:t>
            </w:r>
            <w:r w:rsidR="005D67E1" w:rsidRPr="004245FA">
              <w:t xml:space="preserve"> </w:t>
            </w:r>
            <w:r w:rsidR="00651981">
              <w:t>(Step CO.</w:t>
            </w:r>
            <w:r w:rsidR="004277DA">
              <w:t>7</w:t>
            </w:r>
            <w:r w:rsidR="00651981">
              <w:t>)</w:t>
            </w:r>
            <w:r w:rsidR="005D67E1" w:rsidRPr="005D67E1">
              <w:t xml:space="preserve"> </w:t>
            </w:r>
          </w:p>
          <w:p w14:paraId="18C78165" w14:textId="38551446" w:rsidR="00B763E7" w:rsidRPr="005D67E1" w:rsidRDefault="00B763E7" w:rsidP="004277DA">
            <w:pPr>
              <w:spacing w:after="120"/>
            </w:pPr>
          </w:p>
        </w:tc>
      </w:tr>
    </w:tbl>
    <w:p w14:paraId="16D4C7C4" w14:textId="77777777" w:rsidR="005D67E1" w:rsidRPr="00193D63" w:rsidRDefault="005D67E1" w:rsidP="005D67E1">
      <w:pPr>
        <w:spacing w:after="0" w:line="240" w:lineRule="auto"/>
      </w:pPr>
    </w:p>
    <w:tbl>
      <w:tblPr>
        <w:tblStyle w:val="TableGrid"/>
        <w:tblW w:w="10065" w:type="dxa"/>
        <w:tblInd w:w="-318" w:type="dxa"/>
        <w:tblLook w:val="04A0" w:firstRow="1" w:lastRow="0" w:firstColumn="1" w:lastColumn="0" w:noHBand="0" w:noVBand="1"/>
      </w:tblPr>
      <w:tblGrid>
        <w:gridCol w:w="10065"/>
      </w:tblGrid>
      <w:tr w:rsidR="005D67E1" w:rsidRPr="00193D63" w14:paraId="36D9F994" w14:textId="77777777" w:rsidTr="00820883">
        <w:tc>
          <w:tcPr>
            <w:tcW w:w="10065" w:type="dxa"/>
            <w:shd w:val="clear" w:color="auto" w:fill="BFBFBF" w:themeFill="background1" w:themeFillShade="BF"/>
          </w:tcPr>
          <w:p w14:paraId="7C006970" w14:textId="771381CE" w:rsidR="005D67E1" w:rsidRPr="00193D63" w:rsidRDefault="005D67E1" w:rsidP="00651981">
            <w:pPr>
              <w:pStyle w:val="Heading2"/>
            </w:pPr>
            <w:bookmarkStart w:id="26" w:name="_CO.5_What_should"/>
            <w:bookmarkStart w:id="27" w:name="_Toc500159586"/>
            <w:bookmarkStart w:id="28" w:name="_Toc165059633"/>
            <w:bookmarkEnd w:id="26"/>
            <w:r>
              <w:t>CO.5</w:t>
            </w:r>
            <w:r w:rsidRPr="00193D63">
              <w:t xml:space="preserve"> What should I do if I received '</w:t>
            </w:r>
            <w:r>
              <w:t xml:space="preserve">Contestation </w:t>
            </w:r>
            <w:bookmarkStart w:id="29" w:name="CO5"/>
            <w:bookmarkEnd w:id="29"/>
            <w:r w:rsidR="00651981" w:rsidRPr="00651981">
              <w:rPr>
                <w:noProof/>
              </w:rPr>
              <w:t>of request for refund of overpayment'</w:t>
            </w:r>
            <w:r w:rsidR="00651981" w:rsidRPr="00651981">
              <w:t xml:space="preserve"> </w:t>
            </w:r>
            <w:r>
              <w:t xml:space="preserve">- SED </w:t>
            </w:r>
            <w:r w:rsidR="00651981">
              <w:t>S053C</w:t>
            </w:r>
            <w:r w:rsidRPr="00193D63">
              <w:t>?</w:t>
            </w:r>
            <w:bookmarkEnd w:id="27"/>
            <w:bookmarkEnd w:id="28"/>
            <w:r w:rsidRPr="00193D63">
              <w:t xml:space="preserve"> </w:t>
            </w:r>
          </w:p>
        </w:tc>
      </w:tr>
      <w:tr w:rsidR="005D67E1" w:rsidRPr="00193D63" w14:paraId="69BD1DBA" w14:textId="77777777" w:rsidTr="00820883">
        <w:tc>
          <w:tcPr>
            <w:tcW w:w="10065" w:type="dxa"/>
          </w:tcPr>
          <w:p w14:paraId="754C9F42" w14:textId="5CBE41A5" w:rsidR="00782D3C" w:rsidRDefault="00651981" w:rsidP="00820883">
            <w:pPr>
              <w:spacing w:after="120"/>
            </w:pPr>
            <w:r>
              <w:t xml:space="preserve">You </w:t>
            </w:r>
            <w:r w:rsidR="005D67E1" w:rsidRPr="00193D63">
              <w:t>have received from the Counterparty</w:t>
            </w:r>
            <w:r w:rsidR="00782D3C">
              <w:t xml:space="preserve"> a</w:t>
            </w:r>
            <w:r w:rsidR="005D67E1" w:rsidRPr="00193D63">
              <w:t xml:space="preserve"> '</w:t>
            </w:r>
            <w:r w:rsidR="005D67E1">
              <w:t>C</w:t>
            </w:r>
            <w:r>
              <w:t>ontestation</w:t>
            </w:r>
            <w:r w:rsidRPr="00651981">
              <w:rPr>
                <w:noProof/>
              </w:rPr>
              <w:t xml:space="preserve"> of request for refund of</w:t>
            </w:r>
            <w:r w:rsidR="00782D3C">
              <w:rPr>
                <w:noProof/>
              </w:rPr>
              <w:t xml:space="preserve"> overpayment</w:t>
            </w:r>
            <w:r w:rsidR="005D67E1" w:rsidRPr="00193D63">
              <w:t xml:space="preserve">' - </w:t>
            </w:r>
            <w:hyperlink r:id="rId27" w:history="1">
              <w:r>
                <w:rPr>
                  <w:rStyle w:val="Hyperlink"/>
                </w:rPr>
                <w:t>SED S053C</w:t>
              </w:r>
            </w:hyperlink>
            <w:r w:rsidR="005D67E1" w:rsidRPr="00193D63">
              <w:t xml:space="preserve"> with information about </w:t>
            </w:r>
            <w:r w:rsidR="00782D3C">
              <w:t>the individual requests that are contested by the Counterparty.</w:t>
            </w:r>
          </w:p>
          <w:p w14:paraId="6F990FB3" w14:textId="5B01C7DB" w:rsidR="005D67E1" w:rsidRDefault="005D67E1" w:rsidP="00820883">
            <w:pPr>
              <w:spacing w:after="120"/>
            </w:pPr>
            <w:r>
              <w:t xml:space="preserve">You will need to </w:t>
            </w:r>
            <w:r w:rsidR="00782D3C">
              <w:t xml:space="preserve">fill in </w:t>
            </w:r>
            <w:r>
              <w:t xml:space="preserve">a 'Reply to Contestation of Identification of the Overpayment' </w:t>
            </w:r>
            <w:hyperlink r:id="rId28" w:history="1">
              <w:r w:rsidRPr="00782D3C">
                <w:rPr>
                  <w:rStyle w:val="Hyperlink"/>
                </w:rPr>
                <w:t xml:space="preserve">SED </w:t>
              </w:r>
              <w:r w:rsidR="00782D3C" w:rsidRPr="00782D3C">
                <w:rPr>
                  <w:rStyle w:val="Hyperlink"/>
                </w:rPr>
                <w:t>S053R</w:t>
              </w:r>
            </w:hyperlink>
            <w:r w:rsidR="00651981">
              <w:t xml:space="preserve"> where you indicate if you</w:t>
            </w:r>
            <w:r w:rsidR="00782D3C">
              <w:t xml:space="preserve"> accept or not the Contestation, and send </w:t>
            </w:r>
            <w:r w:rsidR="004C79C0">
              <w:t xml:space="preserve">this </w:t>
            </w:r>
            <w:hyperlink r:id="rId29" w:history="1">
              <w:r w:rsidR="00782D3C" w:rsidRPr="00782D3C">
                <w:rPr>
                  <w:rStyle w:val="Hyperlink"/>
                </w:rPr>
                <w:t>SED S053R</w:t>
              </w:r>
            </w:hyperlink>
            <w:r w:rsidR="00782D3C">
              <w:t xml:space="preserve"> to the Counterparty.</w:t>
            </w:r>
          </w:p>
          <w:p w14:paraId="5493FC7C" w14:textId="702F864A" w:rsidR="00105E9D" w:rsidRPr="004B60A9" w:rsidRDefault="00105E9D" w:rsidP="00820883">
            <w:pPr>
              <w:spacing w:after="120"/>
              <w:rPr>
                <w:rFonts w:ascii="Calibri" w:hAnsi="Calibri"/>
              </w:rPr>
            </w:pPr>
            <w:r w:rsidRPr="004B60A9">
              <w:rPr>
                <w:rFonts w:ascii="Calibri" w:hAnsi="Calibri"/>
              </w:rPr>
              <w:t>After receiving a contestation, only one reply can be sent for that contestation. All attachments supporting the reply must be attached to the individual part of the S053R. An attachment, that is not correctly referenced to a specific individual part, cannot be forwarded to the competent institution, and might not be handled properly</w:t>
            </w:r>
            <w:r w:rsidR="004B60A9">
              <w:rPr>
                <w:rFonts w:ascii="Calibri" w:hAnsi="Calibri"/>
              </w:rPr>
              <w:t>.</w:t>
            </w:r>
          </w:p>
          <w:p w14:paraId="49B3D682" w14:textId="071728A6" w:rsidR="00EA0812" w:rsidRPr="00EA0812" w:rsidRDefault="00EA0812" w:rsidP="00EA0812">
            <w:pPr>
              <w:pStyle w:val="BodyText"/>
              <w:spacing w:before="60" w:after="60"/>
              <w:rPr>
                <w:rFonts w:ascii="Calibri" w:eastAsiaTheme="minorHAnsi" w:hAnsi="Calibri" w:cstheme="minorBidi"/>
                <w:sz w:val="22"/>
                <w:szCs w:val="22"/>
                <w:lang w:eastAsia="en-US"/>
              </w:rPr>
            </w:pPr>
            <w:r w:rsidRPr="004B60A9">
              <w:rPr>
                <w:rFonts w:ascii="Calibri" w:eastAsiaTheme="minorHAnsi" w:hAnsi="Calibri" w:cstheme="minorBidi"/>
                <w:sz w:val="22"/>
                <w:szCs w:val="22"/>
                <w:lang w:eastAsia="en-US"/>
              </w:rPr>
              <w:t>After a contestation was received, no acceptance of the individual overpayment can be expected until the contestation has been settled by both parties.</w:t>
            </w:r>
          </w:p>
          <w:p w14:paraId="62AEB802" w14:textId="60AF0F06" w:rsidR="00782D3C" w:rsidRDefault="00782D3C" w:rsidP="004C79C0">
            <w:r>
              <w:t>Dep</w:t>
            </w:r>
            <w:r w:rsidR="005206CF">
              <w:t xml:space="preserve">ending on </w:t>
            </w:r>
            <w:r w:rsidR="004C79C0">
              <w:t>t</w:t>
            </w:r>
            <w:r w:rsidR="005206CF">
              <w:t xml:space="preserve">he circumstances the following actions are possible: </w:t>
            </w:r>
          </w:p>
          <w:p w14:paraId="5B075C78" w14:textId="21EF06A5" w:rsidR="005D67E1" w:rsidRDefault="00BB0185" w:rsidP="004C79C0">
            <w:hyperlink w:anchor="_CO.5_What_should" w:history="1">
              <w:r w:rsidR="005206CF" w:rsidRPr="00F61A22">
                <w:rPr>
                  <w:rStyle w:val="Hyperlink"/>
                </w:rPr>
                <w:t>I have received a new 'Contestation of</w:t>
              </w:r>
              <w:r w:rsidR="005206CF">
                <w:rPr>
                  <w:rStyle w:val="Hyperlink"/>
                </w:rPr>
                <w:t xml:space="preserve"> request for refund </w:t>
              </w:r>
              <w:r w:rsidR="005206CF" w:rsidRPr="00F61A22">
                <w:rPr>
                  <w:rStyle w:val="Hyperlink"/>
                </w:rPr>
                <w:t>of Over</w:t>
              </w:r>
              <w:r w:rsidR="005206CF">
                <w:rPr>
                  <w:rStyle w:val="Hyperlink"/>
                </w:rPr>
                <w:t>p</w:t>
              </w:r>
              <w:r w:rsidR="005206CF" w:rsidRPr="00F61A22">
                <w:rPr>
                  <w:rStyle w:val="Hyperlink"/>
                </w:rPr>
                <w:t xml:space="preserve">ayment' - SED </w:t>
              </w:r>
              <w:r w:rsidR="005206CF">
                <w:rPr>
                  <w:rStyle w:val="Hyperlink"/>
                </w:rPr>
                <w:t>S05EC</w:t>
              </w:r>
            </w:hyperlink>
            <w:r w:rsidR="005206CF">
              <w:t xml:space="preserve"> (Step CO.5</w:t>
            </w:r>
            <w:r w:rsidR="00F131B0">
              <w:t>)</w:t>
            </w:r>
          </w:p>
          <w:p w14:paraId="32C5CFAE" w14:textId="5F268215" w:rsidR="00E9225E" w:rsidRPr="00F66EEA" w:rsidRDefault="00E9225E" w:rsidP="005206CF">
            <w:pPr>
              <w:spacing w:after="120"/>
              <w:rPr>
                <w:color w:val="0000FF" w:themeColor="hyperlink"/>
                <w:u w:val="single"/>
              </w:rPr>
            </w:pPr>
          </w:p>
        </w:tc>
      </w:tr>
    </w:tbl>
    <w:p w14:paraId="172A4868" w14:textId="77777777" w:rsidR="005D67E1" w:rsidRDefault="005D67E1" w:rsidP="005D67E1">
      <w:pPr>
        <w:spacing w:after="0"/>
      </w:pPr>
    </w:p>
    <w:tbl>
      <w:tblPr>
        <w:tblStyle w:val="TableGrid"/>
        <w:tblW w:w="10065" w:type="dxa"/>
        <w:tblInd w:w="-318" w:type="dxa"/>
        <w:tblLook w:val="04A0" w:firstRow="1" w:lastRow="0" w:firstColumn="1" w:lastColumn="0" w:noHBand="0" w:noVBand="1"/>
      </w:tblPr>
      <w:tblGrid>
        <w:gridCol w:w="10065"/>
      </w:tblGrid>
      <w:tr w:rsidR="005D67E1" w:rsidRPr="0099037E" w14:paraId="231813F9" w14:textId="77777777" w:rsidTr="00820883">
        <w:tc>
          <w:tcPr>
            <w:tcW w:w="10065" w:type="dxa"/>
            <w:shd w:val="clear" w:color="auto" w:fill="BFBFBF" w:themeFill="background1" w:themeFillShade="BF"/>
          </w:tcPr>
          <w:p w14:paraId="066D1DAC" w14:textId="36E03D36" w:rsidR="005D67E1" w:rsidRPr="0099037E" w:rsidRDefault="005D67E1" w:rsidP="005A43EC">
            <w:pPr>
              <w:pStyle w:val="Heading2"/>
            </w:pPr>
            <w:bookmarkStart w:id="30" w:name="_CO.5__How"/>
            <w:bookmarkStart w:id="31" w:name="_CO.7__How"/>
            <w:bookmarkStart w:id="32" w:name="_CO.6__How"/>
            <w:bookmarkStart w:id="33" w:name="_Toc500159588"/>
            <w:bookmarkStart w:id="34" w:name="_Toc165059634"/>
            <w:bookmarkEnd w:id="30"/>
            <w:bookmarkEnd w:id="31"/>
            <w:bookmarkEnd w:id="32"/>
            <w:r w:rsidRPr="0099037E">
              <w:lastRenderedPageBreak/>
              <w:t>CO.</w:t>
            </w:r>
            <w:r w:rsidR="005206CF">
              <w:t>6</w:t>
            </w:r>
            <w:r w:rsidRPr="0099037E">
              <w:t xml:space="preserve"> How to create 'Decision on the Refund of Overpayment' - SED </w:t>
            </w:r>
            <w:r w:rsidR="005A43EC">
              <w:t>S054</w:t>
            </w:r>
            <w:r w:rsidRPr="0099037E">
              <w:t>?</w:t>
            </w:r>
            <w:bookmarkEnd w:id="33"/>
            <w:bookmarkEnd w:id="34"/>
            <w:r w:rsidRPr="0099037E">
              <w:t xml:space="preserve"> </w:t>
            </w:r>
          </w:p>
        </w:tc>
      </w:tr>
      <w:tr w:rsidR="005D67E1" w:rsidRPr="0099037E" w14:paraId="3A7EAC4C" w14:textId="77777777" w:rsidTr="00820883">
        <w:tc>
          <w:tcPr>
            <w:tcW w:w="10065" w:type="dxa"/>
          </w:tcPr>
          <w:p w14:paraId="2FC2B72F" w14:textId="017F008C" w:rsidR="005206CF" w:rsidRDefault="005D67E1" w:rsidP="00820883">
            <w:pPr>
              <w:spacing w:after="120"/>
            </w:pPr>
            <w:r w:rsidRPr="0099037E">
              <w:t>You are the Debtor Liaison Body which has received from the Counterparty acceptance for the identi</w:t>
            </w:r>
            <w:r w:rsidR="005206CF">
              <w:t xml:space="preserve">fied overpayments. You create 'Information on refund of </w:t>
            </w:r>
            <w:r w:rsidRPr="0099037E">
              <w:t xml:space="preserve">overpayment' </w:t>
            </w:r>
            <w:hyperlink r:id="rId30" w:history="1">
              <w:r w:rsidRPr="005206CF">
                <w:rPr>
                  <w:rStyle w:val="Hyperlink"/>
                </w:rPr>
                <w:t xml:space="preserve">- SED </w:t>
              </w:r>
              <w:r w:rsidR="005206CF" w:rsidRPr="005206CF">
                <w:rPr>
                  <w:rStyle w:val="Hyperlink"/>
                </w:rPr>
                <w:t>S054</w:t>
              </w:r>
            </w:hyperlink>
            <w:r w:rsidRPr="0099037E">
              <w:t xml:space="preserve"> to inform the Counterparty about how the refund has to be done</w:t>
            </w:r>
            <w:r w:rsidR="005206CF">
              <w:t xml:space="preserve">, i.e. </w:t>
            </w:r>
            <w:r w:rsidR="005206CF" w:rsidRPr="009011DB">
              <w:rPr>
                <w:noProof/>
              </w:rPr>
              <w:t>against which sending the refund of the overpayment will be offset.</w:t>
            </w:r>
          </w:p>
          <w:p w14:paraId="6DC2EBAE" w14:textId="2D025F6B" w:rsidR="005D67E1" w:rsidRPr="0099037E" w:rsidRDefault="005D67E1" w:rsidP="004C79C0">
            <w:pPr>
              <w:spacing w:after="60"/>
            </w:pPr>
            <w:r w:rsidRPr="0099037E">
              <w:t xml:space="preserve">You </w:t>
            </w:r>
            <w:proofErr w:type="gramStart"/>
            <w:r w:rsidRPr="0099037E">
              <w:t>have to</w:t>
            </w:r>
            <w:proofErr w:type="gramEnd"/>
            <w:r w:rsidRPr="0099037E">
              <w:t xml:space="preserve"> fill out all required data.</w:t>
            </w:r>
          </w:p>
          <w:p w14:paraId="69D86333" w14:textId="2C21C0EB" w:rsidR="005D67E1" w:rsidRDefault="005D67E1" w:rsidP="004C79C0">
            <w:pPr>
              <w:spacing w:after="60"/>
            </w:pPr>
            <w:r w:rsidRPr="0099037E">
              <w:t xml:space="preserve">You send SED </w:t>
            </w:r>
            <w:r w:rsidR="005206CF">
              <w:t>S054</w:t>
            </w:r>
            <w:r w:rsidRPr="0099037E">
              <w:t xml:space="preserve"> to the Counterparty.</w:t>
            </w:r>
          </w:p>
          <w:p w14:paraId="2D62986F" w14:textId="30AA8DEE" w:rsidR="005206CF" w:rsidRPr="004C79C0" w:rsidRDefault="005D67E1" w:rsidP="004C79C0">
            <w:pPr>
              <w:spacing w:after="120"/>
            </w:pPr>
            <w:r w:rsidRPr="0099037E">
              <w:t>Unless there are still some overpayment</w:t>
            </w:r>
            <w:r w:rsidR="00E80325">
              <w:t>s</w:t>
            </w:r>
            <w:r w:rsidRPr="0099037E">
              <w:t xml:space="preserve"> for which a decision </w:t>
            </w:r>
            <w:proofErr w:type="gramStart"/>
            <w:r w:rsidRPr="0099037E">
              <w:t>has to</w:t>
            </w:r>
            <w:proofErr w:type="gramEnd"/>
            <w:r w:rsidRPr="0099037E">
              <w:t xml:space="preserve"> be </w:t>
            </w:r>
            <w:r w:rsidR="00E80325" w:rsidRPr="0099037E">
              <w:t>sen</w:t>
            </w:r>
            <w:r w:rsidR="00E80325">
              <w:t>t</w:t>
            </w:r>
            <w:r w:rsidRPr="0099037E">
              <w:t>, the use case ends here.</w:t>
            </w:r>
          </w:p>
        </w:tc>
      </w:tr>
    </w:tbl>
    <w:p w14:paraId="28A4AE83" w14:textId="77777777" w:rsidR="005D67E1" w:rsidRPr="0099037E" w:rsidRDefault="005D67E1" w:rsidP="005D67E1">
      <w:pPr>
        <w:spacing w:after="0"/>
      </w:pPr>
    </w:p>
    <w:tbl>
      <w:tblPr>
        <w:tblStyle w:val="TableGrid"/>
        <w:tblW w:w="10065" w:type="dxa"/>
        <w:tblInd w:w="-318" w:type="dxa"/>
        <w:tblLook w:val="04A0" w:firstRow="1" w:lastRow="0" w:firstColumn="1" w:lastColumn="0" w:noHBand="0" w:noVBand="1"/>
      </w:tblPr>
      <w:tblGrid>
        <w:gridCol w:w="10065"/>
      </w:tblGrid>
      <w:tr w:rsidR="005D67E1" w:rsidRPr="0099037E" w14:paraId="13B8AB22" w14:textId="77777777" w:rsidTr="00820883">
        <w:tc>
          <w:tcPr>
            <w:tcW w:w="10065" w:type="dxa"/>
            <w:shd w:val="clear" w:color="auto" w:fill="BFBFBF" w:themeFill="background1" w:themeFillShade="BF"/>
          </w:tcPr>
          <w:p w14:paraId="50C79554" w14:textId="1EE2DE8C" w:rsidR="005D67E1" w:rsidRPr="0099037E" w:rsidRDefault="005D67E1" w:rsidP="005206CF">
            <w:pPr>
              <w:pStyle w:val="Heading2"/>
            </w:pPr>
            <w:bookmarkStart w:id="35" w:name="_CO.6_What_should"/>
            <w:bookmarkStart w:id="36" w:name="_CO.8_What_should"/>
            <w:bookmarkStart w:id="37" w:name="_CO.7_What_should"/>
            <w:bookmarkStart w:id="38" w:name="_Toc500159589"/>
            <w:bookmarkStart w:id="39" w:name="_Toc165059635"/>
            <w:bookmarkEnd w:id="35"/>
            <w:bookmarkEnd w:id="36"/>
            <w:bookmarkEnd w:id="37"/>
            <w:r>
              <w:t>CO.</w:t>
            </w:r>
            <w:r w:rsidR="005206CF">
              <w:t>7</w:t>
            </w:r>
            <w:r w:rsidRPr="0099037E">
              <w:t xml:space="preserve"> What should I do if I received 'Decision on the Refund of Overpayment' - SED </w:t>
            </w:r>
            <w:r w:rsidR="005206CF">
              <w:t>S054</w:t>
            </w:r>
            <w:r w:rsidRPr="0099037E">
              <w:t>?</w:t>
            </w:r>
            <w:bookmarkEnd w:id="38"/>
            <w:bookmarkEnd w:id="39"/>
            <w:r w:rsidRPr="0099037E">
              <w:t xml:space="preserve"> </w:t>
            </w:r>
          </w:p>
        </w:tc>
      </w:tr>
      <w:tr w:rsidR="005D67E1" w:rsidRPr="0099037E" w14:paraId="78C5F64E" w14:textId="77777777" w:rsidTr="00820883">
        <w:tc>
          <w:tcPr>
            <w:tcW w:w="10065" w:type="dxa"/>
          </w:tcPr>
          <w:p w14:paraId="2E89F53E" w14:textId="65513161" w:rsidR="005D67E1" w:rsidRPr="0099037E" w:rsidRDefault="005D67E1" w:rsidP="004C79C0">
            <w:pPr>
              <w:spacing w:after="120"/>
            </w:pPr>
            <w:r w:rsidRPr="0099037E">
              <w:t>You are the Creditor Liaison Body and you have received from the Counterparty '</w:t>
            </w:r>
            <w:r w:rsidR="005206CF">
              <w:t xml:space="preserve">Information on </w:t>
            </w:r>
            <w:r w:rsidRPr="0099037E">
              <w:t xml:space="preserve">refund of the overpayment' - </w:t>
            </w:r>
            <w:hyperlink r:id="rId31" w:history="1">
              <w:r w:rsidRPr="005206CF">
                <w:rPr>
                  <w:rStyle w:val="Hyperlink"/>
                </w:rPr>
                <w:t xml:space="preserve">SED </w:t>
              </w:r>
              <w:r w:rsidR="005206CF" w:rsidRPr="005206CF">
                <w:rPr>
                  <w:rStyle w:val="Hyperlink"/>
                </w:rPr>
                <w:t>S054</w:t>
              </w:r>
            </w:hyperlink>
            <w:r w:rsidR="005206CF">
              <w:t xml:space="preserve"> </w:t>
            </w:r>
            <w:r w:rsidRPr="0099037E">
              <w:t xml:space="preserve"> with information about how to proceed with the overpaid amounts.</w:t>
            </w:r>
          </w:p>
          <w:p w14:paraId="5D32563A" w14:textId="156B512D" w:rsidR="00B95150" w:rsidRDefault="005206CF" w:rsidP="004C79C0">
            <w:pPr>
              <w:spacing w:after="120"/>
            </w:pPr>
            <w:r>
              <w:t xml:space="preserve">In this </w:t>
            </w:r>
            <w:hyperlink r:id="rId32" w:history="1">
              <w:r w:rsidRPr="00B95150">
                <w:rPr>
                  <w:rStyle w:val="Hyperlink"/>
                </w:rPr>
                <w:t>SED S054</w:t>
              </w:r>
            </w:hyperlink>
            <w:r>
              <w:t xml:space="preserve">, the Counterparty </w:t>
            </w:r>
            <w:r w:rsidR="00B95150" w:rsidRPr="00B95150">
              <w:t>inform</w:t>
            </w:r>
            <w:r w:rsidR="00B95150">
              <w:t>s</w:t>
            </w:r>
            <w:r w:rsidR="00B95150" w:rsidRPr="00B95150">
              <w:t xml:space="preserve"> you against which sending the refund of the overpayment will be offset.</w:t>
            </w:r>
          </w:p>
          <w:p w14:paraId="7B1F3F22" w14:textId="3C3663D0" w:rsidR="005D67E1" w:rsidRPr="0099037E" w:rsidRDefault="005D67E1" w:rsidP="004C79C0">
            <w:pPr>
              <w:spacing w:after="120"/>
            </w:pPr>
            <w:r w:rsidRPr="0099037E">
              <w:t>Unless there are still some overpayment</w:t>
            </w:r>
            <w:r w:rsidR="00E80325">
              <w:t>s</w:t>
            </w:r>
            <w:r w:rsidRPr="0099037E">
              <w:t xml:space="preserve"> for which </w:t>
            </w:r>
            <w:r w:rsidR="005A43EC">
              <w:t xml:space="preserve">a decision </w:t>
            </w:r>
            <w:proofErr w:type="gramStart"/>
            <w:r w:rsidR="005A43EC">
              <w:t>has to</w:t>
            </w:r>
            <w:proofErr w:type="gramEnd"/>
            <w:r w:rsidR="005A43EC">
              <w:t xml:space="preserve"> be received on S054</w:t>
            </w:r>
            <w:r w:rsidRPr="0099037E">
              <w:t xml:space="preserve"> the use case ends here.</w:t>
            </w:r>
          </w:p>
        </w:tc>
      </w:tr>
    </w:tbl>
    <w:p w14:paraId="57DCFB96" w14:textId="77777777" w:rsidR="005D67E1" w:rsidRPr="0099037E" w:rsidRDefault="005D67E1" w:rsidP="004C79C0">
      <w:pPr>
        <w:spacing w:after="0" w:line="240" w:lineRule="auto"/>
      </w:pPr>
    </w:p>
    <w:tbl>
      <w:tblPr>
        <w:tblStyle w:val="TableGrid"/>
        <w:tblW w:w="10065" w:type="dxa"/>
        <w:tblInd w:w="-318" w:type="dxa"/>
        <w:tblLook w:val="04A0" w:firstRow="1" w:lastRow="0" w:firstColumn="1" w:lastColumn="0" w:noHBand="0" w:noVBand="1"/>
      </w:tblPr>
      <w:tblGrid>
        <w:gridCol w:w="10065"/>
      </w:tblGrid>
      <w:tr w:rsidR="00675B99" w:rsidRPr="00C33679" w14:paraId="331BE349" w14:textId="77777777" w:rsidTr="001B74B4">
        <w:tc>
          <w:tcPr>
            <w:tcW w:w="10065" w:type="dxa"/>
            <w:shd w:val="clear" w:color="auto" w:fill="B8CCE4" w:themeFill="accent1" w:themeFillTint="66"/>
          </w:tcPr>
          <w:p w14:paraId="31375746" w14:textId="77777777" w:rsidR="00675B99" w:rsidRPr="00C33679" w:rsidRDefault="00675B99" w:rsidP="004C79C0">
            <w:pPr>
              <w:pStyle w:val="Heading2"/>
              <w:rPr>
                <w:highlight w:val="yellow"/>
              </w:rPr>
            </w:pPr>
            <w:bookmarkStart w:id="40" w:name="_CP.1_What_should_1"/>
            <w:bookmarkStart w:id="41" w:name="_Toc491700985"/>
            <w:bookmarkStart w:id="42" w:name="_Toc165059636"/>
            <w:bookmarkEnd w:id="40"/>
            <w:r>
              <w:t>CP</w:t>
            </w:r>
            <w:r w:rsidRPr="004A17FE">
              <w:t xml:space="preserve">.1 </w:t>
            </w:r>
            <w:bookmarkEnd w:id="41"/>
            <w:r w:rsidRPr="009011DB">
              <w:rPr>
                <w:noProof/>
              </w:rPr>
              <w:t>What should I do if I have received the ‘Request for refund of overpayment (RRO)' SED S051?</w:t>
            </w:r>
            <w:bookmarkEnd w:id="42"/>
          </w:p>
        </w:tc>
      </w:tr>
      <w:tr w:rsidR="00675B99" w:rsidRPr="00C33679" w14:paraId="39B1B7BE" w14:textId="77777777" w:rsidTr="00820883">
        <w:tc>
          <w:tcPr>
            <w:tcW w:w="10065" w:type="dxa"/>
          </w:tcPr>
          <w:p w14:paraId="4FEB2C9A" w14:textId="4EDE58A7" w:rsidR="00675B99" w:rsidRDefault="00675B99" w:rsidP="004C79C0">
            <w:pPr>
              <w:jc w:val="both"/>
              <w:rPr>
                <w:rFonts w:ascii="Calibri" w:hAnsi="Calibri"/>
                <w:color w:val="000000"/>
              </w:rPr>
            </w:pPr>
            <w:r w:rsidRPr="009011DB">
              <w:rPr>
                <w:noProof/>
              </w:rPr>
              <w:t xml:space="preserve">If you have received a 'Request for refund of overpayment (RRO)' </w:t>
            </w:r>
            <w:hyperlink r:id="rId33" w:history="1">
              <w:r w:rsidRPr="009011DB">
                <w:rPr>
                  <w:rStyle w:val="Hyperlink"/>
                  <w:noProof/>
                </w:rPr>
                <w:t>SED S051</w:t>
              </w:r>
            </w:hyperlink>
            <w:r w:rsidRPr="009011DB">
              <w:rPr>
                <w:noProof/>
              </w:rPr>
              <w:t xml:space="preserve"> from the Case Owner</w:t>
            </w:r>
            <w:r>
              <w:rPr>
                <w:rFonts w:ascii="Calibri" w:hAnsi="Calibri"/>
                <w:color w:val="000000"/>
              </w:rPr>
              <w:t>, f</w:t>
            </w:r>
            <w:r w:rsidRPr="00810622">
              <w:rPr>
                <w:rFonts w:ascii="Calibri" w:hAnsi="Calibri"/>
                <w:color w:val="000000"/>
              </w:rPr>
              <w:t>irst, you check if you are responsible for the business process in accordance with your national procedures.</w:t>
            </w:r>
          </w:p>
          <w:p w14:paraId="023F3666" w14:textId="109037F6" w:rsidR="00675B99" w:rsidRPr="001E7EEE" w:rsidRDefault="00BB0185" w:rsidP="004C79C0">
            <w:pPr>
              <w:spacing w:before="120"/>
              <w:rPr>
                <w:rStyle w:val="Hyperlink"/>
                <w:color w:val="auto"/>
                <w:u w:val="none"/>
              </w:rPr>
            </w:pPr>
            <w:hyperlink w:anchor="_CP.2_I_am" w:history="1">
              <w:r w:rsidR="00675B99" w:rsidRPr="001E7EEE">
                <w:rPr>
                  <w:rStyle w:val="Hyperlink"/>
                  <w:lang w:val="en-US"/>
                </w:rPr>
                <w:t>I am responsible for the business process</w:t>
              </w:r>
            </w:hyperlink>
            <w:r w:rsidR="00675B99" w:rsidRPr="001E7EEE">
              <w:rPr>
                <w:lang w:val="en-US"/>
              </w:rPr>
              <w:t>.</w:t>
            </w:r>
            <w:r w:rsidR="00675B99" w:rsidRPr="001E7EEE">
              <w:rPr>
                <w:rStyle w:val="Hyperlink"/>
                <w:color w:val="auto"/>
                <w:u w:val="none"/>
                <w:lang w:val="en-US"/>
              </w:rPr>
              <w:t xml:space="preserve"> (step CP.2) </w:t>
            </w:r>
          </w:p>
          <w:p w14:paraId="1008B919" w14:textId="1386FAB7" w:rsidR="00675B99" w:rsidRPr="00675B99" w:rsidRDefault="00BB0185" w:rsidP="004C79C0">
            <w:pPr>
              <w:spacing w:after="120"/>
              <w:rPr>
                <w:iCs/>
              </w:rPr>
            </w:pPr>
            <w:hyperlink w:anchor="_CP.3_What_should" w:history="1">
              <w:r w:rsidR="00675B99" w:rsidRPr="001E7EEE">
                <w:rPr>
                  <w:rStyle w:val="Hyperlink"/>
                  <w:iCs/>
                </w:rPr>
                <w:t>I am not responsible for the business process</w:t>
              </w:r>
            </w:hyperlink>
            <w:r w:rsidR="00675B99" w:rsidRPr="00FC2043">
              <w:rPr>
                <w:iCs/>
              </w:rPr>
              <w:t>. (step CP.3)</w:t>
            </w:r>
          </w:p>
        </w:tc>
      </w:tr>
    </w:tbl>
    <w:p w14:paraId="5323D46D" w14:textId="77777777" w:rsidR="00675B99" w:rsidRDefault="00675B99" w:rsidP="004C79C0">
      <w:pPr>
        <w:spacing w:after="0" w:line="240" w:lineRule="auto"/>
        <w:jc w:val="both"/>
        <w:rPr>
          <w:noProof/>
          <w:highlight w:val="yellow"/>
        </w:rPr>
      </w:pPr>
    </w:p>
    <w:tbl>
      <w:tblPr>
        <w:tblStyle w:val="TableGrid"/>
        <w:tblW w:w="10065" w:type="dxa"/>
        <w:tblInd w:w="-318" w:type="dxa"/>
        <w:tblLook w:val="04A0" w:firstRow="1" w:lastRow="0" w:firstColumn="1" w:lastColumn="0" w:noHBand="0" w:noVBand="1"/>
      </w:tblPr>
      <w:tblGrid>
        <w:gridCol w:w="10065"/>
      </w:tblGrid>
      <w:tr w:rsidR="00675B99" w:rsidRPr="009011DB" w14:paraId="47F10B66" w14:textId="77777777" w:rsidTr="00820883">
        <w:tc>
          <w:tcPr>
            <w:tcW w:w="10065" w:type="dxa"/>
            <w:shd w:val="clear" w:color="auto" w:fill="B8CCE4" w:themeFill="accent1" w:themeFillTint="66"/>
          </w:tcPr>
          <w:p w14:paraId="48B7A2E5" w14:textId="645A9820" w:rsidR="00675B99" w:rsidRPr="009011DB" w:rsidRDefault="00675B99" w:rsidP="004C79C0">
            <w:pPr>
              <w:pStyle w:val="Heading2"/>
              <w:rPr>
                <w:noProof/>
                <w:highlight w:val="yellow"/>
              </w:rPr>
            </w:pPr>
            <w:bookmarkStart w:id="43" w:name="_CP.2_I_am"/>
            <w:bookmarkStart w:id="44" w:name="_Toc165059637"/>
            <w:bookmarkEnd w:id="43"/>
            <w:r w:rsidRPr="009011DB">
              <w:rPr>
                <w:noProof/>
              </w:rPr>
              <w:t>CP.</w:t>
            </w:r>
            <w:r>
              <w:rPr>
                <w:noProof/>
              </w:rPr>
              <w:t>2</w:t>
            </w:r>
            <w:r w:rsidR="001E7EEE">
              <w:rPr>
                <w:noProof/>
              </w:rPr>
              <w:t xml:space="preserve"> </w:t>
            </w:r>
            <w:r w:rsidRPr="008B0CD3">
              <w:rPr>
                <w:noProof/>
              </w:rPr>
              <w:t>I am responsible for the business process</w:t>
            </w:r>
            <w:bookmarkEnd w:id="44"/>
          </w:p>
        </w:tc>
      </w:tr>
      <w:tr w:rsidR="00675B99" w:rsidRPr="009011DB" w14:paraId="6D872497" w14:textId="77777777" w:rsidTr="00820883">
        <w:tc>
          <w:tcPr>
            <w:tcW w:w="10065" w:type="dxa"/>
          </w:tcPr>
          <w:p w14:paraId="7CA46F13" w14:textId="523ACA12" w:rsidR="00B95150" w:rsidRDefault="00675B99" w:rsidP="004C79C0">
            <w:pPr>
              <w:spacing w:after="120"/>
              <w:rPr>
                <w:noProof/>
              </w:rPr>
            </w:pPr>
            <w:r w:rsidRPr="009011DB">
              <w:rPr>
                <w:noProof/>
              </w:rPr>
              <w:t xml:space="preserve">If you have received a 'Request for refund of overpayment (RRO)' </w:t>
            </w:r>
            <w:hyperlink r:id="rId34" w:history="1">
              <w:r w:rsidRPr="009011DB">
                <w:rPr>
                  <w:rStyle w:val="Hyperlink"/>
                  <w:noProof/>
                </w:rPr>
                <w:t>SED S051</w:t>
              </w:r>
            </w:hyperlink>
            <w:r w:rsidRPr="009011DB">
              <w:rPr>
                <w:noProof/>
              </w:rPr>
              <w:t xml:space="preserve"> from the Case Owner</w:t>
            </w:r>
            <w:r>
              <w:rPr>
                <w:noProof/>
              </w:rPr>
              <w:t xml:space="preserve"> and you are responsible for the business process</w:t>
            </w:r>
            <w:r w:rsidRPr="009011DB">
              <w:rPr>
                <w:noProof/>
              </w:rPr>
              <w:t xml:space="preserve">, you have to </w:t>
            </w:r>
            <w:r w:rsidR="00B95150">
              <w:rPr>
                <w:noProof/>
              </w:rPr>
              <w:t>accept</w:t>
            </w:r>
            <w:r w:rsidRPr="009011DB">
              <w:rPr>
                <w:noProof/>
              </w:rPr>
              <w:t xml:space="preserve"> or contest this request. </w:t>
            </w:r>
          </w:p>
          <w:p w14:paraId="7159BA71" w14:textId="6D777E07" w:rsidR="00820883" w:rsidRPr="0051063C" w:rsidRDefault="00820883" w:rsidP="00105E9D">
            <w:pPr>
              <w:pStyle w:val="ListParagraph"/>
              <w:numPr>
                <w:ilvl w:val="0"/>
                <w:numId w:val="36"/>
              </w:numPr>
              <w:spacing w:before="120"/>
              <w:jc w:val="both"/>
              <w:rPr>
                <w:rFonts w:asciiTheme="minorHAnsi" w:hAnsiTheme="minorHAnsi"/>
                <w:noProof/>
                <w:color w:val="000000"/>
                <w:sz w:val="22"/>
                <w:szCs w:val="22"/>
                <w:lang w:val="en-GB"/>
              </w:rPr>
            </w:pPr>
            <w:r w:rsidRPr="0051063C">
              <w:rPr>
                <w:rFonts w:asciiTheme="minorHAnsi" w:hAnsiTheme="minorHAnsi"/>
                <w:noProof/>
                <w:color w:val="000000"/>
                <w:sz w:val="22"/>
                <w:szCs w:val="22"/>
                <w:lang w:val="en-GB"/>
              </w:rPr>
              <w:t xml:space="preserve">If you accept some or all individual requests for refund of overpayment, you must fill in the </w:t>
            </w:r>
            <w:r w:rsidRPr="0051063C">
              <w:rPr>
                <w:rFonts w:asciiTheme="minorHAnsi" w:hAnsiTheme="minorHAnsi"/>
                <w:noProof/>
                <w:sz w:val="22"/>
                <w:szCs w:val="22"/>
                <w:lang w:val="en-GB"/>
              </w:rPr>
              <w:t>‘Acceptance of request for refund of overpayment (ACP_RRO)</w:t>
            </w:r>
            <w:r w:rsidRPr="0051063C">
              <w:rPr>
                <w:rFonts w:asciiTheme="minorHAnsi" w:hAnsiTheme="minorHAnsi"/>
                <w:noProof/>
                <w:color w:val="000000"/>
                <w:sz w:val="22"/>
                <w:szCs w:val="22"/>
                <w:lang w:val="en-GB"/>
              </w:rPr>
              <w:t>’</w:t>
            </w:r>
            <w:r w:rsidRPr="0051063C">
              <w:rPr>
                <w:rFonts w:asciiTheme="minorHAnsi" w:hAnsiTheme="minorHAnsi"/>
                <w:noProof/>
                <w:sz w:val="22"/>
                <w:szCs w:val="22"/>
                <w:lang w:val="en-GB"/>
              </w:rPr>
              <w:t xml:space="preserve"> </w:t>
            </w:r>
            <w:hyperlink r:id="rId35" w:history="1">
              <w:r w:rsidRPr="0051063C">
                <w:rPr>
                  <w:rStyle w:val="Hyperlink"/>
                  <w:rFonts w:asciiTheme="minorHAnsi" w:hAnsiTheme="minorHAnsi"/>
                  <w:noProof/>
                  <w:sz w:val="22"/>
                  <w:szCs w:val="22"/>
                  <w:lang w:val="en-GB"/>
                </w:rPr>
                <w:t xml:space="preserve">SED S053A </w:t>
              </w:r>
            </w:hyperlink>
            <w:r w:rsidRPr="0051063C">
              <w:rPr>
                <w:rFonts w:asciiTheme="minorHAnsi" w:hAnsiTheme="minorHAnsi"/>
                <w:noProof/>
                <w:color w:val="000000"/>
                <w:sz w:val="22"/>
                <w:szCs w:val="22"/>
                <w:lang w:val="en-GB"/>
              </w:rPr>
              <w:t xml:space="preserve"> </w:t>
            </w:r>
          </w:p>
          <w:p w14:paraId="1A526BFA" w14:textId="2DE4692D" w:rsidR="00820883" w:rsidRDefault="00820883" w:rsidP="00105E9D">
            <w:pPr>
              <w:pStyle w:val="ListParagraph"/>
              <w:numPr>
                <w:ilvl w:val="0"/>
                <w:numId w:val="36"/>
              </w:numPr>
              <w:spacing w:before="120"/>
              <w:jc w:val="both"/>
              <w:rPr>
                <w:rFonts w:asciiTheme="minorHAnsi" w:hAnsiTheme="minorHAnsi"/>
                <w:noProof/>
                <w:color w:val="000000"/>
                <w:sz w:val="22"/>
                <w:szCs w:val="22"/>
                <w:lang w:val="en-GB"/>
              </w:rPr>
            </w:pPr>
            <w:r w:rsidRPr="0051063C">
              <w:rPr>
                <w:rFonts w:asciiTheme="minorHAnsi" w:hAnsiTheme="minorHAnsi"/>
                <w:noProof/>
                <w:color w:val="000000"/>
                <w:sz w:val="22"/>
                <w:szCs w:val="22"/>
                <w:lang w:val="en-GB"/>
              </w:rPr>
              <w:t xml:space="preserve">Or, if you contest some or all individual requests for refund of overpayment you must fill in the </w:t>
            </w:r>
            <w:r w:rsidRPr="0051063C">
              <w:rPr>
                <w:rFonts w:asciiTheme="minorHAnsi" w:hAnsiTheme="minorHAnsi"/>
                <w:noProof/>
                <w:sz w:val="22"/>
                <w:szCs w:val="22"/>
                <w:lang w:val="en-GB"/>
              </w:rPr>
              <w:t>‘Contestation of request for refund of overpayment (COC_RRO)</w:t>
            </w:r>
            <w:r w:rsidRPr="0051063C">
              <w:rPr>
                <w:rFonts w:asciiTheme="minorHAnsi" w:hAnsiTheme="minorHAnsi"/>
                <w:noProof/>
                <w:color w:val="000000"/>
                <w:sz w:val="22"/>
                <w:szCs w:val="22"/>
                <w:lang w:val="en-GB"/>
              </w:rPr>
              <w:t>’</w:t>
            </w:r>
            <w:r w:rsidRPr="0051063C">
              <w:rPr>
                <w:rFonts w:asciiTheme="minorHAnsi" w:hAnsiTheme="minorHAnsi"/>
                <w:noProof/>
                <w:sz w:val="22"/>
                <w:szCs w:val="22"/>
                <w:lang w:val="en-GB"/>
              </w:rPr>
              <w:t xml:space="preserve"> </w:t>
            </w:r>
            <w:hyperlink r:id="rId36" w:history="1">
              <w:r w:rsidRPr="0051063C">
                <w:rPr>
                  <w:rStyle w:val="Hyperlink"/>
                  <w:rFonts w:asciiTheme="minorHAnsi" w:hAnsiTheme="minorHAnsi"/>
                  <w:noProof/>
                  <w:sz w:val="22"/>
                  <w:szCs w:val="22"/>
                  <w:lang w:val="en-GB"/>
                </w:rPr>
                <w:t>SED S053C</w:t>
              </w:r>
            </w:hyperlink>
            <w:r w:rsidRPr="0051063C">
              <w:rPr>
                <w:rFonts w:asciiTheme="minorHAnsi" w:hAnsiTheme="minorHAnsi"/>
                <w:noProof/>
                <w:color w:val="000000"/>
                <w:sz w:val="22"/>
                <w:szCs w:val="22"/>
                <w:lang w:val="en-GB"/>
              </w:rPr>
              <w:t xml:space="preserve"> </w:t>
            </w:r>
          </w:p>
          <w:p w14:paraId="2C99572D" w14:textId="37CD5AFF" w:rsidR="00105E9D" w:rsidRPr="00184566" w:rsidRDefault="00105E9D" w:rsidP="00184566">
            <w:pPr>
              <w:pStyle w:val="BodyText"/>
              <w:numPr>
                <w:ilvl w:val="1"/>
                <w:numId w:val="36"/>
              </w:numPr>
              <w:spacing w:before="60" w:after="60"/>
              <w:rPr>
                <w:noProof/>
                <w:color w:val="000000"/>
              </w:rPr>
            </w:pPr>
            <w:r w:rsidRPr="004B60A9">
              <w:rPr>
                <w:rFonts w:ascii="Calibri" w:eastAsiaTheme="minorHAnsi" w:hAnsi="Calibri" w:cstheme="minorBidi"/>
                <w:sz w:val="22"/>
                <w:szCs w:val="22"/>
                <w:lang w:eastAsia="en-US"/>
              </w:rPr>
              <w:t xml:space="preserve">After a contestation was sent, no </w:t>
            </w:r>
            <w:r w:rsidR="00EA0812" w:rsidRPr="004B60A9">
              <w:rPr>
                <w:rFonts w:ascii="Calibri" w:eastAsiaTheme="minorHAnsi" w:hAnsi="Calibri" w:cstheme="minorBidi"/>
                <w:sz w:val="22"/>
                <w:szCs w:val="22"/>
                <w:lang w:eastAsia="en-US"/>
              </w:rPr>
              <w:t>acceptance</w:t>
            </w:r>
            <w:r w:rsidRPr="004B60A9">
              <w:rPr>
                <w:rFonts w:ascii="Calibri" w:eastAsiaTheme="minorHAnsi" w:hAnsi="Calibri" w:cstheme="minorBidi"/>
                <w:sz w:val="22"/>
                <w:szCs w:val="22"/>
                <w:lang w:eastAsia="en-US"/>
              </w:rPr>
              <w:t xml:space="preserve"> of the </w:t>
            </w:r>
            <w:r w:rsidR="00EA0812" w:rsidRPr="004B60A9">
              <w:rPr>
                <w:rFonts w:ascii="Calibri" w:eastAsiaTheme="minorHAnsi" w:hAnsi="Calibri" w:cstheme="minorBidi"/>
                <w:sz w:val="22"/>
                <w:szCs w:val="22"/>
                <w:lang w:eastAsia="en-US"/>
              </w:rPr>
              <w:t>request for refund of overpayment</w:t>
            </w:r>
            <w:r w:rsidRPr="004B60A9">
              <w:rPr>
                <w:rFonts w:ascii="Calibri" w:eastAsiaTheme="minorHAnsi" w:hAnsi="Calibri" w:cstheme="minorBidi"/>
                <w:sz w:val="22"/>
                <w:szCs w:val="22"/>
                <w:lang w:eastAsia="en-US"/>
              </w:rPr>
              <w:t xml:space="preserve"> is allowed until the contestation has been settled by both </w:t>
            </w:r>
            <w:proofErr w:type="gramStart"/>
            <w:r w:rsidRPr="004B60A9">
              <w:rPr>
                <w:rFonts w:ascii="Calibri" w:eastAsiaTheme="minorHAnsi" w:hAnsi="Calibri" w:cstheme="minorBidi"/>
                <w:sz w:val="22"/>
                <w:szCs w:val="22"/>
                <w:lang w:eastAsia="en-US"/>
              </w:rPr>
              <w:t>parties</w:t>
            </w:r>
            <w:proofErr w:type="gramEnd"/>
          </w:p>
          <w:p w14:paraId="102675F8" w14:textId="54C96DF9" w:rsidR="00820883" w:rsidRPr="005D67E1" w:rsidRDefault="00BB0185" w:rsidP="004C79C0">
            <w:pPr>
              <w:spacing w:before="120"/>
            </w:pPr>
            <w:hyperlink w:anchor="_CO.7__How" w:history="1">
              <w:r w:rsidR="00820883" w:rsidRPr="00651981">
                <w:rPr>
                  <w:rStyle w:val="Hyperlink"/>
                </w:rPr>
                <w:t xml:space="preserve">I want to </w:t>
              </w:r>
              <w:r w:rsidR="00820883">
                <w:rPr>
                  <w:rStyle w:val="Hyperlink"/>
                </w:rPr>
                <w:t>create and send</w:t>
              </w:r>
              <w:r w:rsidR="00820883" w:rsidRPr="00651981">
                <w:rPr>
                  <w:rStyle w:val="Hyperlink"/>
                </w:rPr>
                <w:t xml:space="preserve"> ‘</w:t>
              </w:r>
              <w:r w:rsidR="00820883">
                <w:rPr>
                  <w:rStyle w:val="Hyperlink"/>
                </w:rPr>
                <w:t>Acceptance of request for</w:t>
              </w:r>
              <w:r w:rsidR="00820883" w:rsidRPr="00651981">
                <w:rPr>
                  <w:rStyle w:val="Hyperlink"/>
                </w:rPr>
                <w:t xml:space="preserve"> refund of the overpayment</w:t>
              </w:r>
              <w:r w:rsidR="00820883">
                <w:rPr>
                  <w:rStyle w:val="Hyperlink"/>
                </w:rPr>
                <w:t xml:space="preserve"> – SED S053A</w:t>
              </w:r>
              <w:r w:rsidR="00820883" w:rsidRPr="00651981">
                <w:rPr>
                  <w:rStyle w:val="Hyperlink"/>
                </w:rPr>
                <w:t>'</w:t>
              </w:r>
            </w:hyperlink>
            <w:r w:rsidR="00820883" w:rsidRPr="004245FA">
              <w:t xml:space="preserve"> </w:t>
            </w:r>
            <w:r w:rsidR="00820883">
              <w:t>–</w:t>
            </w:r>
            <w:r w:rsidR="00820883" w:rsidRPr="004245FA">
              <w:t xml:space="preserve"> </w:t>
            </w:r>
            <w:r w:rsidR="00820883">
              <w:t>(Step CP.4)</w:t>
            </w:r>
          </w:p>
          <w:p w14:paraId="27BF35FE" w14:textId="4E8CBB81" w:rsidR="00675B99" w:rsidRPr="004C79C0" w:rsidRDefault="00BB0185" w:rsidP="004C79C0">
            <w:pPr>
              <w:spacing w:after="120"/>
            </w:pPr>
            <w:hyperlink w:anchor="_CO.7__How" w:history="1">
              <w:r w:rsidR="00820883" w:rsidRPr="00651981">
                <w:rPr>
                  <w:rStyle w:val="Hyperlink"/>
                </w:rPr>
                <w:t xml:space="preserve">I want to </w:t>
              </w:r>
              <w:r w:rsidR="00820883">
                <w:rPr>
                  <w:rStyle w:val="Hyperlink"/>
                </w:rPr>
                <w:t xml:space="preserve">create and send </w:t>
              </w:r>
              <w:r w:rsidR="00820883" w:rsidRPr="00651981">
                <w:rPr>
                  <w:rStyle w:val="Hyperlink"/>
                </w:rPr>
                <w:t>‘</w:t>
              </w:r>
              <w:r w:rsidR="00820883">
                <w:rPr>
                  <w:rStyle w:val="Hyperlink"/>
                </w:rPr>
                <w:t>Contestation of request for</w:t>
              </w:r>
              <w:r w:rsidR="00820883" w:rsidRPr="00651981">
                <w:rPr>
                  <w:rStyle w:val="Hyperlink"/>
                </w:rPr>
                <w:t xml:space="preserve"> refund of the overpayment</w:t>
              </w:r>
              <w:r w:rsidR="00820883">
                <w:rPr>
                  <w:rStyle w:val="Hyperlink"/>
                </w:rPr>
                <w:t xml:space="preserve"> – SED S053C</w:t>
              </w:r>
              <w:r w:rsidR="00820883" w:rsidRPr="00651981">
                <w:rPr>
                  <w:rStyle w:val="Hyperlink"/>
                </w:rPr>
                <w:t>'</w:t>
              </w:r>
            </w:hyperlink>
            <w:r w:rsidR="00820883" w:rsidRPr="004245FA">
              <w:t xml:space="preserve"> </w:t>
            </w:r>
            <w:r w:rsidR="00820883">
              <w:t>–</w:t>
            </w:r>
            <w:r w:rsidR="00820883" w:rsidRPr="004245FA">
              <w:t xml:space="preserve"> </w:t>
            </w:r>
            <w:r w:rsidR="00820883">
              <w:t>(Step CP.5)</w:t>
            </w:r>
          </w:p>
        </w:tc>
      </w:tr>
    </w:tbl>
    <w:p w14:paraId="28E6347F" w14:textId="77777777" w:rsidR="00675B99" w:rsidRPr="009011DB" w:rsidRDefault="00675B99" w:rsidP="004C79C0">
      <w:pPr>
        <w:spacing w:after="0" w:line="240" w:lineRule="auto"/>
        <w:jc w:val="both"/>
        <w:rPr>
          <w:noProof/>
          <w:highlight w:val="yellow"/>
        </w:rPr>
      </w:pPr>
    </w:p>
    <w:tbl>
      <w:tblPr>
        <w:tblStyle w:val="TableGrid"/>
        <w:tblW w:w="10065" w:type="dxa"/>
        <w:tblInd w:w="-318" w:type="dxa"/>
        <w:tblLook w:val="04A0" w:firstRow="1" w:lastRow="0" w:firstColumn="1" w:lastColumn="0" w:noHBand="0" w:noVBand="1"/>
      </w:tblPr>
      <w:tblGrid>
        <w:gridCol w:w="10065"/>
      </w:tblGrid>
      <w:tr w:rsidR="00636AFF" w:rsidRPr="009011DB" w14:paraId="32645B0D" w14:textId="77777777" w:rsidTr="00282A25">
        <w:tc>
          <w:tcPr>
            <w:tcW w:w="10065" w:type="dxa"/>
            <w:shd w:val="clear" w:color="auto" w:fill="B8CCE4" w:themeFill="accent1" w:themeFillTint="66"/>
          </w:tcPr>
          <w:p w14:paraId="32645B0C" w14:textId="18646185" w:rsidR="002660CD" w:rsidRPr="009011DB" w:rsidRDefault="00675B99" w:rsidP="004C79C0">
            <w:pPr>
              <w:pStyle w:val="Heading2"/>
              <w:rPr>
                <w:noProof/>
                <w:highlight w:val="yellow"/>
              </w:rPr>
            </w:pPr>
            <w:bookmarkStart w:id="45" w:name="_CP.1_What_should"/>
            <w:bookmarkStart w:id="46" w:name="_CP.3_What_should"/>
            <w:bookmarkStart w:id="47" w:name="_Toc165059638"/>
            <w:bookmarkEnd w:id="1"/>
            <w:bookmarkEnd w:id="45"/>
            <w:bookmarkEnd w:id="46"/>
            <w:r>
              <w:t>CP</w:t>
            </w:r>
            <w:r w:rsidRPr="004A17FE">
              <w:t>.</w:t>
            </w:r>
            <w:r>
              <w:t>3</w:t>
            </w:r>
            <w:r w:rsidRPr="004A17FE">
              <w:t xml:space="preserve"> </w:t>
            </w:r>
            <w:r>
              <w:t>What should I do if I am not responsible for the business process</w:t>
            </w:r>
            <w:r w:rsidRPr="004A17FE">
              <w:t>?</w:t>
            </w:r>
            <w:bookmarkEnd w:id="47"/>
          </w:p>
        </w:tc>
      </w:tr>
      <w:tr w:rsidR="00636AFF" w:rsidRPr="009011DB" w14:paraId="32645B17" w14:textId="77777777" w:rsidTr="00650EF2">
        <w:tc>
          <w:tcPr>
            <w:tcW w:w="10065" w:type="dxa"/>
          </w:tcPr>
          <w:p w14:paraId="754A2EA5" w14:textId="7044AFC0" w:rsidR="00675B99" w:rsidRDefault="00675B99" w:rsidP="004C79C0">
            <w:pPr>
              <w:jc w:val="both"/>
              <w:rPr>
                <w:rFonts w:ascii="Calibri" w:hAnsi="Calibri"/>
                <w:color w:val="000000"/>
              </w:rPr>
            </w:pPr>
            <w:r w:rsidRPr="00FE6FBF">
              <w:rPr>
                <w:rFonts w:ascii="Calibri" w:hAnsi="Calibri"/>
                <w:color w:val="000000"/>
              </w:rPr>
              <w:t xml:space="preserve">If your Member State was chosen incorrectly as a recipient of </w:t>
            </w:r>
            <w:r w:rsidRPr="009011DB">
              <w:rPr>
                <w:noProof/>
              </w:rPr>
              <w:t xml:space="preserve">'Request for refund of overpayment (RRO)' </w:t>
            </w:r>
            <w:hyperlink r:id="rId37" w:history="1">
              <w:r w:rsidRPr="009011DB">
                <w:rPr>
                  <w:rStyle w:val="Hyperlink"/>
                  <w:noProof/>
                </w:rPr>
                <w:t>SED S051</w:t>
              </w:r>
            </w:hyperlink>
            <w:r w:rsidRPr="00FE6FBF">
              <w:rPr>
                <w:rFonts w:ascii="Calibri" w:hAnsi="Calibri"/>
                <w:color w:val="000000"/>
              </w:rPr>
              <w:t xml:space="preserve">, you </w:t>
            </w:r>
            <w:proofErr w:type="gramStart"/>
            <w:r w:rsidRPr="00FE6FBF">
              <w:rPr>
                <w:rFonts w:ascii="Calibri" w:hAnsi="Calibri"/>
                <w:color w:val="000000"/>
              </w:rPr>
              <w:t>have to</w:t>
            </w:r>
            <w:proofErr w:type="gramEnd"/>
            <w:r w:rsidRPr="00FE6FBF">
              <w:rPr>
                <w:rFonts w:ascii="Calibri" w:hAnsi="Calibri"/>
                <w:color w:val="000000"/>
              </w:rPr>
              <w:t xml:space="preserve"> </w:t>
            </w:r>
            <w:r>
              <w:rPr>
                <w:rFonts w:ascii="Calibri" w:hAnsi="Calibri"/>
                <w:color w:val="000000"/>
              </w:rPr>
              <w:t>contest the request.</w:t>
            </w:r>
          </w:p>
          <w:p w14:paraId="0F509A01" w14:textId="17DF046C" w:rsidR="00675B99" w:rsidRDefault="00675B99" w:rsidP="004C79C0">
            <w:pPr>
              <w:spacing w:before="120" w:after="120"/>
              <w:jc w:val="both"/>
              <w:rPr>
                <w:rFonts w:ascii="Calibri" w:hAnsi="Calibri"/>
                <w:color w:val="000000"/>
              </w:rPr>
            </w:pPr>
            <w:r>
              <w:rPr>
                <w:rFonts w:ascii="Calibri" w:hAnsi="Calibri"/>
                <w:color w:val="000000"/>
              </w:rPr>
              <w:t>F</w:t>
            </w:r>
            <w:r w:rsidRPr="00C52A38">
              <w:rPr>
                <w:rFonts w:ascii="Calibri" w:hAnsi="Calibri"/>
                <w:color w:val="000000"/>
              </w:rPr>
              <w:t xml:space="preserve">ill out the </w:t>
            </w:r>
            <w:r w:rsidR="00820883">
              <w:rPr>
                <w:rFonts w:ascii="Calibri" w:hAnsi="Calibri"/>
                <w:color w:val="000000"/>
              </w:rPr>
              <w:t xml:space="preserve">Contestation of </w:t>
            </w:r>
            <w:r w:rsidRPr="00C52A38">
              <w:rPr>
                <w:rFonts w:ascii="Calibri" w:hAnsi="Calibri"/>
                <w:color w:val="000000"/>
              </w:rPr>
              <w:t>request for refund of overpayment (RPY_RRO)</w:t>
            </w:r>
            <w:hyperlink r:id="rId38" w:history="1">
              <w:r w:rsidRPr="00820883">
                <w:rPr>
                  <w:rStyle w:val="Hyperlink"/>
                  <w:rFonts w:ascii="Calibri" w:hAnsi="Calibri"/>
                </w:rPr>
                <w:t>' SED S053</w:t>
              </w:r>
              <w:r w:rsidR="00820883" w:rsidRPr="00820883">
                <w:rPr>
                  <w:rStyle w:val="Hyperlink"/>
                  <w:rFonts w:ascii="Calibri" w:hAnsi="Calibri"/>
                </w:rPr>
                <w:t>C</w:t>
              </w:r>
            </w:hyperlink>
            <w:r w:rsidR="00820883">
              <w:rPr>
                <w:rFonts w:ascii="Calibri" w:hAnsi="Calibri"/>
                <w:color w:val="000000"/>
              </w:rPr>
              <w:t xml:space="preserve"> </w:t>
            </w:r>
            <w:r w:rsidRPr="00C52A38">
              <w:rPr>
                <w:rFonts w:ascii="Calibri" w:hAnsi="Calibri"/>
                <w:color w:val="000000"/>
              </w:rPr>
              <w:t>, by entering the required inform</w:t>
            </w:r>
            <w:r>
              <w:rPr>
                <w:rFonts w:ascii="Calibri" w:hAnsi="Calibri"/>
                <w:color w:val="000000"/>
              </w:rPr>
              <w:t>ation.  For each individual pay</w:t>
            </w:r>
            <w:r w:rsidRPr="00C52A38">
              <w:rPr>
                <w:rFonts w:ascii="Calibri" w:hAnsi="Calibri"/>
                <w:color w:val="000000"/>
              </w:rPr>
              <w:t xml:space="preserve">ment you </w:t>
            </w:r>
            <w:proofErr w:type="gramStart"/>
            <w:r w:rsidRPr="00C52A38">
              <w:rPr>
                <w:rFonts w:ascii="Calibri" w:hAnsi="Calibri"/>
                <w:color w:val="000000"/>
              </w:rPr>
              <w:t>have to</w:t>
            </w:r>
            <w:proofErr w:type="gramEnd"/>
            <w:r w:rsidRPr="00C52A38">
              <w:rPr>
                <w:rFonts w:ascii="Calibri" w:hAnsi="Calibri"/>
                <w:color w:val="000000"/>
              </w:rPr>
              <w:t xml:space="preserve"> select </w:t>
            </w:r>
            <w:r>
              <w:rPr>
                <w:rFonts w:ascii="Calibri" w:hAnsi="Calibri"/>
                <w:color w:val="000000"/>
              </w:rPr>
              <w:t>the</w:t>
            </w:r>
            <w:r w:rsidRPr="00C52A38">
              <w:rPr>
                <w:rFonts w:ascii="Calibri" w:hAnsi="Calibri"/>
                <w:color w:val="000000"/>
              </w:rPr>
              <w:t xml:space="preserve"> reply code </w:t>
            </w:r>
            <w:r>
              <w:rPr>
                <w:rFonts w:ascii="Calibri" w:hAnsi="Calibri"/>
                <w:color w:val="000000"/>
              </w:rPr>
              <w:t>“99-Other” with</w:t>
            </w:r>
            <w:r w:rsidR="001E7EEE">
              <w:rPr>
                <w:rFonts w:ascii="Calibri" w:hAnsi="Calibri"/>
                <w:color w:val="000000"/>
              </w:rPr>
              <w:t xml:space="preserve"> </w:t>
            </w:r>
            <w:r w:rsidRPr="00C52A38">
              <w:rPr>
                <w:rFonts w:ascii="Calibri" w:hAnsi="Calibri"/>
                <w:color w:val="000000"/>
              </w:rPr>
              <w:t xml:space="preserve">Other = “Wrong </w:t>
            </w:r>
            <w:r>
              <w:rPr>
                <w:rFonts w:ascii="Calibri" w:hAnsi="Calibri"/>
                <w:color w:val="000000"/>
              </w:rPr>
              <w:t xml:space="preserve">Counterparty </w:t>
            </w:r>
            <w:r w:rsidRPr="00C52A38">
              <w:rPr>
                <w:rFonts w:ascii="Calibri" w:hAnsi="Calibri"/>
                <w:color w:val="000000"/>
              </w:rPr>
              <w:t>Member State”</w:t>
            </w:r>
            <w:r>
              <w:rPr>
                <w:rFonts w:ascii="Calibri" w:hAnsi="Calibri"/>
                <w:color w:val="000000"/>
              </w:rPr>
              <w:t>.</w:t>
            </w:r>
          </w:p>
          <w:p w14:paraId="0B5DCC88" w14:textId="6BB5F29B" w:rsidR="00D24FC3" w:rsidRPr="00D24FC3" w:rsidRDefault="00D24FC3" w:rsidP="00D24FC3">
            <w:pPr>
              <w:spacing w:before="120"/>
              <w:jc w:val="both"/>
              <w:rPr>
                <w:rFonts w:ascii="Calibri" w:eastAsia="Calibri" w:hAnsi="Calibri" w:cs="Arial"/>
              </w:rPr>
            </w:pPr>
            <w:r w:rsidRPr="00767EB7">
              <w:rPr>
                <w:rFonts w:ascii="Calibri" w:eastAsia="Calibri" w:hAnsi="Calibri" w:cs="Arial"/>
              </w:rPr>
              <w:t xml:space="preserve">All attachments supporting the reply must be attached to the individual part of the </w:t>
            </w:r>
            <w:r>
              <w:rPr>
                <w:rFonts w:ascii="Calibri" w:eastAsia="Calibri" w:hAnsi="Calibri" w:cs="Arial"/>
              </w:rPr>
              <w:t>S053C</w:t>
            </w:r>
            <w:r w:rsidRPr="00767EB7">
              <w:rPr>
                <w:rFonts w:ascii="Calibri" w:eastAsia="Calibri" w:hAnsi="Calibri" w:cs="Arial"/>
              </w:rPr>
              <w:t>. An attachment that is not correctly referenced to a specific individual part might not be handled properly.</w:t>
            </w:r>
            <w:r>
              <w:rPr>
                <w:noProof/>
              </w:rPr>
              <w:t xml:space="preserve"> </w:t>
            </w:r>
          </w:p>
          <w:p w14:paraId="4DBF9328" w14:textId="6F2C38C2" w:rsidR="001E7EEE" w:rsidRDefault="00675B99" w:rsidP="00D24FC3">
            <w:pPr>
              <w:spacing w:before="120"/>
              <w:jc w:val="both"/>
              <w:rPr>
                <w:noProof/>
              </w:rPr>
            </w:pPr>
            <w:r w:rsidRPr="009011DB">
              <w:rPr>
                <w:noProof/>
              </w:rPr>
              <w:t>Next you send the SED S053</w:t>
            </w:r>
            <w:r w:rsidR="00820883">
              <w:rPr>
                <w:noProof/>
              </w:rPr>
              <w:t xml:space="preserve">C </w:t>
            </w:r>
            <w:r w:rsidRPr="009011DB">
              <w:rPr>
                <w:noProof/>
              </w:rPr>
              <w:t xml:space="preserve"> to the Case Owner.</w:t>
            </w:r>
            <w:r>
              <w:rPr>
                <w:noProof/>
              </w:rPr>
              <w:t xml:space="preserve"> </w:t>
            </w:r>
          </w:p>
          <w:p w14:paraId="32645B16" w14:textId="6F6F4FB9" w:rsidR="002660CD" w:rsidRPr="004C79C0" w:rsidRDefault="00675B99" w:rsidP="004C79C0">
            <w:pPr>
              <w:spacing w:after="120"/>
              <w:rPr>
                <w:noProof/>
              </w:rPr>
            </w:pPr>
            <w:r>
              <w:rPr>
                <w:noProof/>
              </w:rPr>
              <w:lastRenderedPageBreak/>
              <w:t xml:space="preserve">The </w:t>
            </w:r>
            <w:r w:rsidRPr="009011DB">
              <w:rPr>
                <w:noProof/>
              </w:rPr>
              <w:t>Business Use Case ends here.</w:t>
            </w:r>
          </w:p>
        </w:tc>
      </w:tr>
    </w:tbl>
    <w:p w14:paraId="6EB0B6E7" w14:textId="7023BCF2" w:rsidR="00ED1B01" w:rsidRDefault="00ED1B01" w:rsidP="004C79C0">
      <w:pPr>
        <w:spacing w:after="0" w:line="240" w:lineRule="auto"/>
        <w:jc w:val="both"/>
        <w:rPr>
          <w:noProof/>
          <w:highlight w:val="yellow"/>
        </w:rPr>
      </w:pPr>
      <w:bookmarkStart w:id="48" w:name="Description_of_SEDs"/>
    </w:p>
    <w:tbl>
      <w:tblPr>
        <w:tblStyle w:val="TableGrid"/>
        <w:tblW w:w="10065" w:type="dxa"/>
        <w:tblInd w:w="-318" w:type="dxa"/>
        <w:tblLook w:val="04A0" w:firstRow="1" w:lastRow="0" w:firstColumn="1" w:lastColumn="0" w:noHBand="0" w:noVBand="1"/>
      </w:tblPr>
      <w:tblGrid>
        <w:gridCol w:w="10065"/>
      </w:tblGrid>
      <w:tr w:rsidR="00820883" w:rsidRPr="0099037E" w14:paraId="5F32B78E" w14:textId="77777777" w:rsidTr="001B74B4">
        <w:tc>
          <w:tcPr>
            <w:tcW w:w="10065" w:type="dxa"/>
            <w:shd w:val="clear" w:color="auto" w:fill="B8CCE4" w:themeFill="accent1" w:themeFillTint="66"/>
          </w:tcPr>
          <w:p w14:paraId="4D8E17C5" w14:textId="755D9186" w:rsidR="00820883" w:rsidRPr="0099037E" w:rsidRDefault="00820883" w:rsidP="004C79C0">
            <w:pPr>
              <w:pStyle w:val="Heading2"/>
            </w:pPr>
            <w:bookmarkStart w:id="49" w:name="_Toc500159593"/>
            <w:bookmarkStart w:id="50" w:name="_Toc165059639"/>
            <w:r>
              <w:t>CP.4</w:t>
            </w:r>
            <w:r w:rsidRPr="0099037E">
              <w:t xml:space="preserve"> What sh</w:t>
            </w:r>
            <w:bookmarkStart w:id="51" w:name="CP4"/>
            <w:bookmarkEnd w:id="51"/>
            <w:r w:rsidRPr="0099037E">
              <w:t xml:space="preserve">ould I do if I </w:t>
            </w:r>
            <w:r>
              <w:t xml:space="preserve">want to </w:t>
            </w:r>
            <w:r w:rsidRPr="00820883">
              <w:t xml:space="preserve">create and </w:t>
            </w:r>
            <w:r w:rsidR="004C79C0" w:rsidRPr="00820883">
              <w:t>send ‘Acceptance</w:t>
            </w:r>
            <w:r w:rsidRPr="00820883">
              <w:t xml:space="preserve"> of request for refund of the overpayment – SED S053A</w:t>
            </w:r>
            <w:r>
              <w:t>?</w:t>
            </w:r>
            <w:bookmarkEnd w:id="49"/>
            <w:bookmarkEnd w:id="50"/>
            <w:r>
              <w:t xml:space="preserve"> </w:t>
            </w:r>
          </w:p>
        </w:tc>
      </w:tr>
      <w:tr w:rsidR="00820883" w:rsidRPr="0099037E" w14:paraId="6297A383" w14:textId="77777777" w:rsidTr="00820883">
        <w:tc>
          <w:tcPr>
            <w:tcW w:w="10065" w:type="dxa"/>
          </w:tcPr>
          <w:p w14:paraId="798BFB51" w14:textId="21D54C89" w:rsidR="00584579" w:rsidRDefault="00820883" w:rsidP="004C79C0">
            <w:pPr>
              <w:spacing w:after="120"/>
              <w:jc w:val="both"/>
            </w:pPr>
            <w:r>
              <w:rPr>
                <w:rFonts w:ascii="Calibri" w:hAnsi="Calibri"/>
              </w:rPr>
              <w:t>If</w:t>
            </w:r>
            <w:r w:rsidRPr="0099037E">
              <w:t xml:space="preserve"> </w:t>
            </w:r>
            <w:r>
              <w:t xml:space="preserve">you want to accept some or all individual claims of overpayment, you have to create a </w:t>
            </w:r>
            <w:r w:rsidR="004C79C0">
              <w:t>send</w:t>
            </w:r>
            <w:r w:rsidR="00584579" w:rsidRPr="00820883">
              <w:t xml:space="preserve"> ‘Acceptance of request for refund of the overpayment – </w:t>
            </w:r>
            <w:hyperlink r:id="rId39" w:history="1">
              <w:r w:rsidR="00584579" w:rsidRPr="00584579">
                <w:rPr>
                  <w:rStyle w:val="Hyperlink"/>
                </w:rPr>
                <w:t xml:space="preserve">SED S053A </w:t>
              </w:r>
            </w:hyperlink>
            <w:r w:rsidR="00584579">
              <w:t xml:space="preserve"> by selecting the individual requests that you want to accept.</w:t>
            </w:r>
          </w:p>
          <w:p w14:paraId="06DE5D96" w14:textId="253D907B" w:rsidR="00820883" w:rsidRDefault="00584579" w:rsidP="004C79C0">
            <w:pPr>
              <w:spacing w:after="120"/>
              <w:jc w:val="both"/>
            </w:pPr>
            <w:r>
              <w:t>Then you send the SED S054A to the Case Owner</w:t>
            </w:r>
            <w:r w:rsidR="00820883">
              <w:t xml:space="preserve">. </w:t>
            </w:r>
          </w:p>
          <w:p w14:paraId="3489C0C1" w14:textId="4D085C3F" w:rsidR="0070504F" w:rsidRDefault="0070504F" w:rsidP="004C79C0">
            <w:r>
              <w:t>Depending on the situation, the following actions are possible:</w:t>
            </w:r>
          </w:p>
          <w:p w14:paraId="5AC66484" w14:textId="22BE577B" w:rsidR="0070504F" w:rsidRPr="0070504F" w:rsidRDefault="0070504F" w:rsidP="004C79C0">
            <w:pPr>
              <w:pStyle w:val="ListParagraph"/>
              <w:numPr>
                <w:ilvl w:val="0"/>
                <w:numId w:val="38"/>
              </w:numPr>
              <w:spacing w:after="120"/>
              <w:rPr>
                <w:rFonts w:asciiTheme="minorHAnsi" w:hAnsiTheme="minorHAnsi"/>
                <w:sz w:val="22"/>
                <w:szCs w:val="22"/>
                <w:lang w:val="en-GB"/>
              </w:rPr>
            </w:pPr>
            <w:r w:rsidRPr="0070504F">
              <w:rPr>
                <w:rFonts w:asciiTheme="minorHAnsi" w:hAnsiTheme="minorHAnsi"/>
                <w:sz w:val="22"/>
                <w:szCs w:val="22"/>
                <w:lang w:val="en-GB"/>
              </w:rPr>
              <w:t xml:space="preserve">You want to contest individual requests for refund of </w:t>
            </w:r>
            <w:proofErr w:type="gramStart"/>
            <w:r w:rsidRPr="0070504F">
              <w:rPr>
                <w:rFonts w:asciiTheme="minorHAnsi" w:hAnsiTheme="minorHAnsi"/>
                <w:sz w:val="22"/>
                <w:szCs w:val="22"/>
                <w:lang w:val="en-GB"/>
              </w:rPr>
              <w:t>overpayment</w:t>
            </w:r>
            <w:proofErr w:type="gramEnd"/>
            <w:r>
              <w:rPr>
                <w:rFonts w:asciiTheme="minorHAnsi" w:hAnsiTheme="minorHAnsi"/>
                <w:sz w:val="22"/>
                <w:szCs w:val="22"/>
                <w:lang w:val="en-GB"/>
              </w:rPr>
              <w:t xml:space="preserve"> </w:t>
            </w:r>
          </w:p>
          <w:p w14:paraId="49232D37" w14:textId="77777777" w:rsidR="0070504F" w:rsidRPr="0070504F" w:rsidRDefault="0070504F" w:rsidP="004C79C0">
            <w:pPr>
              <w:pStyle w:val="ListParagraph"/>
              <w:numPr>
                <w:ilvl w:val="0"/>
                <w:numId w:val="38"/>
              </w:numPr>
              <w:spacing w:after="120"/>
              <w:rPr>
                <w:rFonts w:asciiTheme="minorHAnsi" w:hAnsiTheme="minorHAnsi"/>
                <w:sz w:val="22"/>
                <w:szCs w:val="22"/>
                <w:lang w:val="en-GB"/>
              </w:rPr>
            </w:pPr>
            <w:r w:rsidRPr="0070504F">
              <w:rPr>
                <w:rFonts w:asciiTheme="minorHAnsi" w:hAnsiTheme="minorHAnsi"/>
                <w:sz w:val="22"/>
                <w:szCs w:val="22"/>
                <w:lang w:val="en-GB"/>
              </w:rPr>
              <w:t>If you are the "Debtor Liaison Body", you will send the Information on the decision on refund of overpayment to the Counterparty.</w:t>
            </w:r>
          </w:p>
          <w:p w14:paraId="658A6E92" w14:textId="77777777" w:rsidR="0070504F" w:rsidRPr="0070504F" w:rsidRDefault="0070504F" w:rsidP="004C79C0">
            <w:pPr>
              <w:pStyle w:val="ListParagraph"/>
              <w:numPr>
                <w:ilvl w:val="0"/>
                <w:numId w:val="38"/>
              </w:numPr>
              <w:spacing w:after="60"/>
              <w:rPr>
                <w:rFonts w:asciiTheme="minorHAnsi" w:hAnsiTheme="minorHAnsi"/>
                <w:sz w:val="22"/>
                <w:szCs w:val="22"/>
                <w:lang w:val="en-GB"/>
              </w:rPr>
            </w:pPr>
            <w:r w:rsidRPr="0070504F">
              <w:rPr>
                <w:rFonts w:asciiTheme="minorHAnsi" w:hAnsiTheme="minorHAnsi"/>
                <w:sz w:val="22"/>
                <w:szCs w:val="22"/>
                <w:lang w:val="en-GB"/>
              </w:rPr>
              <w:t>If you are the "Creditor Liaison Body", you expect to receive the Information on the decision on refund of overpayment from the Counterparty.</w:t>
            </w:r>
          </w:p>
          <w:p w14:paraId="3A8DA9B9" w14:textId="54C7BF57" w:rsidR="0070504F" w:rsidRPr="005D67E1" w:rsidRDefault="00BB0185" w:rsidP="004C79C0">
            <w:hyperlink w:anchor="_CP.5_What_should" w:history="1">
              <w:r w:rsidR="0070504F" w:rsidRPr="00651981">
                <w:rPr>
                  <w:rStyle w:val="Hyperlink"/>
                </w:rPr>
                <w:t xml:space="preserve">I want to </w:t>
              </w:r>
              <w:r w:rsidR="0070504F">
                <w:rPr>
                  <w:rStyle w:val="Hyperlink"/>
                </w:rPr>
                <w:t xml:space="preserve">create and send </w:t>
              </w:r>
              <w:r w:rsidR="0070504F" w:rsidRPr="00651981">
                <w:rPr>
                  <w:rStyle w:val="Hyperlink"/>
                </w:rPr>
                <w:t>‘</w:t>
              </w:r>
              <w:r w:rsidR="0070504F">
                <w:rPr>
                  <w:rStyle w:val="Hyperlink"/>
                </w:rPr>
                <w:t>Contestation of request for</w:t>
              </w:r>
              <w:r w:rsidR="0070504F" w:rsidRPr="00651981">
                <w:rPr>
                  <w:rStyle w:val="Hyperlink"/>
                </w:rPr>
                <w:t xml:space="preserve"> refund of the overpayment</w:t>
              </w:r>
              <w:r w:rsidR="0070504F">
                <w:rPr>
                  <w:rStyle w:val="Hyperlink"/>
                </w:rPr>
                <w:t xml:space="preserve"> – SED S053C</w:t>
              </w:r>
              <w:r w:rsidR="0070504F" w:rsidRPr="00651981">
                <w:rPr>
                  <w:rStyle w:val="Hyperlink"/>
                </w:rPr>
                <w:t>'</w:t>
              </w:r>
            </w:hyperlink>
            <w:r w:rsidR="0070504F" w:rsidRPr="004245FA">
              <w:t xml:space="preserve"> </w:t>
            </w:r>
            <w:r w:rsidR="0070504F">
              <w:t>–</w:t>
            </w:r>
            <w:r w:rsidR="0070504F" w:rsidRPr="004245FA">
              <w:t xml:space="preserve"> </w:t>
            </w:r>
            <w:r w:rsidR="0070504F">
              <w:t>(Step CP.5)</w:t>
            </w:r>
          </w:p>
          <w:p w14:paraId="7DE150D7" w14:textId="1ADA8AB3" w:rsidR="0070504F" w:rsidRPr="0099037E" w:rsidRDefault="00BB0185" w:rsidP="004C79C0">
            <w:hyperlink w:anchor="_CP.7_What_should" w:history="1">
              <w:r w:rsidR="0070504F" w:rsidRPr="0070504F">
                <w:rPr>
                  <w:rStyle w:val="Hyperlink"/>
                </w:rPr>
                <w:t xml:space="preserve">I have received 'Information on the Refund of Overpayment' – SED S054 </w:t>
              </w:r>
            </w:hyperlink>
            <w:r w:rsidR="0070504F">
              <w:t xml:space="preserve"> (Step CP.7)</w:t>
            </w:r>
          </w:p>
          <w:p w14:paraId="084BE4DD" w14:textId="54D03453" w:rsidR="00820883" w:rsidRPr="0099037E" w:rsidRDefault="00BB0185" w:rsidP="004C79C0">
            <w:pPr>
              <w:spacing w:after="120"/>
            </w:pPr>
            <w:hyperlink w:anchor="_CP.8__How" w:history="1">
              <w:r w:rsidR="0070504F" w:rsidRPr="0070504F">
                <w:rPr>
                  <w:rStyle w:val="Hyperlink"/>
                </w:rPr>
                <w:t>How to create 'Information on the Refund of Overpayment' - SED S054?</w:t>
              </w:r>
            </w:hyperlink>
            <w:r w:rsidR="0070504F">
              <w:t xml:space="preserve"> (Step CP.8)</w:t>
            </w:r>
          </w:p>
        </w:tc>
      </w:tr>
    </w:tbl>
    <w:p w14:paraId="43834142" w14:textId="77777777" w:rsidR="00820883" w:rsidRPr="0099037E" w:rsidRDefault="00820883" w:rsidP="00820883">
      <w:pPr>
        <w:spacing w:after="0"/>
        <w:rPr>
          <w:b/>
        </w:rPr>
      </w:pPr>
    </w:p>
    <w:tbl>
      <w:tblPr>
        <w:tblStyle w:val="TableGrid"/>
        <w:tblW w:w="10065" w:type="dxa"/>
        <w:tblInd w:w="-318" w:type="dxa"/>
        <w:tblLook w:val="04A0" w:firstRow="1" w:lastRow="0" w:firstColumn="1" w:lastColumn="0" w:noHBand="0" w:noVBand="1"/>
      </w:tblPr>
      <w:tblGrid>
        <w:gridCol w:w="10065"/>
      </w:tblGrid>
      <w:tr w:rsidR="00820883" w:rsidRPr="0099037E" w14:paraId="3CDDBAB3" w14:textId="77777777" w:rsidTr="001B74B4">
        <w:tc>
          <w:tcPr>
            <w:tcW w:w="10065" w:type="dxa"/>
            <w:shd w:val="clear" w:color="auto" w:fill="B8CCE4" w:themeFill="accent1" w:themeFillTint="66"/>
          </w:tcPr>
          <w:p w14:paraId="1D6B6A67" w14:textId="3041F6E0" w:rsidR="00820883" w:rsidRPr="0099037E" w:rsidRDefault="00820883" w:rsidP="004C79C0">
            <w:pPr>
              <w:pStyle w:val="Heading2"/>
            </w:pPr>
            <w:bookmarkStart w:id="52" w:name="_CP.5_What_should"/>
            <w:bookmarkStart w:id="53" w:name="_Toc500159594"/>
            <w:bookmarkStart w:id="54" w:name="_Toc165059640"/>
            <w:bookmarkEnd w:id="52"/>
            <w:r>
              <w:t>CP.5</w:t>
            </w:r>
            <w:r w:rsidRPr="0099037E">
              <w:t xml:space="preserve"> What should I do if I </w:t>
            </w:r>
            <w:r>
              <w:t>w</w:t>
            </w:r>
            <w:bookmarkStart w:id="55" w:name="CP5"/>
            <w:bookmarkEnd w:id="55"/>
            <w:r>
              <w:t xml:space="preserve">ant </w:t>
            </w:r>
            <w:proofErr w:type="gramStart"/>
            <w:r w:rsidRPr="00820883">
              <w:t>create</w:t>
            </w:r>
            <w:proofErr w:type="gramEnd"/>
            <w:r w:rsidRPr="00820883">
              <w:t xml:space="preserve"> and send ‘Contestation of request for refund</w:t>
            </w:r>
            <w:r w:rsidR="004C79C0">
              <w:t xml:space="preserve"> of the overpayment – SED S053C</w:t>
            </w:r>
            <w:r>
              <w:t>?</w:t>
            </w:r>
            <w:bookmarkEnd w:id="53"/>
            <w:bookmarkEnd w:id="54"/>
            <w:r>
              <w:t xml:space="preserve"> </w:t>
            </w:r>
          </w:p>
        </w:tc>
      </w:tr>
      <w:tr w:rsidR="00820883" w:rsidRPr="0099037E" w14:paraId="3052EFD1" w14:textId="77777777" w:rsidTr="00820883">
        <w:tc>
          <w:tcPr>
            <w:tcW w:w="10065" w:type="dxa"/>
          </w:tcPr>
          <w:p w14:paraId="2150313B" w14:textId="26A40DD7" w:rsidR="00820883" w:rsidRPr="0099037E" w:rsidRDefault="00820883" w:rsidP="00820883">
            <w:pPr>
              <w:jc w:val="both"/>
            </w:pPr>
            <w:r>
              <w:rPr>
                <w:rFonts w:ascii="Calibri" w:hAnsi="Calibri"/>
              </w:rPr>
              <w:t>If</w:t>
            </w:r>
            <w:r w:rsidRPr="0099037E">
              <w:t xml:space="preserve"> </w:t>
            </w:r>
            <w:r>
              <w:t xml:space="preserve">you want to contest some or all individual claims of overpayment, you have to create a </w:t>
            </w:r>
            <w:r w:rsidR="00A62B66">
              <w:t xml:space="preserve">'Contestation of request for refund of the Overpayment' - </w:t>
            </w:r>
            <w:hyperlink r:id="rId40" w:history="1">
              <w:r w:rsidRPr="00A62B66">
                <w:rPr>
                  <w:rStyle w:val="Hyperlink"/>
                </w:rPr>
                <w:t xml:space="preserve">SED </w:t>
              </w:r>
              <w:r w:rsidR="00A62B66" w:rsidRPr="00A62B66">
                <w:rPr>
                  <w:rStyle w:val="Hyperlink"/>
                </w:rPr>
                <w:t>S053C</w:t>
              </w:r>
            </w:hyperlink>
            <w:r>
              <w:t xml:space="preserve">. </w:t>
            </w:r>
          </w:p>
          <w:p w14:paraId="1C7D73DC" w14:textId="3DE2CC87" w:rsidR="00820883" w:rsidRDefault="00A62B66" w:rsidP="00820883">
            <w:pPr>
              <w:rPr>
                <w:rFonts w:ascii="Calibri" w:hAnsi="Calibri"/>
              </w:rPr>
            </w:pPr>
            <w:r>
              <w:rPr>
                <w:rFonts w:ascii="Calibri" w:hAnsi="Calibri"/>
              </w:rPr>
              <w:t xml:space="preserve">You must select the individual request you want to contest and fill out all the requested information. The reason for contestation must be selected. </w:t>
            </w:r>
          </w:p>
          <w:p w14:paraId="19A38A13" w14:textId="535E51D6" w:rsidR="00A906E4" w:rsidRPr="00A906E4" w:rsidRDefault="00A906E4" w:rsidP="00A906E4">
            <w:pPr>
              <w:spacing w:before="120"/>
              <w:jc w:val="both"/>
              <w:rPr>
                <w:rFonts w:ascii="Calibri" w:eastAsia="Calibri" w:hAnsi="Calibri" w:cs="Arial"/>
              </w:rPr>
            </w:pPr>
            <w:r w:rsidRPr="00767EB7">
              <w:rPr>
                <w:rFonts w:ascii="Calibri" w:eastAsia="Calibri" w:hAnsi="Calibri" w:cs="Arial"/>
              </w:rPr>
              <w:t xml:space="preserve">All attachments supporting the reply must be attached to the individual part of the </w:t>
            </w:r>
            <w:r>
              <w:rPr>
                <w:rFonts w:ascii="Calibri" w:eastAsia="Calibri" w:hAnsi="Calibri" w:cs="Arial"/>
              </w:rPr>
              <w:t>S053C</w:t>
            </w:r>
            <w:r w:rsidRPr="00767EB7">
              <w:rPr>
                <w:rFonts w:ascii="Calibri" w:eastAsia="Calibri" w:hAnsi="Calibri" w:cs="Arial"/>
              </w:rPr>
              <w:t>. An attachment that is not correctly referenced to a specific individual part might not be handled properly.</w:t>
            </w:r>
            <w:r>
              <w:rPr>
                <w:noProof/>
              </w:rPr>
              <w:t xml:space="preserve"> </w:t>
            </w:r>
          </w:p>
          <w:p w14:paraId="0E94E109" w14:textId="4EC042A7" w:rsidR="00820883" w:rsidRPr="004C79C0" w:rsidRDefault="00A62B66" w:rsidP="004C79C0">
            <w:pPr>
              <w:spacing w:before="60" w:after="60"/>
              <w:rPr>
                <w:rFonts w:ascii="Calibri" w:hAnsi="Calibri"/>
              </w:rPr>
            </w:pPr>
            <w:r>
              <w:rPr>
                <w:rFonts w:ascii="Calibri" w:hAnsi="Calibri"/>
              </w:rPr>
              <w:t xml:space="preserve">Then you send the SED S053C to the Case Owner. The </w:t>
            </w:r>
            <w:r w:rsidR="001B74B4">
              <w:rPr>
                <w:rFonts w:ascii="Calibri" w:hAnsi="Calibri"/>
              </w:rPr>
              <w:t>Case Owner will reply by sending the '</w:t>
            </w:r>
            <w:r w:rsidR="001B74B4" w:rsidRPr="001B74B4">
              <w:rPr>
                <w:rFonts w:ascii="Calibri" w:hAnsi="Calibri"/>
              </w:rPr>
              <w:t xml:space="preserve">Reply to the Contestation of request for refund of Overpayment' – </w:t>
            </w:r>
            <w:hyperlink r:id="rId41" w:history="1">
              <w:r w:rsidR="001B74B4" w:rsidRPr="001B74B4">
                <w:rPr>
                  <w:rStyle w:val="Hyperlink"/>
                  <w:rFonts w:ascii="Calibri" w:hAnsi="Calibri"/>
                </w:rPr>
                <w:t>SED S053R</w:t>
              </w:r>
            </w:hyperlink>
          </w:p>
          <w:p w14:paraId="43019F8E" w14:textId="7F2515AF" w:rsidR="00820883" w:rsidRPr="0099037E" w:rsidRDefault="00BB0185" w:rsidP="004C79C0">
            <w:pPr>
              <w:spacing w:after="120"/>
              <w:jc w:val="both"/>
            </w:pPr>
            <w:hyperlink w:anchor="_CP.6_What_should" w:history="1">
              <w:r w:rsidR="00820883" w:rsidRPr="001B74B4">
                <w:rPr>
                  <w:rStyle w:val="Hyperlink"/>
                </w:rPr>
                <w:t>I have received a</w:t>
              </w:r>
              <w:r w:rsidR="001B74B4" w:rsidRPr="001B74B4">
                <w:rPr>
                  <w:rStyle w:val="Hyperlink"/>
                </w:rPr>
                <w:t xml:space="preserve"> 'Reply to the Contestation of request for refund of Overpayment' – SED S053R</w:t>
              </w:r>
            </w:hyperlink>
            <w:r w:rsidR="001B74B4" w:rsidRPr="001B74B4">
              <w:rPr>
                <w:rStyle w:val="Hyperlink"/>
                <w:color w:val="auto"/>
                <w:u w:val="none"/>
              </w:rPr>
              <w:t xml:space="preserve"> (Step CP.6)</w:t>
            </w:r>
          </w:p>
        </w:tc>
      </w:tr>
    </w:tbl>
    <w:p w14:paraId="78C6F313" w14:textId="77777777" w:rsidR="00820883" w:rsidRDefault="00820883" w:rsidP="00820883">
      <w:pPr>
        <w:spacing w:after="0"/>
        <w:rPr>
          <w:b/>
        </w:rPr>
      </w:pPr>
    </w:p>
    <w:tbl>
      <w:tblPr>
        <w:tblStyle w:val="TableGrid"/>
        <w:tblW w:w="10065" w:type="dxa"/>
        <w:tblInd w:w="-318" w:type="dxa"/>
        <w:tblLook w:val="04A0" w:firstRow="1" w:lastRow="0" w:firstColumn="1" w:lastColumn="0" w:noHBand="0" w:noVBand="1"/>
      </w:tblPr>
      <w:tblGrid>
        <w:gridCol w:w="10065"/>
      </w:tblGrid>
      <w:tr w:rsidR="00820883" w:rsidRPr="0099037E" w14:paraId="497CC1D2" w14:textId="77777777" w:rsidTr="001B74B4">
        <w:tc>
          <w:tcPr>
            <w:tcW w:w="10065" w:type="dxa"/>
            <w:shd w:val="clear" w:color="auto" w:fill="B8CCE4" w:themeFill="accent1" w:themeFillTint="66"/>
          </w:tcPr>
          <w:p w14:paraId="03680B0E" w14:textId="60F91077" w:rsidR="00820883" w:rsidRPr="0099037E" w:rsidRDefault="00820883" w:rsidP="001B74B4">
            <w:pPr>
              <w:pStyle w:val="Heading2"/>
            </w:pPr>
            <w:bookmarkStart w:id="56" w:name="_CP.6_What_should"/>
            <w:bookmarkStart w:id="57" w:name="_Toc500159595"/>
            <w:bookmarkStart w:id="58" w:name="_Toc165059641"/>
            <w:bookmarkEnd w:id="56"/>
            <w:r>
              <w:t>CP.6</w:t>
            </w:r>
            <w:r w:rsidRPr="0099037E">
              <w:t xml:space="preserve"> What </w:t>
            </w:r>
            <w:bookmarkStart w:id="59" w:name="CP6"/>
            <w:bookmarkEnd w:id="59"/>
            <w:r w:rsidRPr="0099037E">
              <w:t xml:space="preserve">should I do if I </w:t>
            </w:r>
            <w:r>
              <w:t xml:space="preserve">received a Reply to the Contestation of </w:t>
            </w:r>
            <w:r w:rsidR="001B74B4">
              <w:t xml:space="preserve">request for </w:t>
            </w:r>
            <w:r w:rsidR="004C79C0">
              <w:t>refund of</w:t>
            </w:r>
            <w:r>
              <w:t xml:space="preserve"> Overpayment</w:t>
            </w:r>
            <w:r w:rsidRPr="0099037E">
              <w:t>?</w:t>
            </w:r>
            <w:bookmarkEnd w:id="57"/>
            <w:bookmarkEnd w:id="58"/>
            <w:r w:rsidRPr="0099037E">
              <w:t xml:space="preserve"> </w:t>
            </w:r>
          </w:p>
        </w:tc>
      </w:tr>
      <w:tr w:rsidR="00820883" w:rsidRPr="0099037E" w14:paraId="1E088038" w14:textId="77777777" w:rsidTr="00820883">
        <w:tc>
          <w:tcPr>
            <w:tcW w:w="10065" w:type="dxa"/>
          </w:tcPr>
          <w:p w14:paraId="5AECBF51" w14:textId="536B248D" w:rsidR="009B6519" w:rsidRDefault="00820883" w:rsidP="009B6519">
            <w:pPr>
              <w:spacing w:after="120"/>
              <w:rPr>
                <w:rFonts w:ascii="Calibri" w:hAnsi="Calibri"/>
              </w:rPr>
            </w:pPr>
            <w:r>
              <w:rPr>
                <w:rFonts w:ascii="Calibri" w:hAnsi="Calibri"/>
              </w:rPr>
              <w:t xml:space="preserve">If you have received a 'Reply to the contestation of Identification of the Overpayment' </w:t>
            </w:r>
            <w:r w:rsidR="005A43EC">
              <w:rPr>
                <w:rFonts w:ascii="Calibri" w:hAnsi="Calibri"/>
              </w:rPr>
              <w:t>S053R</w:t>
            </w:r>
            <w:r>
              <w:rPr>
                <w:rFonts w:ascii="Calibri" w:hAnsi="Calibri"/>
              </w:rPr>
              <w:t>, you can either create a new contestation of identification of overpayment, or</w:t>
            </w:r>
            <w:r w:rsidR="001B74B4">
              <w:rPr>
                <w:rFonts w:ascii="Calibri" w:hAnsi="Calibri"/>
              </w:rPr>
              <w:t xml:space="preserve"> </w:t>
            </w:r>
            <w:r>
              <w:rPr>
                <w:rFonts w:ascii="Calibri" w:hAnsi="Calibri"/>
              </w:rPr>
              <w:t xml:space="preserve">you </w:t>
            </w:r>
            <w:r w:rsidR="009B6519">
              <w:rPr>
                <w:rFonts w:ascii="Calibri" w:hAnsi="Calibri"/>
              </w:rPr>
              <w:t>can proceed with the acceptation of the contested overpayments if you accept the reply to contestation from the Case Owner.</w:t>
            </w:r>
          </w:p>
          <w:p w14:paraId="237BC56C" w14:textId="506611FC" w:rsidR="009B6519" w:rsidRPr="005D67E1" w:rsidRDefault="00BB0185" w:rsidP="009B6519">
            <w:pPr>
              <w:spacing w:before="120"/>
            </w:pPr>
            <w:hyperlink w:anchor="_CO.7__How" w:history="1">
              <w:r w:rsidR="009B6519" w:rsidRPr="00651981">
                <w:rPr>
                  <w:rStyle w:val="Hyperlink"/>
                </w:rPr>
                <w:t xml:space="preserve">I want to </w:t>
              </w:r>
              <w:r w:rsidR="009B6519">
                <w:rPr>
                  <w:rStyle w:val="Hyperlink"/>
                </w:rPr>
                <w:t xml:space="preserve">create and send </w:t>
              </w:r>
              <w:r w:rsidR="009B6519" w:rsidRPr="00651981">
                <w:rPr>
                  <w:rStyle w:val="Hyperlink"/>
                </w:rPr>
                <w:t>‘</w:t>
              </w:r>
              <w:r w:rsidR="009B6519">
                <w:rPr>
                  <w:rStyle w:val="Hyperlink"/>
                </w:rPr>
                <w:t>Acceptance of request for</w:t>
              </w:r>
              <w:r w:rsidR="009B6519" w:rsidRPr="00651981">
                <w:rPr>
                  <w:rStyle w:val="Hyperlink"/>
                </w:rPr>
                <w:t xml:space="preserve"> refund of the overpayment</w:t>
              </w:r>
              <w:r w:rsidR="009B6519">
                <w:rPr>
                  <w:rStyle w:val="Hyperlink"/>
                </w:rPr>
                <w:t xml:space="preserve"> – SED S053A</w:t>
              </w:r>
              <w:r w:rsidR="009B6519" w:rsidRPr="00651981">
                <w:rPr>
                  <w:rStyle w:val="Hyperlink"/>
                </w:rPr>
                <w:t>'</w:t>
              </w:r>
            </w:hyperlink>
            <w:r w:rsidR="009B6519" w:rsidRPr="004245FA">
              <w:t xml:space="preserve"> </w:t>
            </w:r>
            <w:r w:rsidR="009B6519">
              <w:t>–</w:t>
            </w:r>
            <w:r w:rsidR="009B6519" w:rsidRPr="004245FA">
              <w:t xml:space="preserve"> </w:t>
            </w:r>
            <w:r w:rsidR="009B6519">
              <w:t>(Step CP.4)</w:t>
            </w:r>
          </w:p>
          <w:p w14:paraId="3FAE553B" w14:textId="1AD498E3" w:rsidR="00820883" w:rsidRPr="0099037E" w:rsidRDefault="00BB0185" w:rsidP="004C79C0">
            <w:pPr>
              <w:spacing w:after="120"/>
            </w:pPr>
            <w:hyperlink w:anchor="_CP.8__How" w:history="1">
              <w:r w:rsidR="001B74B4" w:rsidRPr="0070504F">
                <w:rPr>
                  <w:rStyle w:val="Hyperlink"/>
                </w:rPr>
                <w:t>How to create 'Information on the Refund of Overpayment' - SED S054?</w:t>
              </w:r>
            </w:hyperlink>
            <w:r w:rsidR="001B74B4">
              <w:t xml:space="preserve"> (Step CP.8)</w:t>
            </w:r>
          </w:p>
        </w:tc>
      </w:tr>
    </w:tbl>
    <w:p w14:paraId="472B9845" w14:textId="77777777" w:rsidR="00820883" w:rsidRDefault="00820883" w:rsidP="00820883">
      <w:pPr>
        <w:spacing w:after="0"/>
        <w:rPr>
          <w:b/>
        </w:rPr>
      </w:pPr>
    </w:p>
    <w:tbl>
      <w:tblPr>
        <w:tblStyle w:val="TableGrid"/>
        <w:tblW w:w="10065" w:type="dxa"/>
        <w:tblInd w:w="-318" w:type="dxa"/>
        <w:tblLook w:val="04A0" w:firstRow="1" w:lastRow="0" w:firstColumn="1" w:lastColumn="0" w:noHBand="0" w:noVBand="1"/>
      </w:tblPr>
      <w:tblGrid>
        <w:gridCol w:w="10065"/>
      </w:tblGrid>
      <w:tr w:rsidR="00820883" w:rsidRPr="0099037E" w14:paraId="5B794619" w14:textId="77777777" w:rsidTr="00820883">
        <w:tc>
          <w:tcPr>
            <w:tcW w:w="10065" w:type="dxa"/>
            <w:shd w:val="clear" w:color="auto" w:fill="B8CCE4" w:themeFill="accent1" w:themeFillTint="66"/>
          </w:tcPr>
          <w:p w14:paraId="6E7D642F" w14:textId="54D20358" w:rsidR="00820883" w:rsidRPr="0099037E" w:rsidRDefault="00820883" w:rsidP="00014A43">
            <w:pPr>
              <w:pStyle w:val="Heading2"/>
            </w:pPr>
            <w:bookmarkStart w:id="60" w:name="_CP.7_What_should"/>
            <w:bookmarkStart w:id="61" w:name="_Toc482196151"/>
            <w:bookmarkStart w:id="62" w:name="_Toc482872987"/>
            <w:bookmarkStart w:id="63" w:name="_Toc500159596"/>
            <w:bookmarkStart w:id="64" w:name="CP2"/>
            <w:bookmarkStart w:id="65" w:name="_Toc165059642"/>
            <w:bookmarkEnd w:id="60"/>
            <w:r w:rsidRPr="0099037E">
              <w:t>CP.</w:t>
            </w:r>
            <w:r>
              <w:t>7</w:t>
            </w:r>
            <w:r w:rsidRPr="0099037E">
              <w:t xml:space="preserve"> What should I do if I received </w:t>
            </w:r>
            <w:r w:rsidR="004C79C0">
              <w:t xml:space="preserve">Information </w:t>
            </w:r>
            <w:r w:rsidR="004C79C0" w:rsidRPr="0099037E">
              <w:t>on</w:t>
            </w:r>
            <w:r w:rsidRPr="0099037E">
              <w:t xml:space="preserve"> th</w:t>
            </w:r>
            <w:r w:rsidR="00014A43">
              <w:t>e Refund of Overpayment' - SED S054</w:t>
            </w:r>
            <w:r w:rsidRPr="0099037E">
              <w:t>?</w:t>
            </w:r>
            <w:bookmarkEnd w:id="61"/>
            <w:bookmarkEnd w:id="62"/>
            <w:bookmarkEnd w:id="63"/>
            <w:bookmarkEnd w:id="65"/>
            <w:r w:rsidRPr="0099037E">
              <w:t xml:space="preserve"> </w:t>
            </w:r>
            <w:bookmarkEnd w:id="64"/>
          </w:p>
        </w:tc>
      </w:tr>
      <w:tr w:rsidR="00820883" w:rsidRPr="0099037E" w14:paraId="3FD5ADD5" w14:textId="77777777" w:rsidTr="00820883">
        <w:tc>
          <w:tcPr>
            <w:tcW w:w="10065" w:type="dxa"/>
          </w:tcPr>
          <w:p w14:paraId="30410207" w14:textId="1971CEAE" w:rsidR="00014A43" w:rsidRDefault="00820883" w:rsidP="004C79C0">
            <w:pPr>
              <w:spacing w:after="60"/>
            </w:pPr>
            <w:r w:rsidRPr="0099037E">
              <w:t xml:space="preserve">You are the Creditor Liaison Body and you have received from the Case Owner </w:t>
            </w:r>
            <w:r w:rsidR="00014A43">
              <w:t>the 'Information</w:t>
            </w:r>
            <w:r w:rsidRPr="0099037E">
              <w:t xml:space="preserve"> </w:t>
            </w:r>
            <w:r w:rsidR="00014A43">
              <w:t>on</w:t>
            </w:r>
            <w:r w:rsidRPr="0099037E">
              <w:t xml:space="preserve"> refund of the overpayment' - </w:t>
            </w:r>
            <w:hyperlink r:id="rId42" w:history="1">
              <w:r w:rsidRPr="00014A43">
                <w:rPr>
                  <w:rStyle w:val="Hyperlink"/>
                </w:rPr>
                <w:t xml:space="preserve">SED </w:t>
              </w:r>
              <w:r w:rsidR="00014A43" w:rsidRPr="00014A43">
                <w:rPr>
                  <w:rStyle w:val="Hyperlink"/>
                </w:rPr>
                <w:t>S054</w:t>
              </w:r>
            </w:hyperlink>
            <w:r w:rsidRPr="0099037E">
              <w:t xml:space="preserve"> with information about how to proceed with the overpaid amounts.</w:t>
            </w:r>
            <w:r w:rsidR="00014A43">
              <w:t xml:space="preserve"> In this SED, the Case Owner </w:t>
            </w:r>
            <w:r w:rsidR="004C79C0" w:rsidRPr="0099037E">
              <w:t>informs</w:t>
            </w:r>
            <w:r w:rsidR="00014A43" w:rsidRPr="0099037E">
              <w:t xml:space="preserve"> </w:t>
            </w:r>
            <w:r w:rsidR="00014A43">
              <w:t>you</w:t>
            </w:r>
            <w:r w:rsidR="00014A43" w:rsidRPr="0099037E">
              <w:t xml:space="preserve"> about how the refund </w:t>
            </w:r>
            <w:proofErr w:type="gramStart"/>
            <w:r w:rsidR="00014A43" w:rsidRPr="0099037E">
              <w:t>has to</w:t>
            </w:r>
            <w:proofErr w:type="gramEnd"/>
            <w:r w:rsidR="00014A43" w:rsidRPr="0099037E">
              <w:t xml:space="preserve"> be done</w:t>
            </w:r>
            <w:r w:rsidR="00014A43">
              <w:t xml:space="preserve">, i.e. </w:t>
            </w:r>
            <w:r w:rsidR="00014A43" w:rsidRPr="009011DB">
              <w:rPr>
                <w:noProof/>
              </w:rPr>
              <w:t>against which sending the refund of the overpayment will be offset.</w:t>
            </w:r>
          </w:p>
          <w:p w14:paraId="2E5CF953" w14:textId="4635E24D" w:rsidR="00E9225E" w:rsidRPr="0099037E" w:rsidRDefault="00820883" w:rsidP="004C79C0">
            <w:pPr>
              <w:spacing w:after="120"/>
            </w:pPr>
            <w:r w:rsidRPr="0099037E">
              <w:t>Unless there are still some overpayment</w:t>
            </w:r>
            <w:r w:rsidR="00E80325">
              <w:t>s</w:t>
            </w:r>
            <w:r w:rsidRPr="0099037E">
              <w:t xml:space="preserve"> for which a decision </w:t>
            </w:r>
            <w:proofErr w:type="gramStart"/>
            <w:r w:rsidRPr="0099037E">
              <w:t>has to</w:t>
            </w:r>
            <w:proofErr w:type="gramEnd"/>
            <w:r w:rsidRPr="0099037E">
              <w:t xml:space="preserve"> be received on</w:t>
            </w:r>
            <w:r w:rsidR="005A43EC">
              <w:t xml:space="preserve"> S0554</w:t>
            </w:r>
            <w:r w:rsidRPr="0099037E">
              <w:t xml:space="preserve"> the use case ends here.</w:t>
            </w:r>
          </w:p>
        </w:tc>
      </w:tr>
    </w:tbl>
    <w:p w14:paraId="79AA7493" w14:textId="77777777" w:rsidR="00820883" w:rsidRPr="0099037E" w:rsidRDefault="00820883" w:rsidP="00820883">
      <w:pPr>
        <w:spacing w:after="0"/>
        <w:rPr>
          <w:b/>
        </w:rPr>
      </w:pPr>
    </w:p>
    <w:tbl>
      <w:tblPr>
        <w:tblStyle w:val="TableGrid"/>
        <w:tblW w:w="10065" w:type="dxa"/>
        <w:tblInd w:w="-318" w:type="dxa"/>
        <w:tblLook w:val="04A0" w:firstRow="1" w:lastRow="0" w:firstColumn="1" w:lastColumn="0" w:noHBand="0" w:noVBand="1"/>
      </w:tblPr>
      <w:tblGrid>
        <w:gridCol w:w="10065"/>
      </w:tblGrid>
      <w:tr w:rsidR="00820883" w:rsidRPr="0099037E" w14:paraId="14666ACD" w14:textId="77777777" w:rsidTr="00820883">
        <w:tc>
          <w:tcPr>
            <w:tcW w:w="10065" w:type="dxa"/>
            <w:shd w:val="clear" w:color="auto" w:fill="B8CCE4" w:themeFill="accent1" w:themeFillTint="66"/>
          </w:tcPr>
          <w:p w14:paraId="1B472BC2" w14:textId="0B7114F5" w:rsidR="00820883" w:rsidRPr="0099037E" w:rsidRDefault="004C79C0" w:rsidP="005A43EC">
            <w:pPr>
              <w:pStyle w:val="Heading2"/>
            </w:pPr>
            <w:bookmarkStart w:id="66" w:name="CP3"/>
            <w:bookmarkStart w:id="67" w:name="_CP.8__How"/>
            <w:bookmarkStart w:id="68" w:name="_Toc500159597"/>
            <w:bookmarkStart w:id="69" w:name="_Toc165059643"/>
            <w:bookmarkEnd w:id="66"/>
            <w:bookmarkEnd w:id="67"/>
            <w:r w:rsidRPr="0099037E">
              <w:lastRenderedPageBreak/>
              <w:t>CP.</w:t>
            </w:r>
            <w:r>
              <w:t>8</w:t>
            </w:r>
            <w:r w:rsidRPr="0099037E">
              <w:t xml:space="preserve"> How</w:t>
            </w:r>
            <w:r w:rsidR="00820883" w:rsidRPr="0099037E">
              <w:t xml:space="preserve"> to create 'Decision on the Refund of Overpayment' - SED </w:t>
            </w:r>
            <w:r w:rsidR="005A43EC">
              <w:t>S054</w:t>
            </w:r>
            <w:r w:rsidR="00820883" w:rsidRPr="0099037E">
              <w:t>?</w:t>
            </w:r>
            <w:bookmarkEnd w:id="68"/>
            <w:bookmarkEnd w:id="69"/>
            <w:r w:rsidR="00820883" w:rsidRPr="0099037E">
              <w:t xml:space="preserve"> </w:t>
            </w:r>
          </w:p>
        </w:tc>
      </w:tr>
      <w:tr w:rsidR="00820883" w:rsidRPr="0099037E" w14:paraId="134AFD9A" w14:textId="77777777" w:rsidTr="00820883">
        <w:tc>
          <w:tcPr>
            <w:tcW w:w="10065" w:type="dxa"/>
          </w:tcPr>
          <w:p w14:paraId="4B329C54" w14:textId="77777777" w:rsidR="00014A43" w:rsidRDefault="00820883" w:rsidP="004C79C0">
            <w:pPr>
              <w:spacing w:after="60"/>
            </w:pPr>
            <w:r w:rsidRPr="0099037E">
              <w:t>You are the Debtor Liaison Body which has received from the Case Owner acceptance for the identified overpayments</w:t>
            </w:r>
            <w:r w:rsidR="00014A43">
              <w:t xml:space="preserve">, or the contestation loop is </w:t>
            </w:r>
            <w:proofErr w:type="gramStart"/>
            <w:r w:rsidR="00014A43">
              <w:t>completed</w:t>
            </w:r>
            <w:proofErr w:type="gramEnd"/>
            <w:r w:rsidR="00014A43">
              <w:t xml:space="preserve"> and a decision must be taken about the refunding of some of the individual request.  </w:t>
            </w:r>
          </w:p>
          <w:p w14:paraId="6EF6661D" w14:textId="6B9BD766" w:rsidR="00014A43" w:rsidRDefault="00014A43" w:rsidP="004C79C0">
            <w:pPr>
              <w:spacing w:after="60"/>
            </w:pPr>
            <w:r>
              <w:t xml:space="preserve">You create the </w:t>
            </w:r>
            <w:r w:rsidRPr="00014A43">
              <w:t xml:space="preserve">'Information on the Refund of Overpayment' - </w:t>
            </w:r>
            <w:hyperlink r:id="rId43" w:history="1">
              <w:r w:rsidRPr="00014A43">
                <w:rPr>
                  <w:rStyle w:val="Hyperlink"/>
                </w:rPr>
                <w:t>SED S054</w:t>
              </w:r>
            </w:hyperlink>
            <w:r>
              <w:t xml:space="preserve"> </w:t>
            </w:r>
            <w:r w:rsidR="00820883" w:rsidRPr="0099037E">
              <w:t>to inform the Case Owner about how the refund has to be done</w:t>
            </w:r>
            <w:r>
              <w:t xml:space="preserve">, i.e. </w:t>
            </w:r>
            <w:r w:rsidRPr="009011DB">
              <w:rPr>
                <w:noProof/>
              </w:rPr>
              <w:t>against which sending the refund of</w:t>
            </w:r>
            <w:r w:rsidR="004C79C0">
              <w:rPr>
                <w:noProof/>
              </w:rPr>
              <w:t xml:space="preserve"> the overpayment will be offset</w:t>
            </w:r>
            <w:r w:rsidRPr="0099037E">
              <w:t>.</w:t>
            </w:r>
          </w:p>
          <w:p w14:paraId="224237ED" w14:textId="0BCAA49B" w:rsidR="00820883" w:rsidRDefault="00820883" w:rsidP="004C79C0">
            <w:pPr>
              <w:spacing w:after="60"/>
            </w:pPr>
            <w:r w:rsidRPr="0099037E">
              <w:t xml:space="preserve">You send SED </w:t>
            </w:r>
            <w:r w:rsidR="005A43EC">
              <w:t>S054</w:t>
            </w:r>
            <w:r w:rsidRPr="0099037E">
              <w:t xml:space="preserve"> to the Case Owne</w:t>
            </w:r>
            <w:r w:rsidR="005A43EC">
              <w:t>r. The Case Owner receives SED S054</w:t>
            </w:r>
            <w:r w:rsidRPr="0099037E">
              <w:t>.</w:t>
            </w:r>
          </w:p>
          <w:p w14:paraId="780C84AE" w14:textId="4EC03ED2" w:rsidR="00820883" w:rsidRPr="004C79C0" w:rsidRDefault="00820883" w:rsidP="00820883">
            <w:pPr>
              <w:rPr>
                <w:rFonts w:ascii="Verdana" w:hAnsi="Verdana"/>
                <w:color w:val="000000"/>
              </w:rPr>
            </w:pPr>
            <w:r w:rsidRPr="0099037E">
              <w:t>Unless there are still some overpayment</w:t>
            </w:r>
            <w:r w:rsidR="00E80325">
              <w:t>s</w:t>
            </w:r>
            <w:r w:rsidRPr="0099037E">
              <w:t xml:space="preserve"> for which a decision </w:t>
            </w:r>
            <w:proofErr w:type="gramStart"/>
            <w:r w:rsidRPr="0099037E">
              <w:t>has to</w:t>
            </w:r>
            <w:proofErr w:type="gramEnd"/>
            <w:r w:rsidRPr="0099037E">
              <w:t xml:space="preserve"> be </w:t>
            </w:r>
            <w:r w:rsidR="00E80325" w:rsidRPr="0099037E">
              <w:t>sen</w:t>
            </w:r>
            <w:r w:rsidR="00E80325">
              <w:t>t</w:t>
            </w:r>
            <w:r w:rsidR="00E80325" w:rsidRPr="0099037E">
              <w:t xml:space="preserve"> </w:t>
            </w:r>
            <w:r w:rsidRPr="0099037E">
              <w:t xml:space="preserve">on </w:t>
            </w:r>
            <w:r w:rsidR="005A43EC">
              <w:t>S054</w:t>
            </w:r>
            <w:r w:rsidRPr="0099037E">
              <w:t>, the use case ends here.</w:t>
            </w:r>
          </w:p>
        </w:tc>
      </w:tr>
    </w:tbl>
    <w:p w14:paraId="76E1F280" w14:textId="77777777" w:rsidR="009B6519" w:rsidRDefault="009B6519" w:rsidP="00266DE3">
      <w:pPr>
        <w:rPr>
          <w:noProof/>
        </w:rPr>
      </w:pPr>
    </w:p>
    <w:p w14:paraId="71A20372" w14:textId="77777777" w:rsidR="00F25ACA" w:rsidRDefault="00F25ACA">
      <w:pPr>
        <w:rPr>
          <w:b/>
        </w:rPr>
      </w:pPr>
      <w:bookmarkStart w:id="70" w:name="_Toc77616839"/>
      <w:r>
        <w:br w:type="page"/>
      </w:r>
    </w:p>
    <w:p w14:paraId="036D2150" w14:textId="5A0AF691" w:rsidR="00946632" w:rsidRDefault="00946632" w:rsidP="00946632">
      <w:pPr>
        <w:pStyle w:val="Heading1"/>
      </w:pPr>
      <w:bookmarkStart w:id="71" w:name="_Toc165059644"/>
      <w:r>
        <w:lastRenderedPageBreak/>
        <w:t>BPMN diagram for S_BUC_2</w:t>
      </w:r>
      <w:bookmarkEnd w:id="70"/>
      <w:r>
        <w:t>3</w:t>
      </w:r>
      <w:bookmarkEnd w:id="71"/>
    </w:p>
    <w:p w14:paraId="524385B4" w14:textId="77777777" w:rsidR="00946632" w:rsidRDefault="00946632" w:rsidP="00946632">
      <w:pPr>
        <w:rPr>
          <w:noProof/>
        </w:rPr>
      </w:pPr>
    </w:p>
    <w:p w14:paraId="55AD0E65" w14:textId="5B6524D9" w:rsidR="00D5217F" w:rsidRPr="009011DB" w:rsidRDefault="004B60A9" w:rsidP="00946632">
      <w:pPr>
        <w:rPr>
          <w:noProof/>
        </w:rPr>
      </w:pPr>
      <w:r>
        <w:rPr>
          <w:noProof/>
        </w:rPr>
        <w:fldChar w:fldCharType="begin"/>
      </w:r>
      <w:r>
        <w:rPr>
          <w:noProof/>
        </w:rPr>
        <w:instrText xml:space="preserve"> </w:instrText>
      </w:r>
      <w:r w:rsidR="00D5217F" w:rsidRPr="009011DB">
        <w:rPr>
          <w:noProof/>
        </w:rPr>
        <w:instrText xml:space="preserve">BPMN diagram for </w:instrText>
      </w:r>
      <w:r w:rsidR="004775BE" w:rsidRPr="009011DB">
        <w:rPr>
          <w:noProof/>
        </w:rPr>
        <w:instrText>S</w:instrText>
      </w:r>
      <w:r w:rsidR="00D5217F" w:rsidRPr="009011DB">
        <w:rPr>
          <w:noProof/>
        </w:rPr>
        <w:instrText>_BUC_</w:instrText>
      </w:r>
      <w:r w:rsidR="00C20BA8" w:rsidRPr="009011DB">
        <w:rPr>
          <w:noProof/>
        </w:rPr>
        <w:instrText>23</w:instrText>
      </w:r>
    </w:p>
    <w:p w14:paraId="4A1A4CBA" w14:textId="05687C2B" w:rsidR="004775BE" w:rsidRPr="009011DB" w:rsidRDefault="004B60A9" w:rsidP="004775BE">
      <w:pPr>
        <w:spacing w:after="0"/>
        <w:rPr>
          <w:noProof/>
        </w:rPr>
      </w:pPr>
      <w:r>
        <w:rPr>
          <w:b/>
          <w:noProof/>
        </w:rPr>
        <w:instrText xml:space="preserve"> </w:instrText>
      </w:r>
      <w:r>
        <w:rPr>
          <w:b/>
          <w:noProof/>
        </w:rPr>
        <w:fldChar w:fldCharType="end"/>
      </w:r>
      <w:r w:rsidR="004775BE" w:rsidRPr="009011DB">
        <w:rPr>
          <w:noProof/>
        </w:rPr>
        <w:t xml:space="preserve">Click </w:t>
      </w:r>
      <w:hyperlink r:id="rId44" w:history="1">
        <w:r w:rsidR="004775BE" w:rsidRPr="009011DB">
          <w:rPr>
            <w:rStyle w:val="Hyperlink"/>
            <w:noProof/>
          </w:rPr>
          <w:t>here</w:t>
        </w:r>
      </w:hyperlink>
      <w:r w:rsidR="004775BE" w:rsidRPr="009011DB">
        <w:rPr>
          <w:noProof/>
        </w:rPr>
        <w:t xml:space="preserve"> to open </w:t>
      </w:r>
      <w:r w:rsidR="00F50C3D" w:rsidRPr="009011DB">
        <w:rPr>
          <w:noProof/>
        </w:rPr>
        <w:t>the</w:t>
      </w:r>
      <w:r w:rsidR="00C20BA8" w:rsidRPr="009011DB">
        <w:rPr>
          <w:noProof/>
        </w:rPr>
        <w:t xml:space="preserve"> BPMN diagram(s) for S_BUC_23</w:t>
      </w:r>
      <w:r w:rsidR="004775BE" w:rsidRPr="009011DB">
        <w:rPr>
          <w:noProof/>
        </w:rPr>
        <w:t>.</w:t>
      </w:r>
    </w:p>
    <w:p w14:paraId="0C70B683" w14:textId="7BD3A9E0" w:rsidR="00D5217F" w:rsidRPr="009011DB" w:rsidRDefault="00D5217F">
      <w:pPr>
        <w:rPr>
          <w:b/>
          <w:noProof/>
        </w:rPr>
      </w:pPr>
    </w:p>
    <w:p w14:paraId="5D0748F1" w14:textId="77777777" w:rsidR="00C91111" w:rsidRPr="009011DB" w:rsidRDefault="00C91111" w:rsidP="00C91111">
      <w:pPr>
        <w:pStyle w:val="Heading1"/>
        <w:rPr>
          <w:noProof/>
        </w:rPr>
      </w:pPr>
      <w:bookmarkStart w:id="72" w:name="_Toc478569886"/>
      <w:bookmarkStart w:id="73" w:name="_Toc165059645"/>
      <w:bookmarkEnd w:id="48"/>
      <w:r w:rsidRPr="009011DB">
        <w:rPr>
          <w:noProof/>
        </w:rPr>
        <w:t>Structured Electronic Documents (SEDs) used in the process</w:t>
      </w:r>
      <w:bookmarkEnd w:id="72"/>
      <w:bookmarkEnd w:id="73"/>
    </w:p>
    <w:p w14:paraId="7B861CD7" w14:textId="2B536652" w:rsidR="00C91111" w:rsidRPr="009011DB" w:rsidRDefault="00C91111" w:rsidP="00C91111">
      <w:pPr>
        <w:spacing w:after="0"/>
        <w:jc w:val="both"/>
        <w:rPr>
          <w:noProof/>
        </w:rPr>
      </w:pPr>
      <w:r w:rsidRPr="009011DB">
        <w:rPr>
          <w:noProof/>
        </w:rPr>
        <w:t>The following SED</w:t>
      </w:r>
      <w:r w:rsidR="004775BE" w:rsidRPr="009011DB">
        <w:rPr>
          <w:noProof/>
        </w:rPr>
        <w:t>s</w:t>
      </w:r>
      <w:r w:rsidRPr="009011DB">
        <w:rPr>
          <w:noProof/>
        </w:rPr>
        <w:t xml:space="preserve"> </w:t>
      </w:r>
      <w:r w:rsidR="004775BE" w:rsidRPr="009011DB">
        <w:rPr>
          <w:noProof/>
        </w:rPr>
        <w:t>are</w:t>
      </w:r>
      <w:r w:rsidRPr="009011DB">
        <w:rPr>
          <w:noProof/>
        </w:rPr>
        <w:t xml:space="preserve"> used in </w:t>
      </w:r>
      <w:r w:rsidR="00447F3A" w:rsidRPr="009011DB">
        <w:rPr>
          <w:noProof/>
        </w:rPr>
        <w:t>S_BUC_</w:t>
      </w:r>
      <w:r w:rsidR="00C20BA8" w:rsidRPr="009011DB">
        <w:rPr>
          <w:noProof/>
        </w:rPr>
        <w:t>23</w:t>
      </w:r>
      <w:r w:rsidRPr="009011DB">
        <w:rPr>
          <w:noProof/>
        </w:rPr>
        <w:t>:</w:t>
      </w:r>
    </w:p>
    <w:p w14:paraId="672E0EAD" w14:textId="51657B64" w:rsidR="00C91111" w:rsidRPr="009011DB" w:rsidRDefault="00BB0185" w:rsidP="00C91111">
      <w:pPr>
        <w:pStyle w:val="ListParagraph"/>
        <w:numPr>
          <w:ilvl w:val="0"/>
          <w:numId w:val="25"/>
        </w:numPr>
        <w:jc w:val="both"/>
        <w:rPr>
          <w:rFonts w:asciiTheme="minorHAnsi" w:hAnsiTheme="minorHAnsi" w:cstheme="minorHAnsi"/>
          <w:noProof/>
          <w:sz w:val="22"/>
          <w:lang w:val="en-GB"/>
        </w:rPr>
      </w:pPr>
      <w:hyperlink r:id="rId45" w:history="1">
        <w:r w:rsidR="00C91111" w:rsidRPr="009011DB">
          <w:rPr>
            <w:rStyle w:val="Hyperlink"/>
            <w:rFonts w:asciiTheme="minorHAnsi" w:hAnsiTheme="minorHAnsi" w:cstheme="minorHAnsi"/>
            <w:noProof/>
            <w:sz w:val="22"/>
            <w:lang w:val="en-GB"/>
          </w:rPr>
          <w:t>SED S0</w:t>
        </w:r>
        <w:r w:rsidR="00AE6939" w:rsidRPr="009011DB">
          <w:rPr>
            <w:rStyle w:val="Hyperlink"/>
            <w:rFonts w:asciiTheme="minorHAnsi" w:hAnsiTheme="minorHAnsi" w:cstheme="minorHAnsi"/>
            <w:noProof/>
            <w:sz w:val="22"/>
            <w:lang w:val="en-GB"/>
          </w:rPr>
          <w:t>51</w:t>
        </w:r>
        <w:r w:rsidR="00C91111" w:rsidRPr="009011DB">
          <w:rPr>
            <w:rStyle w:val="Hyperlink"/>
            <w:rFonts w:asciiTheme="minorHAnsi" w:hAnsiTheme="minorHAnsi" w:cstheme="minorHAnsi"/>
            <w:noProof/>
            <w:sz w:val="22"/>
            <w:lang w:val="en-GB"/>
          </w:rPr>
          <w:t xml:space="preserve"> </w:t>
        </w:r>
        <w:r w:rsidR="00F50C3D" w:rsidRPr="009011DB">
          <w:rPr>
            <w:rStyle w:val="Hyperlink"/>
            <w:rFonts w:asciiTheme="minorHAnsi" w:hAnsiTheme="minorHAnsi" w:cstheme="minorHAnsi"/>
            <w:noProof/>
            <w:sz w:val="22"/>
            <w:lang w:val="en-GB"/>
          </w:rPr>
          <w:t>– Req</w:t>
        </w:r>
        <w:r w:rsidR="00AE6939" w:rsidRPr="009011DB">
          <w:rPr>
            <w:rStyle w:val="Hyperlink"/>
            <w:rFonts w:asciiTheme="minorHAnsi" w:hAnsiTheme="minorHAnsi" w:cstheme="minorHAnsi"/>
            <w:noProof/>
            <w:sz w:val="22"/>
            <w:lang w:val="en-GB"/>
          </w:rPr>
          <w:t>uest for refund of overpayment (RRO)</w:t>
        </w:r>
      </w:hyperlink>
    </w:p>
    <w:p w14:paraId="5565DE46" w14:textId="3164BDCB" w:rsidR="005A43EC" w:rsidRPr="005A43EC" w:rsidRDefault="00BB0185" w:rsidP="005A43EC">
      <w:pPr>
        <w:pStyle w:val="ListParagraph"/>
        <w:numPr>
          <w:ilvl w:val="0"/>
          <w:numId w:val="25"/>
        </w:numPr>
        <w:jc w:val="both"/>
        <w:rPr>
          <w:rFonts w:asciiTheme="minorHAnsi" w:hAnsiTheme="minorHAnsi" w:cstheme="minorHAnsi"/>
          <w:noProof/>
          <w:sz w:val="22"/>
          <w:u w:val="single"/>
          <w:lang w:val="en-GB"/>
        </w:rPr>
      </w:pPr>
      <w:hyperlink r:id="rId46" w:history="1">
        <w:r w:rsidR="005A43EC" w:rsidRPr="005A43EC">
          <w:rPr>
            <w:rStyle w:val="Hyperlink"/>
            <w:rFonts w:asciiTheme="minorHAnsi" w:hAnsiTheme="minorHAnsi" w:cstheme="minorHAnsi"/>
            <w:noProof/>
            <w:sz w:val="22"/>
            <w:lang w:val="en-GB"/>
          </w:rPr>
          <w:t>SED S053A - Acceptance of request for refund of overpayment (ACP_RRO)</w:t>
        </w:r>
      </w:hyperlink>
    </w:p>
    <w:p w14:paraId="400D1206" w14:textId="0CAFF0BA" w:rsidR="005A43EC" w:rsidRPr="005A43EC" w:rsidRDefault="00BB0185" w:rsidP="005A43EC">
      <w:pPr>
        <w:pStyle w:val="ListParagraph"/>
        <w:numPr>
          <w:ilvl w:val="0"/>
          <w:numId w:val="25"/>
        </w:numPr>
        <w:jc w:val="both"/>
        <w:rPr>
          <w:rFonts w:asciiTheme="minorHAnsi" w:hAnsiTheme="minorHAnsi" w:cstheme="minorHAnsi"/>
          <w:noProof/>
          <w:sz w:val="22"/>
          <w:u w:val="single"/>
          <w:lang w:val="en-GB"/>
        </w:rPr>
      </w:pPr>
      <w:hyperlink r:id="rId47" w:history="1">
        <w:r w:rsidR="005A43EC" w:rsidRPr="005A43EC">
          <w:rPr>
            <w:rStyle w:val="Hyperlink"/>
            <w:rFonts w:asciiTheme="minorHAnsi" w:hAnsiTheme="minorHAnsi" w:cstheme="minorHAnsi"/>
            <w:noProof/>
            <w:sz w:val="22"/>
            <w:lang w:val="en-GB"/>
          </w:rPr>
          <w:t>SED S053C - Contestation of request for refund of overpayment (COC_RRO</w:t>
        </w:r>
      </w:hyperlink>
      <w:r w:rsidR="005A43EC" w:rsidRPr="005A43EC">
        <w:rPr>
          <w:rFonts w:asciiTheme="minorHAnsi" w:hAnsiTheme="minorHAnsi" w:cstheme="minorHAnsi"/>
          <w:noProof/>
          <w:sz w:val="22"/>
          <w:u w:val="single"/>
          <w:lang w:val="en-GB"/>
        </w:rPr>
        <w:t>)</w:t>
      </w:r>
    </w:p>
    <w:p w14:paraId="60A0E3E5" w14:textId="66FD5709" w:rsidR="005A43EC" w:rsidRPr="009011DB" w:rsidRDefault="00BB0185" w:rsidP="005A43EC">
      <w:pPr>
        <w:pStyle w:val="ListParagraph"/>
        <w:numPr>
          <w:ilvl w:val="0"/>
          <w:numId w:val="25"/>
        </w:numPr>
        <w:jc w:val="both"/>
        <w:rPr>
          <w:rFonts w:asciiTheme="minorHAnsi" w:hAnsiTheme="minorHAnsi" w:cstheme="minorHAnsi"/>
          <w:noProof/>
          <w:sz w:val="22"/>
          <w:u w:val="single"/>
          <w:lang w:val="en-GB"/>
        </w:rPr>
      </w:pPr>
      <w:hyperlink r:id="rId48" w:history="1">
        <w:r w:rsidR="005A43EC" w:rsidRPr="005A43EC">
          <w:rPr>
            <w:rStyle w:val="Hyperlink"/>
            <w:rFonts w:asciiTheme="minorHAnsi" w:hAnsiTheme="minorHAnsi" w:cstheme="minorHAnsi"/>
            <w:noProof/>
            <w:sz w:val="22"/>
            <w:lang w:val="en-GB"/>
          </w:rPr>
          <w:t>SED S053R - Reply to Contestation of request for refund of overpayment (RPY_COC_RRO)</w:t>
        </w:r>
      </w:hyperlink>
    </w:p>
    <w:p w14:paraId="0BD094E0" w14:textId="5A48F5D5" w:rsidR="00AE6939" w:rsidRPr="009011DB" w:rsidRDefault="00BB0185" w:rsidP="00C91111">
      <w:pPr>
        <w:pStyle w:val="ListParagraph"/>
        <w:numPr>
          <w:ilvl w:val="0"/>
          <w:numId w:val="25"/>
        </w:numPr>
        <w:jc w:val="both"/>
        <w:rPr>
          <w:rFonts w:asciiTheme="minorHAnsi" w:hAnsiTheme="minorHAnsi" w:cstheme="minorHAnsi"/>
          <w:noProof/>
          <w:sz w:val="22"/>
          <w:u w:val="single"/>
          <w:lang w:val="en-GB"/>
        </w:rPr>
      </w:pPr>
      <w:hyperlink r:id="rId49" w:history="1">
        <w:r w:rsidR="00AE6939" w:rsidRPr="009011DB">
          <w:rPr>
            <w:rStyle w:val="Hyperlink"/>
            <w:rFonts w:asciiTheme="minorHAnsi" w:hAnsiTheme="minorHAnsi" w:cstheme="minorHAnsi"/>
            <w:noProof/>
            <w:sz w:val="22"/>
            <w:lang w:val="en-GB"/>
          </w:rPr>
          <w:t>SED S054 – Information on refund of overpayment (IRO_RRO)</w:t>
        </w:r>
      </w:hyperlink>
    </w:p>
    <w:p w14:paraId="2A188B92" w14:textId="77777777" w:rsidR="00AE6939" w:rsidRPr="009011DB" w:rsidRDefault="00AE6939" w:rsidP="00AE6939">
      <w:pPr>
        <w:rPr>
          <w:b/>
          <w:noProof/>
          <w:color w:val="000000" w:themeColor="text1"/>
        </w:rPr>
      </w:pPr>
      <w:bookmarkStart w:id="74" w:name="_Toc478569887"/>
    </w:p>
    <w:p w14:paraId="53F791C3" w14:textId="1094D674" w:rsidR="00C91111" w:rsidRPr="009011DB" w:rsidRDefault="00C91111" w:rsidP="00C91111">
      <w:pPr>
        <w:pStyle w:val="Heading1"/>
        <w:rPr>
          <w:noProof/>
        </w:rPr>
      </w:pPr>
      <w:bookmarkStart w:id="75" w:name="_Toc165059646"/>
      <w:r w:rsidRPr="009011DB">
        <w:rPr>
          <w:noProof/>
        </w:rPr>
        <w:t>Administrative sub-processes</w:t>
      </w:r>
      <w:bookmarkEnd w:id="74"/>
      <w:bookmarkEnd w:id="75"/>
    </w:p>
    <w:p w14:paraId="12AA0FD8" w14:textId="196B6FED" w:rsidR="00CB29BC" w:rsidRPr="009011DB" w:rsidRDefault="00CB29BC" w:rsidP="00CB29BC">
      <w:pPr>
        <w:spacing w:after="0"/>
        <w:jc w:val="both"/>
        <w:rPr>
          <w:rFonts w:cstheme="minorHAnsi"/>
          <w:noProof/>
        </w:rPr>
      </w:pPr>
      <w:r w:rsidRPr="009011DB">
        <w:rPr>
          <w:rFonts w:cstheme="minorHAnsi"/>
          <w:noProof/>
        </w:rPr>
        <w:t>The following sub-processes are used for the handling of exceptional business scenarios that arise due to the exchange of social security information in an electronic environment and can be used at any point in the process:</w:t>
      </w:r>
    </w:p>
    <w:p w14:paraId="65A637D9" w14:textId="676589F9" w:rsidR="004775BE" w:rsidRPr="00410B43" w:rsidRDefault="00410B43" w:rsidP="005A4385">
      <w:pPr>
        <w:pStyle w:val="ListParagraph"/>
        <w:numPr>
          <w:ilvl w:val="0"/>
          <w:numId w:val="25"/>
        </w:numPr>
        <w:rPr>
          <w:rStyle w:val="Hyperlink"/>
          <w:rFonts w:asciiTheme="minorHAnsi" w:hAnsiTheme="minorHAnsi" w:cstheme="minorHAnsi"/>
          <w:noProof/>
          <w:sz w:val="22"/>
          <w:lang w:val="en-GB"/>
        </w:rPr>
      </w:pPr>
      <w:r>
        <w:rPr>
          <w:rFonts w:asciiTheme="minorHAnsi" w:hAnsiTheme="minorHAnsi" w:cstheme="minorHAnsi"/>
          <w:noProof/>
          <w:sz w:val="22"/>
          <w:lang w:val="en-GB"/>
        </w:rPr>
        <w:fldChar w:fldCharType="begin"/>
      </w:r>
      <w:r>
        <w:rPr>
          <w:rFonts w:asciiTheme="minorHAnsi" w:hAnsiTheme="minorHAnsi" w:cstheme="minorHAnsi"/>
          <w:noProof/>
          <w:sz w:val="22"/>
          <w:lang w:val="en-GB"/>
        </w:rPr>
        <w:instrText xml:space="preserve"> HYPERLINK "../</w:instrText>
      </w:r>
      <w:r w:rsidR="004053D5" w:rsidRPr="004053D5">
        <w:rPr>
          <w:rFonts w:asciiTheme="minorHAnsi" w:hAnsiTheme="minorHAnsi" w:cstheme="minorHAnsi"/>
          <w:noProof/>
          <w:sz w:val="22"/>
          <w:lang w:val="en-GB"/>
        </w:rPr>
        <w:instrText>Administrative_Sub-Processes</w:instrText>
      </w:r>
      <w:r>
        <w:rPr>
          <w:rFonts w:asciiTheme="minorHAnsi" w:hAnsiTheme="minorHAnsi" w:cstheme="minorHAnsi"/>
          <w:noProof/>
          <w:sz w:val="22"/>
          <w:lang w:val="en-GB"/>
        </w:rPr>
        <w:instrText xml:space="preserve">/AD_BUC_11_Subprocess.docx" </w:instrText>
      </w:r>
      <w:r>
        <w:rPr>
          <w:rFonts w:asciiTheme="minorHAnsi" w:hAnsiTheme="minorHAnsi" w:cstheme="minorHAnsi"/>
          <w:noProof/>
          <w:sz w:val="22"/>
          <w:lang w:val="en-GB"/>
        </w:rPr>
      </w:r>
      <w:r>
        <w:rPr>
          <w:rFonts w:asciiTheme="minorHAnsi" w:hAnsiTheme="minorHAnsi" w:cstheme="minorHAnsi"/>
          <w:noProof/>
          <w:sz w:val="22"/>
          <w:lang w:val="en-GB"/>
        </w:rPr>
        <w:fldChar w:fldCharType="separate"/>
      </w:r>
      <w:r w:rsidR="004775BE" w:rsidRPr="00410B43">
        <w:rPr>
          <w:rStyle w:val="Hyperlink"/>
          <w:rFonts w:asciiTheme="minorHAnsi" w:hAnsiTheme="minorHAnsi" w:cstheme="minorHAnsi"/>
          <w:noProof/>
          <w:sz w:val="22"/>
          <w:lang w:val="en-GB"/>
        </w:rPr>
        <w:t>AD_BUC_11_Subprocess – Business Exception</w:t>
      </w:r>
    </w:p>
    <w:p w14:paraId="5A6DFB4F" w14:textId="0FC9E1F4" w:rsidR="007A0BDC" w:rsidRPr="00410B43" w:rsidRDefault="00410B43" w:rsidP="005A4385">
      <w:pPr>
        <w:pStyle w:val="ListParagraph"/>
        <w:numPr>
          <w:ilvl w:val="0"/>
          <w:numId w:val="25"/>
        </w:numPr>
        <w:rPr>
          <w:rStyle w:val="Hyperlink"/>
          <w:rFonts w:asciiTheme="minorHAnsi" w:hAnsiTheme="minorHAnsi" w:cstheme="minorHAnsi"/>
          <w:noProof/>
          <w:sz w:val="22"/>
          <w:lang w:val="en-GB"/>
        </w:rPr>
      </w:pPr>
      <w:r>
        <w:rPr>
          <w:rFonts w:asciiTheme="minorHAnsi" w:hAnsiTheme="minorHAnsi" w:cstheme="minorHAnsi"/>
          <w:noProof/>
          <w:sz w:val="22"/>
          <w:lang w:val="en-GB"/>
        </w:rPr>
        <w:fldChar w:fldCharType="end"/>
      </w:r>
      <w:r>
        <w:rPr>
          <w:rFonts w:asciiTheme="minorHAnsi" w:hAnsiTheme="minorHAnsi" w:cstheme="minorHAnsi"/>
          <w:noProof/>
          <w:sz w:val="22"/>
          <w:lang w:val="en-GB"/>
        </w:rPr>
        <w:fldChar w:fldCharType="begin"/>
      </w:r>
      <w:r>
        <w:rPr>
          <w:rFonts w:asciiTheme="minorHAnsi" w:hAnsiTheme="minorHAnsi" w:cstheme="minorHAnsi"/>
          <w:noProof/>
          <w:sz w:val="22"/>
          <w:lang w:val="en-GB"/>
        </w:rPr>
        <w:instrText xml:space="preserve"> HYPERLINK "../</w:instrText>
      </w:r>
      <w:r w:rsidR="004053D5" w:rsidRPr="004053D5">
        <w:rPr>
          <w:rFonts w:asciiTheme="minorHAnsi" w:hAnsiTheme="minorHAnsi" w:cstheme="minorHAnsi"/>
          <w:noProof/>
          <w:sz w:val="22"/>
          <w:lang w:val="en-GB"/>
        </w:rPr>
        <w:instrText>Administrative_Sub-Processes</w:instrText>
      </w:r>
      <w:r>
        <w:rPr>
          <w:rFonts w:asciiTheme="minorHAnsi" w:hAnsiTheme="minorHAnsi" w:cstheme="minorHAnsi"/>
          <w:noProof/>
          <w:sz w:val="22"/>
          <w:lang w:val="en-GB"/>
        </w:rPr>
        <w:instrText xml:space="preserve">/AD_BUC_12_Subprocess.docx" </w:instrText>
      </w:r>
      <w:r>
        <w:rPr>
          <w:rFonts w:asciiTheme="minorHAnsi" w:hAnsiTheme="minorHAnsi" w:cstheme="minorHAnsi"/>
          <w:noProof/>
          <w:sz w:val="22"/>
          <w:lang w:val="en-GB"/>
        </w:rPr>
      </w:r>
      <w:r>
        <w:rPr>
          <w:rFonts w:asciiTheme="minorHAnsi" w:hAnsiTheme="minorHAnsi" w:cstheme="minorHAnsi"/>
          <w:noProof/>
          <w:sz w:val="22"/>
          <w:lang w:val="en-GB"/>
        </w:rPr>
        <w:fldChar w:fldCharType="separate"/>
      </w:r>
      <w:r w:rsidR="007A0BDC" w:rsidRPr="00410B43">
        <w:rPr>
          <w:rStyle w:val="Hyperlink"/>
          <w:rFonts w:asciiTheme="minorHAnsi" w:hAnsiTheme="minorHAnsi" w:cstheme="minorHAnsi"/>
          <w:noProof/>
          <w:sz w:val="22"/>
          <w:lang w:val="en-GB"/>
        </w:rPr>
        <w:t>AD_BUC_12_Subprocess – Change of Participant</w:t>
      </w:r>
    </w:p>
    <w:bookmarkStart w:id="76" w:name="Horizontal_SEDs"/>
    <w:bookmarkEnd w:id="76"/>
    <w:p w14:paraId="2F1B5754" w14:textId="686C3A50" w:rsidR="00452DB8" w:rsidRDefault="00410B43" w:rsidP="00C91111">
      <w:pPr>
        <w:rPr>
          <w:rFonts w:eastAsia="Times New Roman" w:cstheme="minorHAnsi"/>
          <w:noProof/>
          <w:szCs w:val="24"/>
          <w:lang w:eastAsia="nl-NL"/>
        </w:rPr>
      </w:pPr>
      <w:r>
        <w:rPr>
          <w:rFonts w:eastAsia="Times New Roman" w:cstheme="minorHAnsi"/>
          <w:noProof/>
          <w:szCs w:val="24"/>
          <w:lang w:eastAsia="nl-NL"/>
        </w:rPr>
        <w:fldChar w:fldCharType="end"/>
      </w:r>
    </w:p>
    <w:p w14:paraId="6453F530" w14:textId="77777777" w:rsidR="005C733D" w:rsidRDefault="005C733D" w:rsidP="005C733D">
      <w:pPr>
        <w:pStyle w:val="Heading1"/>
        <w:rPr>
          <w:rStyle w:val="Hyperlink"/>
          <w:rFonts w:cstheme="minorHAnsi"/>
          <w:b w:val="0"/>
          <w:color w:val="auto"/>
          <w:u w:val="none"/>
        </w:rPr>
      </w:pPr>
      <w:bookmarkStart w:id="77" w:name="_Toc77855532"/>
      <w:bookmarkStart w:id="78" w:name="_Toc161753694"/>
      <w:bookmarkStart w:id="79" w:name="_Toc165059647"/>
      <w:r>
        <w:t xml:space="preserve">Sample </w:t>
      </w:r>
      <w:proofErr w:type="gramStart"/>
      <w:r>
        <w:t>scenarios</w:t>
      </w:r>
      <w:bookmarkEnd w:id="77"/>
      <w:bookmarkEnd w:id="78"/>
      <w:bookmarkEnd w:id="79"/>
      <w:proofErr w:type="gramEnd"/>
    </w:p>
    <w:p w14:paraId="03F21C04" w14:textId="77777777" w:rsidR="005C733D" w:rsidRDefault="005C733D" w:rsidP="005C733D">
      <w:r>
        <w:t>For scenarios samples please consult the additional files presented in the ‘Sample scenarios’ folder.</w:t>
      </w:r>
    </w:p>
    <w:p w14:paraId="3282A44A" w14:textId="77777777" w:rsidR="005C733D" w:rsidRPr="009011DB" w:rsidRDefault="005C733D" w:rsidP="00C91111">
      <w:pPr>
        <w:rPr>
          <w:noProof/>
        </w:rPr>
      </w:pPr>
    </w:p>
    <w:sectPr w:rsidR="005C733D" w:rsidRPr="009011DB" w:rsidSect="00F04E12">
      <w:headerReference w:type="default" r:id="rId50"/>
      <w:footerReference w:type="default" r:id="rId51"/>
      <w:pgSz w:w="11906" w:h="16838"/>
      <w:pgMar w:top="1417" w:right="1417" w:bottom="1417" w:left="1417" w:header="708" w:footer="4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0719E" w14:textId="77777777" w:rsidR="00BF6D5D" w:rsidRDefault="00BF6D5D" w:rsidP="00303F31">
      <w:pPr>
        <w:spacing w:after="0" w:line="240" w:lineRule="auto"/>
      </w:pPr>
      <w:r>
        <w:separator/>
      </w:r>
    </w:p>
  </w:endnote>
  <w:endnote w:type="continuationSeparator" w:id="0">
    <w:p w14:paraId="4CF40FFD" w14:textId="77777777" w:rsidR="00BF6D5D" w:rsidRDefault="00BF6D5D" w:rsidP="00303F31">
      <w:pPr>
        <w:spacing w:after="0" w:line="240" w:lineRule="auto"/>
      </w:pPr>
      <w:r>
        <w:continuationSeparator/>
      </w:r>
    </w:p>
  </w:endnote>
  <w:endnote w:type="continuationNotice" w:id="1">
    <w:p w14:paraId="4F3CAC92" w14:textId="77777777" w:rsidR="00BF6D5D" w:rsidRDefault="00BF6D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810653"/>
      <w:docPartObj>
        <w:docPartGallery w:val="Page Numbers (Bottom of Page)"/>
        <w:docPartUnique/>
      </w:docPartObj>
    </w:sdtPr>
    <w:sdtEndPr>
      <w:rPr>
        <w:i/>
        <w:noProof/>
      </w:rPr>
    </w:sdtEndPr>
    <w:sdtContent>
      <w:p w14:paraId="7C2F9A6C" w14:textId="77777777" w:rsidR="00F04E12" w:rsidRPr="00E72AE9" w:rsidRDefault="00F04E12" w:rsidP="00F04E12">
        <w:pPr>
          <w:pStyle w:val="Footer"/>
          <w:ind w:right="360"/>
          <w:rPr>
            <w:szCs w:val="28"/>
          </w:rPr>
        </w:pPr>
      </w:p>
      <w:tbl>
        <w:tblPr>
          <w:tblStyle w:val="TableGrid"/>
          <w:tblW w:w="929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635"/>
        </w:tblGrid>
        <w:tr w:rsidR="00F04E12" w:rsidRPr="00830FE9" w14:paraId="0CA50CF4" w14:textId="77777777" w:rsidTr="004D180D">
          <w:trPr>
            <w:trHeight w:val="109"/>
          </w:trPr>
          <w:tc>
            <w:tcPr>
              <w:tcW w:w="6663" w:type="dxa"/>
            </w:tcPr>
            <w:p w14:paraId="49441DEA" w14:textId="150C3DDE" w:rsidR="00F04E12" w:rsidRPr="00830FE9" w:rsidRDefault="00F04E12" w:rsidP="00F04E12">
              <w:pPr>
                <w:pStyle w:val="Header"/>
                <w:rPr>
                  <w:rFonts w:ascii="Verdana" w:hAnsi="Verdana"/>
                  <w:sz w:val="18"/>
                  <w:szCs w:val="18"/>
                </w:rPr>
              </w:pPr>
              <w:r w:rsidRPr="00830FE9">
                <w:rPr>
                  <w:rFonts w:ascii="Verdana" w:hAnsi="Verdana"/>
                  <w:i/>
                  <w:sz w:val="18"/>
                  <w:szCs w:val="18"/>
                </w:rPr>
                <w:t>E</w:t>
              </w:r>
              <w:r>
                <w:rPr>
                  <w:rFonts w:ascii="Verdana" w:hAnsi="Verdana"/>
                  <w:i/>
                  <w:sz w:val="18"/>
                  <w:szCs w:val="18"/>
                </w:rPr>
                <w:t>E</w:t>
              </w:r>
              <w:r w:rsidRPr="00830FE9">
                <w:rPr>
                  <w:rFonts w:ascii="Verdana" w:hAnsi="Verdana"/>
                  <w:i/>
                  <w:sz w:val="18"/>
                  <w:szCs w:val="18"/>
                </w:rPr>
                <w:t xml:space="preserve">SSI </w:t>
              </w:r>
              <w:r>
                <w:rPr>
                  <w:rFonts w:ascii="Verdana" w:hAnsi="Verdana"/>
                  <w:i/>
                  <w:sz w:val="18"/>
                  <w:szCs w:val="18"/>
                </w:rPr>
                <w:t xml:space="preserve">BUC Guidelines </w:t>
              </w:r>
              <w:r w:rsidRPr="00830FE9">
                <w:rPr>
                  <w:rFonts w:ascii="Verdana" w:hAnsi="Verdana"/>
                  <w:i/>
                  <w:sz w:val="18"/>
                  <w:szCs w:val="18"/>
                </w:rPr>
                <w:t>-</w:t>
              </w:r>
              <w:r>
                <w:rPr>
                  <w:rFonts w:ascii="Verdana" w:hAnsi="Verdana"/>
                  <w:i/>
                  <w:sz w:val="18"/>
                  <w:szCs w:val="18"/>
                </w:rPr>
                <w:t xml:space="preserve"> S_BUC_23 –</w:t>
              </w:r>
              <w:r w:rsidR="00D310CA">
                <w:rPr>
                  <w:rFonts w:ascii="Verdana" w:hAnsi="Verdana"/>
                  <w:i/>
                  <w:sz w:val="18"/>
                  <w:szCs w:val="18"/>
                </w:rPr>
                <w:t xml:space="preserve"> </w:t>
              </w:r>
              <w:r>
                <w:rPr>
                  <w:rFonts w:ascii="Verdana" w:hAnsi="Verdana"/>
                  <w:i/>
                  <w:sz w:val="18"/>
                  <w:szCs w:val="18"/>
                </w:rPr>
                <w:t>Refund of Overpayment</w:t>
              </w:r>
            </w:p>
          </w:tc>
          <w:tc>
            <w:tcPr>
              <w:tcW w:w="2635" w:type="dxa"/>
            </w:tcPr>
            <w:p w14:paraId="553C7D70" w14:textId="77777777" w:rsidR="00F04E12" w:rsidRPr="00830FE9" w:rsidRDefault="00F04E12" w:rsidP="00F04E12">
              <w:pPr>
                <w:pStyle w:val="Footer"/>
                <w:spacing w:line="276" w:lineRule="auto"/>
                <w:rPr>
                  <w:rFonts w:ascii="Verdana" w:hAnsi="Verdana"/>
                  <w:sz w:val="18"/>
                  <w:szCs w:val="18"/>
                </w:rPr>
              </w:pPr>
              <w:r w:rsidRPr="00830FE9">
                <w:rPr>
                  <w:rFonts w:ascii="Verdana" w:hAnsi="Verdana"/>
                  <w:sz w:val="18"/>
                  <w:szCs w:val="18"/>
                </w:rPr>
                <w:t xml:space="preserve">Status: </w:t>
              </w:r>
              <w:sdt>
                <w:sdtPr>
                  <w:rPr>
                    <w:rFonts w:ascii="Verdana" w:hAnsi="Verdana"/>
                    <w:sz w:val="18"/>
                    <w:szCs w:val="18"/>
                  </w:rPr>
                  <w:alias w:val="EESSIStatus"/>
                  <w:tag w:val="EESSIStatus0"/>
                  <w:id w:val="1226798568"/>
                  <w:placeholder>
                    <w:docPart w:val="6D4F9C77BEF5E940BE3A484DBC203D53"/>
                  </w:placeholder>
                  <w:dataBinding w:prefixMappings="xmlns:ns0='http://schemas.microsoft.com/office/2006/metadata/properties' xmlns:ns1='http://www.w3.org/2001/XMLSchema-instance' xmlns:ns2='http://schemas.microsoft.com/office/infopath/2007/PartnerControls' xmlns:ns3='01409a7d-5095-4af4-9f89-54acc14c9f4e' xmlns:ns4='41de3f73-72e9-4ade-b76c-9702cb11ae18' xmlns:ns5='http://schemas.microsoft.com/sharepoint/v3' " w:xpath="/ns0:properties[1]/documentManagement[1]/ns3:EESSIStatus[1]" w:storeItemID="{5D8A89CE-C6A4-40AB-8F96-ACA8ECA54276}"/>
                  <w:dropDownList>
                    <w:listItem w:value="[EESSIStatus]"/>
                  </w:dropDownList>
                </w:sdtPr>
                <w:sdtContent>
                  <w:r w:rsidRPr="00830FE9">
                    <w:rPr>
                      <w:rFonts w:ascii="Verdana" w:hAnsi="Verdana"/>
                      <w:sz w:val="18"/>
                      <w:szCs w:val="18"/>
                    </w:rPr>
                    <w:t>Final</w:t>
                  </w:r>
                </w:sdtContent>
              </w:sdt>
              <w:r w:rsidRPr="00830FE9">
                <w:rPr>
                  <w:rFonts w:ascii="Verdana" w:hAnsi="Verdana"/>
                  <w:sz w:val="18"/>
                  <w:szCs w:val="18"/>
                </w:rPr>
                <w:t xml:space="preserve">/ TLP: </w:t>
              </w:r>
              <w:sdt>
                <w:sdtPr>
                  <w:rPr>
                    <w:rFonts w:ascii="Verdana" w:hAnsi="Verdana"/>
                    <w:sz w:val="18"/>
                    <w:szCs w:val="18"/>
                  </w:rPr>
                  <w:alias w:val="TLP Security"/>
                  <w:tag w:val="TLP_x0020_Security"/>
                  <w:id w:val="-1744939988"/>
                  <w:placeholder>
                    <w:docPart w:val="3D98610922256547BDDC1FAF50863A27"/>
                  </w:placeholder>
                  <w:dataBinding w:prefixMappings="xmlns:ns0='http://schemas.microsoft.com/office/2006/metadata/properties' xmlns:ns1='http://www.w3.org/2001/XMLSchema-instance' xmlns:ns2='http://schemas.microsoft.com/office/infopath/2007/PartnerControls' xmlns:ns3='41de3f73-72e9-4ade-b76c-9702cb11ae18' xmlns:ns4='01409a7d-5095-4af4-9f89-54acc14c9f4e' xmlns:ns5='http://schemas.microsoft.com/sharepoint/v3' " w:xpath="/ns0:properties[1]/documentManagement[1]/ns3:TLP_x0020_Security[1]" w:storeItemID="{5D8A89CE-C6A4-40AB-8F96-ACA8ECA54276}"/>
                  <w:dropDownList>
                    <w:listItem w:value="[TLP Security]"/>
                  </w:dropDownList>
                </w:sdtPr>
                <w:sdtContent>
                  <w:r w:rsidRPr="00830FE9">
                    <w:rPr>
                      <w:rFonts w:ascii="Verdana" w:hAnsi="Verdana"/>
                      <w:sz w:val="18"/>
                      <w:szCs w:val="18"/>
                    </w:rPr>
                    <w:t>GREEN</w:t>
                  </w:r>
                </w:sdtContent>
              </w:sdt>
            </w:p>
          </w:tc>
        </w:tr>
      </w:tbl>
      <w:p w14:paraId="176F805D" w14:textId="32EEA942" w:rsidR="00820883" w:rsidRPr="003B737A" w:rsidRDefault="00820883" w:rsidP="00D95789">
        <w:pPr>
          <w:pStyle w:val="Header"/>
          <w:spacing w:before="0" w:beforeAutospacing="0" w:after="0" w:afterAutospacing="0"/>
          <w:rPr>
            <w:rFonts w:ascii="Calibri" w:eastAsiaTheme="majorEastAsia" w:hAnsi="Calibri" w:cstheme="majorBidi"/>
            <w:bCs/>
            <w:szCs w:val="18"/>
            <w14:numForm w14:val="oldStyle"/>
          </w:rPr>
        </w:pPr>
      </w:p>
      <w:p w14:paraId="058087DC" w14:textId="3DC4AE8F" w:rsidR="00820883" w:rsidRPr="002F12F5" w:rsidRDefault="00820883">
        <w:pPr>
          <w:pStyle w:val="Footer"/>
          <w:jc w:val="right"/>
          <w:rPr>
            <w:i/>
          </w:rPr>
        </w:pPr>
        <w:r w:rsidRPr="002F12F5">
          <w:rPr>
            <w:i/>
          </w:rPr>
          <w:fldChar w:fldCharType="begin"/>
        </w:r>
        <w:r w:rsidRPr="002F12F5">
          <w:rPr>
            <w:i/>
          </w:rPr>
          <w:instrText xml:space="preserve"> PAGE   \* MERGEFORMAT </w:instrText>
        </w:r>
        <w:r w:rsidRPr="002F12F5">
          <w:rPr>
            <w:i/>
          </w:rPr>
          <w:fldChar w:fldCharType="separate"/>
        </w:r>
        <w:r w:rsidR="007654C0">
          <w:rPr>
            <w:i/>
            <w:noProof/>
          </w:rPr>
          <w:t>10</w:t>
        </w:r>
        <w:r w:rsidRPr="002F12F5">
          <w:rPr>
            <w: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EE7F6" w14:textId="77777777" w:rsidR="00BF6D5D" w:rsidRDefault="00BF6D5D" w:rsidP="00303F31">
      <w:pPr>
        <w:spacing w:after="0" w:line="240" w:lineRule="auto"/>
      </w:pPr>
      <w:r>
        <w:separator/>
      </w:r>
    </w:p>
  </w:footnote>
  <w:footnote w:type="continuationSeparator" w:id="0">
    <w:p w14:paraId="559EEFDD" w14:textId="77777777" w:rsidR="00BF6D5D" w:rsidRDefault="00BF6D5D" w:rsidP="00303F31">
      <w:pPr>
        <w:spacing w:after="0" w:line="240" w:lineRule="auto"/>
      </w:pPr>
      <w:r>
        <w:continuationSeparator/>
      </w:r>
    </w:p>
  </w:footnote>
  <w:footnote w:type="continuationNotice" w:id="1">
    <w:p w14:paraId="2F9D731E" w14:textId="77777777" w:rsidR="00BF6D5D" w:rsidRDefault="00BF6D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CA78" w14:textId="2DAC036B" w:rsidR="00147E69" w:rsidRDefault="00BB0185" w:rsidP="00147E69">
    <w:pPr>
      <w:pStyle w:val="Footer"/>
      <w:rPr>
        <w:rStyle w:val="HeaderChar"/>
        <w:rFonts w:eastAsiaTheme="minorHAnsi"/>
        <w:i/>
      </w:rPr>
    </w:pPr>
    <w:sdt>
      <w:sdtPr>
        <w:rPr>
          <w:rFonts w:ascii="Verdana" w:eastAsia="Times New Roman" w:hAnsi="Verdana" w:cs="Times"/>
          <w:b/>
          <w:iCs/>
          <w:noProof/>
          <w:sz w:val="18"/>
          <w:szCs w:val="18"/>
          <w:lang w:val="en-US"/>
        </w:rPr>
        <w:alias w:val="Company"/>
        <w:tag w:val=""/>
        <w:id w:val="1452904188"/>
        <w:placeholder>
          <w:docPart w:val="B52065E19C732642979A789CE7FCB3A0"/>
        </w:placeholder>
        <w:dataBinding w:prefixMappings="xmlns:ns0='http://schemas.openxmlformats.org/officeDocument/2006/extended-properties' " w:xpath="/ns0:Properties[1]/ns0:Company[1]" w:storeItemID="{6668398D-A668-4E3E-A5EB-62B293D839F1}"/>
        <w:text/>
      </w:sdtPr>
      <w:sdtEndPr/>
      <w:sdtContent>
        <w:r w:rsidR="00D87051" w:rsidRPr="00D87051">
          <w:rPr>
            <w:rFonts w:ascii="Verdana" w:hAnsi="Verdana"/>
            <w:b/>
            <w:iCs/>
            <w:noProof/>
            <w:sz w:val="18"/>
            <w:szCs w:val="18"/>
          </w:rPr>
          <w:t>Employment, Social Security &amp; Inclusion</w:t>
        </w:r>
      </w:sdtContent>
    </w:sdt>
    <w:r w:rsidR="00147E69" w:rsidRPr="00A71A2E">
      <w:rPr>
        <w:b/>
        <w:i/>
        <w:noProof/>
        <w:sz w:val="18"/>
        <w:szCs w:val="18"/>
        <w:lang w:val="el-GR" w:eastAsia="el-GR"/>
      </w:rPr>
      <w:drawing>
        <wp:anchor distT="0" distB="0" distL="114300" distR="114300" simplePos="0" relativeHeight="251658241" behindDoc="1" locked="0" layoutInCell="0" allowOverlap="1" wp14:anchorId="7841510C" wp14:editId="7CCF27BA">
          <wp:simplePos x="0" y="0"/>
          <wp:positionH relativeFrom="column">
            <wp:posOffset>3848100</wp:posOffset>
          </wp:positionH>
          <wp:positionV relativeFrom="paragraph">
            <wp:posOffset>-167400</wp:posOffset>
          </wp:positionV>
          <wp:extent cx="1752600" cy="419100"/>
          <wp:effectExtent l="0" t="0" r="0" b="0"/>
          <wp:wrapTight wrapText="bothSides">
            <wp:wrapPolygon edited="0">
              <wp:start x="0" y="0"/>
              <wp:lineTo x="0" y="20618"/>
              <wp:lineTo x="21365" y="20618"/>
              <wp:lineTo x="21365" y="0"/>
              <wp:lineTo x="0" y="0"/>
            </wp:wrapPolygon>
          </wp:wrapTight>
          <wp:docPr id="22" name="Picture 22"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sdt>
    <w:sdtPr>
      <w:rPr>
        <w:rFonts w:ascii="Verdana" w:hAnsi="Verdana"/>
        <w:i/>
        <w:iCs/>
        <w:noProof/>
        <w:sz w:val="18"/>
        <w:szCs w:val="18"/>
      </w:rPr>
      <w:alias w:val="Subject"/>
      <w:tag w:val=""/>
      <w:id w:val="-1497871980"/>
      <w:placeholder>
        <w:docPart w:val="5FE6C5EF428F3B42B13AD14A0C894930"/>
      </w:placeholder>
      <w:dataBinding w:prefixMappings="xmlns:ns0='http://purl.org/dc/elements/1.1/' xmlns:ns1='http://schemas.openxmlformats.org/package/2006/metadata/core-properties' " w:xpath="/ns1:coreProperties[1]/ns0:subject[1]" w:storeItemID="{6C3C8BC8-F283-45AE-878A-BAB7291924A1}"/>
      <w:text/>
    </w:sdtPr>
    <w:sdtEndPr/>
    <w:sdtContent>
      <w:p w14:paraId="6B495B52" w14:textId="18464AE5" w:rsidR="00147E69" w:rsidRDefault="00571F47" w:rsidP="00147E69">
        <w:pPr>
          <w:pStyle w:val="Footer"/>
          <w:rPr>
            <w:rFonts w:ascii="Verdana" w:hAnsi="Verdana"/>
            <w:i/>
            <w:iCs/>
            <w:noProof/>
            <w:sz w:val="18"/>
            <w:szCs w:val="18"/>
          </w:rPr>
        </w:pPr>
        <w:r w:rsidRPr="00CC7B3D">
          <w:rPr>
            <w:rFonts w:ascii="Verdana" w:hAnsi="Verdana"/>
            <w:i/>
            <w:iCs/>
            <w:noProof/>
            <w:sz w:val="18"/>
            <w:szCs w:val="18"/>
          </w:rPr>
          <w:t>Electronic Exchange of Social Security Information (EESSI)</w:t>
        </w:r>
      </w:p>
    </w:sdtContent>
  </w:sdt>
  <w:p w14:paraId="40AE7F74" w14:textId="0ACA6470" w:rsidR="00455259" w:rsidRPr="00826569" w:rsidRDefault="00455259" w:rsidP="00147E69">
    <w:pPr>
      <w:pStyle w:val="Footer"/>
      <w:rPr>
        <w:rFonts w:ascii="Verdana" w:hAnsi="Verdana"/>
        <w:i/>
        <w:iCs/>
        <w:noProof/>
        <w:sz w:val="18"/>
        <w:szCs w:val="18"/>
      </w:rPr>
    </w:pPr>
    <w:r>
      <w:rPr>
        <w:noProof/>
        <w:color w:val="000000"/>
        <w:lang w:val="el-GR" w:eastAsia="el-GR"/>
      </w:rPr>
      <mc:AlternateContent>
        <mc:Choice Requires="wps">
          <w:drawing>
            <wp:anchor distT="0" distB="0" distL="114300" distR="114300" simplePos="0" relativeHeight="251658242" behindDoc="0" locked="0" layoutInCell="1" allowOverlap="1" wp14:anchorId="117BD184" wp14:editId="3FA7DD45">
              <wp:simplePos x="0" y="0"/>
              <wp:positionH relativeFrom="column">
                <wp:posOffset>0</wp:posOffset>
              </wp:positionH>
              <wp:positionV relativeFrom="paragraph">
                <wp:posOffset>37465</wp:posOffset>
              </wp:positionV>
              <wp:extent cx="5785485" cy="0"/>
              <wp:effectExtent l="0" t="0" r="5715" b="12700"/>
              <wp:wrapNone/>
              <wp:docPr id="1314396880" name="Straight Connector 1314396880"/>
              <wp:cNvGraphicFramePr/>
              <a:graphic xmlns:a="http://schemas.openxmlformats.org/drawingml/2006/main">
                <a:graphicData uri="http://schemas.microsoft.com/office/word/2010/wordprocessingShape">
                  <wps:wsp>
                    <wps:cNvCnPr/>
                    <wps:spPr>
                      <a:xfrm>
                        <a:off x="0" y="0"/>
                        <a:ext cx="57854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9CA2CD" id="Straight Connector 1314396880" o:spid="_x0000_s1026" style="position:absolute;z-index:251662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95pt" to="455.55pt,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" strokecolor="black [3213]"/>
          </w:pict>
        </mc:Fallback>
      </mc:AlternateContent>
    </w:r>
  </w:p>
  <w:p w14:paraId="2302670A" w14:textId="56118C01" w:rsidR="00820883" w:rsidRPr="00EC0C1C" w:rsidRDefault="00820883" w:rsidP="00D95789">
    <w:pPr>
      <w:pStyle w:val="Header"/>
      <w:spacing w:before="0" w:beforeAutospacing="0" w:after="0" w:afterAutospacing="0"/>
      <w:rPr>
        <w:rFonts w:ascii="Verdana" w:eastAsiaTheme="majorEastAsia" w:hAnsi="Verdana" w:cstheme="majorBidi"/>
        <w:b/>
        <w:bCs/>
        <w:i/>
        <w:color w:val="A6A6A6" w:themeColor="background1" w:themeShade="A6"/>
        <w:sz w:val="16"/>
        <w:szCs w:val="36"/>
        <w14:numForm w14:val="oldSty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D44387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3E62F1"/>
    <w:multiLevelType w:val="hybridMultilevel"/>
    <w:tmpl w:val="70D2C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C01F3F"/>
    <w:multiLevelType w:val="hybridMultilevel"/>
    <w:tmpl w:val="D8524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E45492"/>
    <w:multiLevelType w:val="hybridMultilevel"/>
    <w:tmpl w:val="569C00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EE80FE9"/>
    <w:multiLevelType w:val="hybridMultilevel"/>
    <w:tmpl w:val="04044D4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5" w15:restartNumberingAfterBreak="0">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7" w15:restartNumberingAfterBreak="0">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CE1C99"/>
    <w:multiLevelType w:val="hybridMultilevel"/>
    <w:tmpl w:val="7AFECC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9AE53B9"/>
    <w:multiLevelType w:val="hybridMultilevel"/>
    <w:tmpl w:val="7868D366"/>
    <w:lvl w:ilvl="0" w:tplc="9488A9F6">
      <w:start w:val="1"/>
      <w:numFmt w:val="decimal"/>
      <w:lvlText w:val="%1."/>
      <w:lvlJc w:val="left"/>
      <w:pPr>
        <w:ind w:left="644" w:hanging="360"/>
      </w:pPr>
      <w:rPr>
        <w:rFonts w:cs="Times New Roman" w:hint="default"/>
        <w:strike w:val="0"/>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start w:val="1"/>
      <w:numFmt w:val="lowerLetter"/>
      <w:lvlText w:val="%5."/>
      <w:lvlJc w:val="left"/>
      <w:pPr>
        <w:ind w:left="3524" w:hanging="360"/>
      </w:pPr>
      <w:rPr>
        <w:rFonts w:cs="Times New Roman"/>
      </w:rPr>
    </w:lvl>
    <w:lvl w:ilvl="5" w:tplc="0813001B">
      <w:start w:val="1"/>
      <w:numFmt w:val="lowerRoman"/>
      <w:lvlText w:val="%6."/>
      <w:lvlJc w:val="right"/>
      <w:pPr>
        <w:ind w:left="4244" w:hanging="180"/>
      </w:pPr>
      <w:rPr>
        <w:rFonts w:cs="Times New Roman"/>
      </w:rPr>
    </w:lvl>
    <w:lvl w:ilvl="6" w:tplc="0813000F">
      <w:start w:val="1"/>
      <w:numFmt w:val="decimal"/>
      <w:lvlText w:val="%7."/>
      <w:lvlJc w:val="left"/>
      <w:pPr>
        <w:ind w:left="4964" w:hanging="360"/>
      </w:pPr>
      <w:rPr>
        <w:rFonts w:cs="Times New Roman"/>
      </w:rPr>
    </w:lvl>
    <w:lvl w:ilvl="7" w:tplc="08130019">
      <w:start w:val="1"/>
      <w:numFmt w:val="lowerLetter"/>
      <w:lvlText w:val="%8."/>
      <w:lvlJc w:val="left"/>
      <w:pPr>
        <w:ind w:left="5684" w:hanging="360"/>
      </w:pPr>
      <w:rPr>
        <w:rFonts w:cs="Times New Roman"/>
      </w:rPr>
    </w:lvl>
    <w:lvl w:ilvl="8" w:tplc="0813001B">
      <w:start w:val="1"/>
      <w:numFmt w:val="lowerRoman"/>
      <w:lvlText w:val="%9."/>
      <w:lvlJc w:val="right"/>
      <w:pPr>
        <w:ind w:left="6404" w:hanging="180"/>
      </w:pPr>
      <w:rPr>
        <w:rFonts w:cs="Times New Roman"/>
      </w:rPr>
    </w:lvl>
  </w:abstractNum>
  <w:abstractNum w:abstractNumId="10" w15:restartNumberingAfterBreak="0">
    <w:nsid w:val="19EF2576"/>
    <w:multiLevelType w:val="hybridMultilevel"/>
    <w:tmpl w:val="AD4A94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0604432"/>
    <w:multiLevelType w:val="hybridMultilevel"/>
    <w:tmpl w:val="E4D2EA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13D61D9"/>
    <w:multiLevelType w:val="hybridMultilevel"/>
    <w:tmpl w:val="E990C22C"/>
    <w:lvl w:ilvl="0" w:tplc="1DBC0610">
      <w:numFmt w:val="bullet"/>
      <w:lvlText w:val="-"/>
      <w:lvlJc w:val="left"/>
      <w:pPr>
        <w:ind w:left="505" w:hanging="360"/>
      </w:pPr>
      <w:rPr>
        <w:rFonts w:ascii="Verdana" w:eastAsia="Times New Roman" w:hAnsi="Verdana" w:cs="Times New Roman" w:hint="default"/>
      </w:rPr>
    </w:lvl>
    <w:lvl w:ilvl="1" w:tplc="04080003" w:tentative="1">
      <w:start w:val="1"/>
      <w:numFmt w:val="bullet"/>
      <w:lvlText w:val="o"/>
      <w:lvlJc w:val="left"/>
      <w:pPr>
        <w:ind w:left="1225" w:hanging="360"/>
      </w:pPr>
      <w:rPr>
        <w:rFonts w:ascii="Courier New" w:hAnsi="Courier New" w:cs="Courier New" w:hint="default"/>
      </w:rPr>
    </w:lvl>
    <w:lvl w:ilvl="2" w:tplc="04080005" w:tentative="1">
      <w:start w:val="1"/>
      <w:numFmt w:val="bullet"/>
      <w:lvlText w:val=""/>
      <w:lvlJc w:val="left"/>
      <w:pPr>
        <w:ind w:left="1945" w:hanging="360"/>
      </w:pPr>
      <w:rPr>
        <w:rFonts w:ascii="Wingdings" w:hAnsi="Wingdings" w:hint="default"/>
      </w:rPr>
    </w:lvl>
    <w:lvl w:ilvl="3" w:tplc="04080001" w:tentative="1">
      <w:start w:val="1"/>
      <w:numFmt w:val="bullet"/>
      <w:lvlText w:val=""/>
      <w:lvlJc w:val="left"/>
      <w:pPr>
        <w:ind w:left="2665" w:hanging="360"/>
      </w:pPr>
      <w:rPr>
        <w:rFonts w:ascii="Symbol" w:hAnsi="Symbol" w:hint="default"/>
      </w:rPr>
    </w:lvl>
    <w:lvl w:ilvl="4" w:tplc="04080003" w:tentative="1">
      <w:start w:val="1"/>
      <w:numFmt w:val="bullet"/>
      <w:lvlText w:val="o"/>
      <w:lvlJc w:val="left"/>
      <w:pPr>
        <w:ind w:left="3385" w:hanging="360"/>
      </w:pPr>
      <w:rPr>
        <w:rFonts w:ascii="Courier New" w:hAnsi="Courier New" w:cs="Courier New" w:hint="default"/>
      </w:rPr>
    </w:lvl>
    <w:lvl w:ilvl="5" w:tplc="04080005" w:tentative="1">
      <w:start w:val="1"/>
      <w:numFmt w:val="bullet"/>
      <w:lvlText w:val=""/>
      <w:lvlJc w:val="left"/>
      <w:pPr>
        <w:ind w:left="4105" w:hanging="360"/>
      </w:pPr>
      <w:rPr>
        <w:rFonts w:ascii="Wingdings" w:hAnsi="Wingdings" w:hint="default"/>
      </w:rPr>
    </w:lvl>
    <w:lvl w:ilvl="6" w:tplc="04080001" w:tentative="1">
      <w:start w:val="1"/>
      <w:numFmt w:val="bullet"/>
      <w:lvlText w:val=""/>
      <w:lvlJc w:val="left"/>
      <w:pPr>
        <w:ind w:left="4825" w:hanging="360"/>
      </w:pPr>
      <w:rPr>
        <w:rFonts w:ascii="Symbol" w:hAnsi="Symbol" w:hint="default"/>
      </w:rPr>
    </w:lvl>
    <w:lvl w:ilvl="7" w:tplc="04080003" w:tentative="1">
      <w:start w:val="1"/>
      <w:numFmt w:val="bullet"/>
      <w:lvlText w:val="o"/>
      <w:lvlJc w:val="left"/>
      <w:pPr>
        <w:ind w:left="5545" w:hanging="360"/>
      </w:pPr>
      <w:rPr>
        <w:rFonts w:ascii="Courier New" w:hAnsi="Courier New" w:cs="Courier New" w:hint="default"/>
      </w:rPr>
    </w:lvl>
    <w:lvl w:ilvl="8" w:tplc="04080005" w:tentative="1">
      <w:start w:val="1"/>
      <w:numFmt w:val="bullet"/>
      <w:lvlText w:val=""/>
      <w:lvlJc w:val="left"/>
      <w:pPr>
        <w:ind w:left="6265" w:hanging="360"/>
      </w:pPr>
      <w:rPr>
        <w:rFonts w:ascii="Wingdings" w:hAnsi="Wingdings" w:hint="default"/>
      </w:rPr>
    </w:lvl>
  </w:abstractNum>
  <w:abstractNum w:abstractNumId="13" w15:restartNumberingAfterBreak="0">
    <w:nsid w:val="270F3084"/>
    <w:multiLevelType w:val="hybridMultilevel"/>
    <w:tmpl w:val="0672BF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78E2424"/>
    <w:multiLevelType w:val="hybridMultilevel"/>
    <w:tmpl w:val="755E2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8A27633"/>
    <w:multiLevelType w:val="hybridMultilevel"/>
    <w:tmpl w:val="B36828A4"/>
    <w:lvl w:ilvl="0" w:tplc="335825F0">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E45134"/>
    <w:multiLevelType w:val="hybridMultilevel"/>
    <w:tmpl w:val="D76027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2E83D41"/>
    <w:multiLevelType w:val="hybridMultilevel"/>
    <w:tmpl w:val="43F8157A"/>
    <w:lvl w:ilvl="0" w:tplc="16B6C36A">
      <w:start w:val="1"/>
      <w:numFmt w:val="decimal"/>
      <w:lvlText w:val="%1."/>
      <w:lvlJc w:val="left"/>
      <w:pPr>
        <w:ind w:left="940" w:hanging="360"/>
      </w:pPr>
    </w:lvl>
    <w:lvl w:ilvl="1" w:tplc="04070019" w:tentative="1">
      <w:start w:val="1"/>
      <w:numFmt w:val="lowerLetter"/>
      <w:lvlText w:val="%2."/>
      <w:lvlJc w:val="left"/>
      <w:pPr>
        <w:ind w:left="1660" w:hanging="360"/>
      </w:pPr>
    </w:lvl>
    <w:lvl w:ilvl="2" w:tplc="0407001B" w:tentative="1">
      <w:start w:val="1"/>
      <w:numFmt w:val="lowerRoman"/>
      <w:lvlText w:val="%3."/>
      <w:lvlJc w:val="right"/>
      <w:pPr>
        <w:ind w:left="2380" w:hanging="180"/>
      </w:pPr>
    </w:lvl>
    <w:lvl w:ilvl="3" w:tplc="0407000F" w:tentative="1">
      <w:start w:val="1"/>
      <w:numFmt w:val="decimal"/>
      <w:lvlText w:val="%4."/>
      <w:lvlJc w:val="left"/>
      <w:pPr>
        <w:ind w:left="3100" w:hanging="360"/>
      </w:pPr>
    </w:lvl>
    <w:lvl w:ilvl="4" w:tplc="04070019" w:tentative="1">
      <w:start w:val="1"/>
      <w:numFmt w:val="lowerLetter"/>
      <w:lvlText w:val="%5."/>
      <w:lvlJc w:val="left"/>
      <w:pPr>
        <w:ind w:left="3820" w:hanging="360"/>
      </w:pPr>
    </w:lvl>
    <w:lvl w:ilvl="5" w:tplc="0407001B" w:tentative="1">
      <w:start w:val="1"/>
      <w:numFmt w:val="lowerRoman"/>
      <w:lvlText w:val="%6."/>
      <w:lvlJc w:val="right"/>
      <w:pPr>
        <w:ind w:left="4540" w:hanging="180"/>
      </w:pPr>
    </w:lvl>
    <w:lvl w:ilvl="6" w:tplc="0407000F" w:tentative="1">
      <w:start w:val="1"/>
      <w:numFmt w:val="decimal"/>
      <w:lvlText w:val="%7."/>
      <w:lvlJc w:val="left"/>
      <w:pPr>
        <w:ind w:left="5260" w:hanging="360"/>
      </w:pPr>
    </w:lvl>
    <w:lvl w:ilvl="7" w:tplc="04070019" w:tentative="1">
      <w:start w:val="1"/>
      <w:numFmt w:val="lowerLetter"/>
      <w:lvlText w:val="%8."/>
      <w:lvlJc w:val="left"/>
      <w:pPr>
        <w:ind w:left="5980" w:hanging="360"/>
      </w:pPr>
    </w:lvl>
    <w:lvl w:ilvl="8" w:tplc="0407001B" w:tentative="1">
      <w:start w:val="1"/>
      <w:numFmt w:val="lowerRoman"/>
      <w:lvlText w:val="%9."/>
      <w:lvlJc w:val="right"/>
      <w:pPr>
        <w:ind w:left="6700" w:hanging="180"/>
      </w:pPr>
    </w:lvl>
  </w:abstractNum>
  <w:abstractNum w:abstractNumId="19" w15:restartNumberingAfterBreak="0">
    <w:nsid w:val="379176E6"/>
    <w:multiLevelType w:val="hybridMultilevel"/>
    <w:tmpl w:val="3DF43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C138E9"/>
    <w:multiLevelType w:val="hybridMultilevel"/>
    <w:tmpl w:val="5E985A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C3D27D8"/>
    <w:multiLevelType w:val="hybridMultilevel"/>
    <w:tmpl w:val="7A881F8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2" w15:restartNumberingAfterBreak="0">
    <w:nsid w:val="3D6637F8"/>
    <w:multiLevelType w:val="hybridMultilevel"/>
    <w:tmpl w:val="B238948C"/>
    <w:lvl w:ilvl="0" w:tplc="04070001">
      <w:start w:val="1"/>
      <w:numFmt w:val="bullet"/>
      <w:lvlText w:val=""/>
      <w:lvlJc w:val="left"/>
      <w:pPr>
        <w:ind w:left="720" w:hanging="360"/>
      </w:pPr>
      <w:rPr>
        <w:rFonts w:ascii="Symbol" w:hAnsi="Symbol" w:hint="default"/>
      </w:rPr>
    </w:lvl>
    <w:lvl w:ilvl="1" w:tplc="69EACA3A">
      <w:numFmt w:val="bullet"/>
      <w:lvlText w:val="•"/>
      <w:lvlJc w:val="left"/>
      <w:pPr>
        <w:ind w:left="1800" w:hanging="72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1F33D79"/>
    <w:multiLevelType w:val="hybridMultilevel"/>
    <w:tmpl w:val="2CCCF3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6E86532"/>
    <w:multiLevelType w:val="hybridMultilevel"/>
    <w:tmpl w:val="12F466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A851397"/>
    <w:multiLevelType w:val="hybridMultilevel"/>
    <w:tmpl w:val="8F4E1D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CB4517D"/>
    <w:multiLevelType w:val="hybridMultilevel"/>
    <w:tmpl w:val="DB1EBAC8"/>
    <w:lvl w:ilvl="0" w:tplc="869ED01E">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E333602"/>
    <w:multiLevelType w:val="hybridMultilevel"/>
    <w:tmpl w:val="C5D411C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8" w15:restartNumberingAfterBreak="0">
    <w:nsid w:val="4E7A67AF"/>
    <w:multiLevelType w:val="hybridMultilevel"/>
    <w:tmpl w:val="F910A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FC03CE"/>
    <w:multiLevelType w:val="hybridMultilevel"/>
    <w:tmpl w:val="E1A4CB7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5EB92088"/>
    <w:multiLevelType w:val="hybridMultilevel"/>
    <w:tmpl w:val="8550E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1D5938"/>
    <w:multiLevelType w:val="hybridMultilevel"/>
    <w:tmpl w:val="F0628DDE"/>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3" w15:restartNumberingAfterBreak="0">
    <w:nsid w:val="66603E25"/>
    <w:multiLevelType w:val="hybridMultilevel"/>
    <w:tmpl w:val="A5182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923640"/>
    <w:multiLevelType w:val="hybridMultilevel"/>
    <w:tmpl w:val="E026CB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FC1016B"/>
    <w:multiLevelType w:val="hybridMultilevel"/>
    <w:tmpl w:val="1AA0DD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5C969BF"/>
    <w:multiLevelType w:val="hybridMultilevel"/>
    <w:tmpl w:val="5B02E6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C65145E"/>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caps w:val="0"/>
        <w:smallCaps w:val="0"/>
        <w:dstrike w:val="0"/>
        <w:color w:val="auto"/>
        <w:spacing w:val="0"/>
        <w:w w:val="100"/>
        <w:kern w:val="0"/>
        <w:position w:val="0"/>
        <w:sz w:val="24"/>
        <w:szCs w:val="24"/>
        <w:u w:val="single"/>
        <w:effect w:val="no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num w:numId="1" w16cid:durableId="1503206025">
    <w:abstractNumId w:val="16"/>
  </w:num>
  <w:num w:numId="2" w16cid:durableId="1468817274">
    <w:abstractNumId w:val="6"/>
  </w:num>
  <w:num w:numId="3" w16cid:durableId="1778793582">
    <w:abstractNumId w:val="5"/>
  </w:num>
  <w:num w:numId="4" w16cid:durableId="1533494490">
    <w:abstractNumId w:val="7"/>
  </w:num>
  <w:num w:numId="5" w16cid:durableId="506940289">
    <w:abstractNumId w:val="0"/>
  </w:num>
  <w:num w:numId="6" w16cid:durableId="1094279136">
    <w:abstractNumId w:val="6"/>
  </w:num>
  <w:num w:numId="7" w16cid:durableId="1563563283">
    <w:abstractNumId w:val="29"/>
  </w:num>
  <w:num w:numId="8" w16cid:durableId="1431390701">
    <w:abstractNumId w:val="14"/>
  </w:num>
  <w:num w:numId="9" w16cid:durableId="449974951">
    <w:abstractNumId w:val="17"/>
  </w:num>
  <w:num w:numId="10" w16cid:durableId="527642440">
    <w:abstractNumId w:val="20"/>
  </w:num>
  <w:num w:numId="11" w16cid:durableId="668218309">
    <w:abstractNumId w:val="23"/>
  </w:num>
  <w:num w:numId="12" w16cid:durableId="1503397846">
    <w:abstractNumId w:val="34"/>
  </w:num>
  <w:num w:numId="13" w16cid:durableId="1445464797">
    <w:abstractNumId w:val="25"/>
  </w:num>
  <w:num w:numId="14" w16cid:durableId="1818260272">
    <w:abstractNumId w:val="35"/>
  </w:num>
  <w:num w:numId="15" w16cid:durableId="1226839886">
    <w:abstractNumId w:val="8"/>
  </w:num>
  <w:num w:numId="16" w16cid:durableId="96023054">
    <w:abstractNumId w:val="36"/>
  </w:num>
  <w:num w:numId="17" w16cid:durableId="1802961453">
    <w:abstractNumId w:val="24"/>
  </w:num>
  <w:num w:numId="18" w16cid:durableId="161236455">
    <w:abstractNumId w:val="22"/>
  </w:num>
  <w:num w:numId="19" w16cid:durableId="548034124">
    <w:abstractNumId w:val="13"/>
  </w:num>
  <w:num w:numId="20" w16cid:durableId="421606875">
    <w:abstractNumId w:val="28"/>
  </w:num>
  <w:num w:numId="21" w16cid:durableId="1976179743">
    <w:abstractNumId w:val="26"/>
  </w:num>
  <w:num w:numId="22" w16cid:durableId="1942301216">
    <w:abstractNumId w:val="18"/>
  </w:num>
  <w:num w:numId="23" w16cid:durableId="869488875">
    <w:abstractNumId w:val="15"/>
  </w:num>
  <w:num w:numId="24" w16cid:durableId="988939749">
    <w:abstractNumId w:val="11"/>
  </w:num>
  <w:num w:numId="25" w16cid:durableId="2006931537">
    <w:abstractNumId w:val="27"/>
  </w:num>
  <w:num w:numId="26" w16cid:durableId="1008602931">
    <w:abstractNumId w:val="37"/>
  </w:num>
  <w:num w:numId="27" w16cid:durableId="1114130288">
    <w:abstractNumId w:val="33"/>
  </w:num>
  <w:num w:numId="28" w16cid:durableId="657539245">
    <w:abstractNumId w:val="6"/>
  </w:num>
  <w:num w:numId="29" w16cid:durableId="1322545179">
    <w:abstractNumId w:val="3"/>
  </w:num>
  <w:num w:numId="30" w16cid:durableId="594171367">
    <w:abstractNumId w:val="9"/>
  </w:num>
  <w:num w:numId="31" w16cid:durableId="1165511883">
    <w:abstractNumId w:val="4"/>
  </w:num>
  <w:num w:numId="32" w16cid:durableId="1631008734">
    <w:abstractNumId w:val="1"/>
  </w:num>
  <w:num w:numId="33" w16cid:durableId="1399209705">
    <w:abstractNumId w:val="21"/>
  </w:num>
  <w:num w:numId="34" w16cid:durableId="1366828933">
    <w:abstractNumId w:val="19"/>
  </w:num>
  <w:num w:numId="35" w16cid:durableId="1042901564">
    <w:abstractNumId w:val="31"/>
  </w:num>
  <w:num w:numId="36" w16cid:durableId="850681996">
    <w:abstractNumId w:val="32"/>
  </w:num>
  <w:num w:numId="37" w16cid:durableId="497114657">
    <w:abstractNumId w:val="10"/>
  </w:num>
  <w:num w:numId="38" w16cid:durableId="1411730718">
    <w:abstractNumId w:val="2"/>
  </w:num>
  <w:num w:numId="39" w16cid:durableId="919565295">
    <w:abstractNumId w:val="30"/>
  </w:num>
  <w:num w:numId="40" w16cid:durableId="19928338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366746"/>
    <w:rsid w:val="00000AD0"/>
    <w:rsid w:val="00000C2E"/>
    <w:rsid w:val="00001532"/>
    <w:rsid w:val="0000174D"/>
    <w:rsid w:val="00002BF2"/>
    <w:rsid w:val="0000644C"/>
    <w:rsid w:val="00006501"/>
    <w:rsid w:val="00007524"/>
    <w:rsid w:val="0001111E"/>
    <w:rsid w:val="00011570"/>
    <w:rsid w:val="0001303D"/>
    <w:rsid w:val="000142AA"/>
    <w:rsid w:val="00014A43"/>
    <w:rsid w:val="00015022"/>
    <w:rsid w:val="000153D3"/>
    <w:rsid w:val="00015CD1"/>
    <w:rsid w:val="00015EAA"/>
    <w:rsid w:val="00017998"/>
    <w:rsid w:val="00017D7D"/>
    <w:rsid w:val="000200AE"/>
    <w:rsid w:val="00020A58"/>
    <w:rsid w:val="00021F0F"/>
    <w:rsid w:val="000225A7"/>
    <w:rsid w:val="00024492"/>
    <w:rsid w:val="0002457C"/>
    <w:rsid w:val="00026487"/>
    <w:rsid w:val="00030378"/>
    <w:rsid w:val="0003199B"/>
    <w:rsid w:val="00031C9B"/>
    <w:rsid w:val="000331AC"/>
    <w:rsid w:val="00037A38"/>
    <w:rsid w:val="0004037B"/>
    <w:rsid w:val="0004113C"/>
    <w:rsid w:val="00042A6C"/>
    <w:rsid w:val="00045590"/>
    <w:rsid w:val="00046D63"/>
    <w:rsid w:val="0004759A"/>
    <w:rsid w:val="00047C7C"/>
    <w:rsid w:val="00047F66"/>
    <w:rsid w:val="00052317"/>
    <w:rsid w:val="00053092"/>
    <w:rsid w:val="000559ED"/>
    <w:rsid w:val="00056973"/>
    <w:rsid w:val="00057B03"/>
    <w:rsid w:val="00060205"/>
    <w:rsid w:val="00060F89"/>
    <w:rsid w:val="00063405"/>
    <w:rsid w:val="00063527"/>
    <w:rsid w:val="00064428"/>
    <w:rsid w:val="00065EAE"/>
    <w:rsid w:val="00065EE0"/>
    <w:rsid w:val="00066D0D"/>
    <w:rsid w:val="0006728B"/>
    <w:rsid w:val="000721A6"/>
    <w:rsid w:val="000725DA"/>
    <w:rsid w:val="0007664B"/>
    <w:rsid w:val="000801C8"/>
    <w:rsid w:val="00082021"/>
    <w:rsid w:val="00082B9F"/>
    <w:rsid w:val="00083268"/>
    <w:rsid w:val="00084D87"/>
    <w:rsid w:val="000865A5"/>
    <w:rsid w:val="00087296"/>
    <w:rsid w:val="00087FF4"/>
    <w:rsid w:val="000900A6"/>
    <w:rsid w:val="000909D7"/>
    <w:rsid w:val="00093A6C"/>
    <w:rsid w:val="000945CE"/>
    <w:rsid w:val="00094D09"/>
    <w:rsid w:val="00095E34"/>
    <w:rsid w:val="000962A9"/>
    <w:rsid w:val="00096B74"/>
    <w:rsid w:val="000A06BC"/>
    <w:rsid w:val="000A20EC"/>
    <w:rsid w:val="000A3BC3"/>
    <w:rsid w:val="000A664C"/>
    <w:rsid w:val="000B17F1"/>
    <w:rsid w:val="000B4408"/>
    <w:rsid w:val="000B4908"/>
    <w:rsid w:val="000B4D43"/>
    <w:rsid w:val="000B7313"/>
    <w:rsid w:val="000B773A"/>
    <w:rsid w:val="000B7848"/>
    <w:rsid w:val="000C4761"/>
    <w:rsid w:val="000C5AC5"/>
    <w:rsid w:val="000C6518"/>
    <w:rsid w:val="000C7FE3"/>
    <w:rsid w:val="000D0758"/>
    <w:rsid w:val="000D1B22"/>
    <w:rsid w:val="000D2A3B"/>
    <w:rsid w:val="000D2C1C"/>
    <w:rsid w:val="000D2DDC"/>
    <w:rsid w:val="000D3995"/>
    <w:rsid w:val="000D4027"/>
    <w:rsid w:val="000D5094"/>
    <w:rsid w:val="000D60F5"/>
    <w:rsid w:val="000D6BB0"/>
    <w:rsid w:val="000D6DE8"/>
    <w:rsid w:val="000E1CD3"/>
    <w:rsid w:val="000E2C8B"/>
    <w:rsid w:val="000E330D"/>
    <w:rsid w:val="000E69BB"/>
    <w:rsid w:val="000E6D66"/>
    <w:rsid w:val="000E6DE5"/>
    <w:rsid w:val="000E77B2"/>
    <w:rsid w:val="000F0DBE"/>
    <w:rsid w:val="000F0EF7"/>
    <w:rsid w:val="000F2F9A"/>
    <w:rsid w:val="000F30EF"/>
    <w:rsid w:val="000F3BBF"/>
    <w:rsid w:val="000F547E"/>
    <w:rsid w:val="000F5D53"/>
    <w:rsid w:val="000F617C"/>
    <w:rsid w:val="000F622E"/>
    <w:rsid w:val="00100EC8"/>
    <w:rsid w:val="001032DB"/>
    <w:rsid w:val="001042D0"/>
    <w:rsid w:val="00105E9D"/>
    <w:rsid w:val="00105F66"/>
    <w:rsid w:val="0010771B"/>
    <w:rsid w:val="00107DC0"/>
    <w:rsid w:val="0011267B"/>
    <w:rsid w:val="001158D1"/>
    <w:rsid w:val="00117579"/>
    <w:rsid w:val="00117953"/>
    <w:rsid w:val="00121A65"/>
    <w:rsid w:val="00121BEC"/>
    <w:rsid w:val="00122870"/>
    <w:rsid w:val="0012493D"/>
    <w:rsid w:val="00124FA8"/>
    <w:rsid w:val="00125A49"/>
    <w:rsid w:val="00126E17"/>
    <w:rsid w:val="00126F95"/>
    <w:rsid w:val="00127910"/>
    <w:rsid w:val="001309B1"/>
    <w:rsid w:val="001310D1"/>
    <w:rsid w:val="001311D0"/>
    <w:rsid w:val="001326CE"/>
    <w:rsid w:val="00133968"/>
    <w:rsid w:val="00133EC9"/>
    <w:rsid w:val="00136657"/>
    <w:rsid w:val="001367EA"/>
    <w:rsid w:val="001370F7"/>
    <w:rsid w:val="001403DC"/>
    <w:rsid w:val="00143DF0"/>
    <w:rsid w:val="001452F4"/>
    <w:rsid w:val="001454A1"/>
    <w:rsid w:val="00147201"/>
    <w:rsid w:val="0014756B"/>
    <w:rsid w:val="00147E69"/>
    <w:rsid w:val="00147F4E"/>
    <w:rsid w:val="00153F91"/>
    <w:rsid w:val="0015483B"/>
    <w:rsid w:val="00155225"/>
    <w:rsid w:val="00161E63"/>
    <w:rsid w:val="001670A6"/>
    <w:rsid w:val="00167A0F"/>
    <w:rsid w:val="0017026F"/>
    <w:rsid w:val="00171D7C"/>
    <w:rsid w:val="00174624"/>
    <w:rsid w:val="001750D9"/>
    <w:rsid w:val="00177DAD"/>
    <w:rsid w:val="0018180A"/>
    <w:rsid w:val="00184566"/>
    <w:rsid w:val="001855A4"/>
    <w:rsid w:val="00185C3D"/>
    <w:rsid w:val="00186B1F"/>
    <w:rsid w:val="00186B70"/>
    <w:rsid w:val="00187D7A"/>
    <w:rsid w:val="0019311F"/>
    <w:rsid w:val="00197109"/>
    <w:rsid w:val="001976FE"/>
    <w:rsid w:val="001A08A2"/>
    <w:rsid w:val="001A1EC1"/>
    <w:rsid w:val="001A39BB"/>
    <w:rsid w:val="001A3C63"/>
    <w:rsid w:val="001A4598"/>
    <w:rsid w:val="001A464B"/>
    <w:rsid w:val="001A5D55"/>
    <w:rsid w:val="001A626F"/>
    <w:rsid w:val="001B30A2"/>
    <w:rsid w:val="001B3D11"/>
    <w:rsid w:val="001B4A1E"/>
    <w:rsid w:val="001B52EA"/>
    <w:rsid w:val="001B550F"/>
    <w:rsid w:val="001B74B4"/>
    <w:rsid w:val="001B790B"/>
    <w:rsid w:val="001C288B"/>
    <w:rsid w:val="001C4167"/>
    <w:rsid w:val="001C41BE"/>
    <w:rsid w:val="001C499C"/>
    <w:rsid w:val="001C5D58"/>
    <w:rsid w:val="001C7BCF"/>
    <w:rsid w:val="001D0611"/>
    <w:rsid w:val="001D087C"/>
    <w:rsid w:val="001D0F53"/>
    <w:rsid w:val="001D1E29"/>
    <w:rsid w:val="001D2294"/>
    <w:rsid w:val="001D3544"/>
    <w:rsid w:val="001D3581"/>
    <w:rsid w:val="001D58E3"/>
    <w:rsid w:val="001D69A2"/>
    <w:rsid w:val="001D78E6"/>
    <w:rsid w:val="001D7CCB"/>
    <w:rsid w:val="001E12B1"/>
    <w:rsid w:val="001E26B5"/>
    <w:rsid w:val="001E3BE5"/>
    <w:rsid w:val="001E40F9"/>
    <w:rsid w:val="001E4A7B"/>
    <w:rsid w:val="001E5556"/>
    <w:rsid w:val="001E68AE"/>
    <w:rsid w:val="001E6A07"/>
    <w:rsid w:val="001E71A6"/>
    <w:rsid w:val="001E7EEE"/>
    <w:rsid w:val="001F27E6"/>
    <w:rsid w:val="001F4153"/>
    <w:rsid w:val="001F7A76"/>
    <w:rsid w:val="00201EF0"/>
    <w:rsid w:val="00202325"/>
    <w:rsid w:val="00202653"/>
    <w:rsid w:val="00203B5B"/>
    <w:rsid w:val="002058BA"/>
    <w:rsid w:val="00205D7E"/>
    <w:rsid w:val="00206B1B"/>
    <w:rsid w:val="00212CC7"/>
    <w:rsid w:val="002133F4"/>
    <w:rsid w:val="002144A6"/>
    <w:rsid w:val="002165A0"/>
    <w:rsid w:val="00221FF0"/>
    <w:rsid w:val="00225EEC"/>
    <w:rsid w:val="0023172A"/>
    <w:rsid w:val="00231B85"/>
    <w:rsid w:val="002336CE"/>
    <w:rsid w:val="00235F5D"/>
    <w:rsid w:val="0023628B"/>
    <w:rsid w:val="00240292"/>
    <w:rsid w:val="00242134"/>
    <w:rsid w:val="00242291"/>
    <w:rsid w:val="00242A04"/>
    <w:rsid w:val="00244407"/>
    <w:rsid w:val="00247660"/>
    <w:rsid w:val="00250266"/>
    <w:rsid w:val="00250DAD"/>
    <w:rsid w:val="00251AB9"/>
    <w:rsid w:val="00251D68"/>
    <w:rsid w:val="00252FD4"/>
    <w:rsid w:val="0025665D"/>
    <w:rsid w:val="0025685D"/>
    <w:rsid w:val="00257F57"/>
    <w:rsid w:val="002605AB"/>
    <w:rsid w:val="00264594"/>
    <w:rsid w:val="002660CD"/>
    <w:rsid w:val="00266DE3"/>
    <w:rsid w:val="00267DE8"/>
    <w:rsid w:val="002723CB"/>
    <w:rsid w:val="002747E5"/>
    <w:rsid w:val="00275709"/>
    <w:rsid w:val="0027600A"/>
    <w:rsid w:val="00276670"/>
    <w:rsid w:val="00280911"/>
    <w:rsid w:val="0028102B"/>
    <w:rsid w:val="00282A25"/>
    <w:rsid w:val="00283B00"/>
    <w:rsid w:val="00284324"/>
    <w:rsid w:val="00286F78"/>
    <w:rsid w:val="00287BA5"/>
    <w:rsid w:val="0029083F"/>
    <w:rsid w:val="002941A1"/>
    <w:rsid w:val="00294A04"/>
    <w:rsid w:val="00295E15"/>
    <w:rsid w:val="00295F1D"/>
    <w:rsid w:val="002A0035"/>
    <w:rsid w:val="002A26E6"/>
    <w:rsid w:val="002A44CD"/>
    <w:rsid w:val="002A641A"/>
    <w:rsid w:val="002B0CF4"/>
    <w:rsid w:val="002B0D3F"/>
    <w:rsid w:val="002B1B2F"/>
    <w:rsid w:val="002B2097"/>
    <w:rsid w:val="002B2409"/>
    <w:rsid w:val="002B5787"/>
    <w:rsid w:val="002B753C"/>
    <w:rsid w:val="002B7FBE"/>
    <w:rsid w:val="002C065D"/>
    <w:rsid w:val="002C2FD8"/>
    <w:rsid w:val="002C3363"/>
    <w:rsid w:val="002C5E1C"/>
    <w:rsid w:val="002D0932"/>
    <w:rsid w:val="002D157D"/>
    <w:rsid w:val="002D17EA"/>
    <w:rsid w:val="002D1973"/>
    <w:rsid w:val="002D1DF5"/>
    <w:rsid w:val="002D5184"/>
    <w:rsid w:val="002D7974"/>
    <w:rsid w:val="002E10CF"/>
    <w:rsid w:val="002E2F8C"/>
    <w:rsid w:val="002E3B9C"/>
    <w:rsid w:val="002E5FAF"/>
    <w:rsid w:val="002F05C7"/>
    <w:rsid w:val="002F0E31"/>
    <w:rsid w:val="002F12F5"/>
    <w:rsid w:val="002F2FB4"/>
    <w:rsid w:val="002F3A40"/>
    <w:rsid w:val="002F59DD"/>
    <w:rsid w:val="002F5A3A"/>
    <w:rsid w:val="002F5E26"/>
    <w:rsid w:val="002F70DB"/>
    <w:rsid w:val="002F7B97"/>
    <w:rsid w:val="00302162"/>
    <w:rsid w:val="00302715"/>
    <w:rsid w:val="00303F31"/>
    <w:rsid w:val="0030456D"/>
    <w:rsid w:val="0030472A"/>
    <w:rsid w:val="0030573B"/>
    <w:rsid w:val="003131CF"/>
    <w:rsid w:val="00313A7B"/>
    <w:rsid w:val="00314547"/>
    <w:rsid w:val="0031473E"/>
    <w:rsid w:val="0031623E"/>
    <w:rsid w:val="00316F41"/>
    <w:rsid w:val="00320B37"/>
    <w:rsid w:val="00322192"/>
    <w:rsid w:val="00322C6D"/>
    <w:rsid w:val="00323DE4"/>
    <w:rsid w:val="00323DE6"/>
    <w:rsid w:val="00325730"/>
    <w:rsid w:val="00325C3B"/>
    <w:rsid w:val="00326C98"/>
    <w:rsid w:val="0032722A"/>
    <w:rsid w:val="00330013"/>
    <w:rsid w:val="003317C0"/>
    <w:rsid w:val="00331A6C"/>
    <w:rsid w:val="003342BD"/>
    <w:rsid w:val="003344E7"/>
    <w:rsid w:val="00334675"/>
    <w:rsid w:val="00334DF2"/>
    <w:rsid w:val="00334EDE"/>
    <w:rsid w:val="0033545C"/>
    <w:rsid w:val="00335562"/>
    <w:rsid w:val="0033585D"/>
    <w:rsid w:val="00336E80"/>
    <w:rsid w:val="00337003"/>
    <w:rsid w:val="00340163"/>
    <w:rsid w:val="003403EC"/>
    <w:rsid w:val="00341BB8"/>
    <w:rsid w:val="00341F91"/>
    <w:rsid w:val="00342E97"/>
    <w:rsid w:val="0034471F"/>
    <w:rsid w:val="003459F7"/>
    <w:rsid w:val="00346C08"/>
    <w:rsid w:val="003507A9"/>
    <w:rsid w:val="00355FAF"/>
    <w:rsid w:val="0035629B"/>
    <w:rsid w:val="00356877"/>
    <w:rsid w:val="00356E4D"/>
    <w:rsid w:val="00357CAE"/>
    <w:rsid w:val="00357F10"/>
    <w:rsid w:val="00360527"/>
    <w:rsid w:val="003608A2"/>
    <w:rsid w:val="00360FB4"/>
    <w:rsid w:val="003611D4"/>
    <w:rsid w:val="003621E9"/>
    <w:rsid w:val="0036351F"/>
    <w:rsid w:val="00366555"/>
    <w:rsid w:val="00366746"/>
    <w:rsid w:val="00366D22"/>
    <w:rsid w:val="0037286A"/>
    <w:rsid w:val="003732AD"/>
    <w:rsid w:val="00373525"/>
    <w:rsid w:val="00374519"/>
    <w:rsid w:val="00374D51"/>
    <w:rsid w:val="003766A4"/>
    <w:rsid w:val="00376C5F"/>
    <w:rsid w:val="003772CE"/>
    <w:rsid w:val="0038020C"/>
    <w:rsid w:val="00380937"/>
    <w:rsid w:val="00381321"/>
    <w:rsid w:val="003815A7"/>
    <w:rsid w:val="0038411E"/>
    <w:rsid w:val="00384145"/>
    <w:rsid w:val="0039184D"/>
    <w:rsid w:val="00395270"/>
    <w:rsid w:val="00396BE6"/>
    <w:rsid w:val="00396E32"/>
    <w:rsid w:val="003A0747"/>
    <w:rsid w:val="003A0A0E"/>
    <w:rsid w:val="003A1C02"/>
    <w:rsid w:val="003A1CC9"/>
    <w:rsid w:val="003A3717"/>
    <w:rsid w:val="003A3726"/>
    <w:rsid w:val="003A3AA5"/>
    <w:rsid w:val="003A55E5"/>
    <w:rsid w:val="003A647E"/>
    <w:rsid w:val="003B01F8"/>
    <w:rsid w:val="003B087C"/>
    <w:rsid w:val="003B15D3"/>
    <w:rsid w:val="003B1840"/>
    <w:rsid w:val="003B2667"/>
    <w:rsid w:val="003B2FCC"/>
    <w:rsid w:val="003B4EDB"/>
    <w:rsid w:val="003B737A"/>
    <w:rsid w:val="003C2074"/>
    <w:rsid w:val="003C2807"/>
    <w:rsid w:val="003C3643"/>
    <w:rsid w:val="003C49DA"/>
    <w:rsid w:val="003C64C8"/>
    <w:rsid w:val="003D0A31"/>
    <w:rsid w:val="003D18B5"/>
    <w:rsid w:val="003D30D4"/>
    <w:rsid w:val="003D3407"/>
    <w:rsid w:val="003D3F74"/>
    <w:rsid w:val="003D5BF7"/>
    <w:rsid w:val="003D646A"/>
    <w:rsid w:val="003E0CF1"/>
    <w:rsid w:val="003E0F37"/>
    <w:rsid w:val="003E1EE6"/>
    <w:rsid w:val="003E2DA3"/>
    <w:rsid w:val="003E5492"/>
    <w:rsid w:val="003E6A1B"/>
    <w:rsid w:val="003E6DBF"/>
    <w:rsid w:val="003F0787"/>
    <w:rsid w:val="003F5116"/>
    <w:rsid w:val="003F54FC"/>
    <w:rsid w:val="003F7848"/>
    <w:rsid w:val="00400550"/>
    <w:rsid w:val="0040058C"/>
    <w:rsid w:val="004005C7"/>
    <w:rsid w:val="00400938"/>
    <w:rsid w:val="00402AC2"/>
    <w:rsid w:val="00404447"/>
    <w:rsid w:val="00404FB8"/>
    <w:rsid w:val="004053D5"/>
    <w:rsid w:val="004053ED"/>
    <w:rsid w:val="00405EDD"/>
    <w:rsid w:val="004061D2"/>
    <w:rsid w:val="00406296"/>
    <w:rsid w:val="00410B43"/>
    <w:rsid w:val="00411A5B"/>
    <w:rsid w:val="00416279"/>
    <w:rsid w:val="00416BCF"/>
    <w:rsid w:val="00417240"/>
    <w:rsid w:val="00417D97"/>
    <w:rsid w:val="00422007"/>
    <w:rsid w:val="00424542"/>
    <w:rsid w:val="004245FA"/>
    <w:rsid w:val="00425AC6"/>
    <w:rsid w:val="00426C87"/>
    <w:rsid w:val="004277DA"/>
    <w:rsid w:val="00434751"/>
    <w:rsid w:val="004360F0"/>
    <w:rsid w:val="0044058E"/>
    <w:rsid w:val="00440BA7"/>
    <w:rsid w:val="004418E6"/>
    <w:rsid w:val="00441DD4"/>
    <w:rsid w:val="0044486F"/>
    <w:rsid w:val="004455AD"/>
    <w:rsid w:val="00445A5A"/>
    <w:rsid w:val="00446B7D"/>
    <w:rsid w:val="00446BCF"/>
    <w:rsid w:val="00447F3A"/>
    <w:rsid w:val="00452DB8"/>
    <w:rsid w:val="00454159"/>
    <w:rsid w:val="004542A9"/>
    <w:rsid w:val="00454AFA"/>
    <w:rsid w:val="00454B5B"/>
    <w:rsid w:val="00455259"/>
    <w:rsid w:val="004554F6"/>
    <w:rsid w:val="00455D14"/>
    <w:rsid w:val="00456B6F"/>
    <w:rsid w:val="0045723D"/>
    <w:rsid w:val="0046004E"/>
    <w:rsid w:val="0046014D"/>
    <w:rsid w:val="00461548"/>
    <w:rsid w:val="004621AC"/>
    <w:rsid w:val="004621ED"/>
    <w:rsid w:val="00464880"/>
    <w:rsid w:val="00465CFE"/>
    <w:rsid w:val="0046782A"/>
    <w:rsid w:val="00467BDD"/>
    <w:rsid w:val="0047204A"/>
    <w:rsid w:val="00472C45"/>
    <w:rsid w:val="0047433D"/>
    <w:rsid w:val="00475346"/>
    <w:rsid w:val="0047624A"/>
    <w:rsid w:val="0047641A"/>
    <w:rsid w:val="0047713D"/>
    <w:rsid w:val="00477228"/>
    <w:rsid w:val="004775BE"/>
    <w:rsid w:val="0047766E"/>
    <w:rsid w:val="00482066"/>
    <w:rsid w:val="00483952"/>
    <w:rsid w:val="004839D7"/>
    <w:rsid w:val="00483A49"/>
    <w:rsid w:val="00485F92"/>
    <w:rsid w:val="00486B67"/>
    <w:rsid w:val="004906B7"/>
    <w:rsid w:val="00494FD9"/>
    <w:rsid w:val="00496DD4"/>
    <w:rsid w:val="00496EF0"/>
    <w:rsid w:val="00497591"/>
    <w:rsid w:val="004A07AD"/>
    <w:rsid w:val="004A17FE"/>
    <w:rsid w:val="004A1C85"/>
    <w:rsid w:val="004A2C88"/>
    <w:rsid w:val="004A48FB"/>
    <w:rsid w:val="004A5C8D"/>
    <w:rsid w:val="004A716D"/>
    <w:rsid w:val="004A7981"/>
    <w:rsid w:val="004B1096"/>
    <w:rsid w:val="004B145D"/>
    <w:rsid w:val="004B14D8"/>
    <w:rsid w:val="004B2057"/>
    <w:rsid w:val="004B420D"/>
    <w:rsid w:val="004B49D9"/>
    <w:rsid w:val="004B60A9"/>
    <w:rsid w:val="004B6DC0"/>
    <w:rsid w:val="004B6FAB"/>
    <w:rsid w:val="004C14E5"/>
    <w:rsid w:val="004C1A00"/>
    <w:rsid w:val="004C3F6B"/>
    <w:rsid w:val="004C46EE"/>
    <w:rsid w:val="004C587B"/>
    <w:rsid w:val="004C5C02"/>
    <w:rsid w:val="004C6D29"/>
    <w:rsid w:val="004C76E0"/>
    <w:rsid w:val="004C79C0"/>
    <w:rsid w:val="004D1B16"/>
    <w:rsid w:val="004D22FB"/>
    <w:rsid w:val="004D3231"/>
    <w:rsid w:val="004D3A1A"/>
    <w:rsid w:val="004D4AFD"/>
    <w:rsid w:val="004D5133"/>
    <w:rsid w:val="004E0D53"/>
    <w:rsid w:val="004E1679"/>
    <w:rsid w:val="004E2411"/>
    <w:rsid w:val="004E6799"/>
    <w:rsid w:val="004E67A7"/>
    <w:rsid w:val="004E6E21"/>
    <w:rsid w:val="004E79AE"/>
    <w:rsid w:val="004E7A5E"/>
    <w:rsid w:val="004E7FFB"/>
    <w:rsid w:val="004F1E66"/>
    <w:rsid w:val="004F1EBC"/>
    <w:rsid w:val="004F2D44"/>
    <w:rsid w:val="004F56F5"/>
    <w:rsid w:val="004F6701"/>
    <w:rsid w:val="00500E91"/>
    <w:rsid w:val="005022CE"/>
    <w:rsid w:val="00503FD6"/>
    <w:rsid w:val="00507ECC"/>
    <w:rsid w:val="00507FBD"/>
    <w:rsid w:val="0051017D"/>
    <w:rsid w:val="005102B0"/>
    <w:rsid w:val="0051063C"/>
    <w:rsid w:val="00510C4D"/>
    <w:rsid w:val="00513035"/>
    <w:rsid w:val="00513493"/>
    <w:rsid w:val="00513908"/>
    <w:rsid w:val="00517332"/>
    <w:rsid w:val="005175E1"/>
    <w:rsid w:val="005206CF"/>
    <w:rsid w:val="00522908"/>
    <w:rsid w:val="00523E60"/>
    <w:rsid w:val="00527BA9"/>
    <w:rsid w:val="00530500"/>
    <w:rsid w:val="0053083E"/>
    <w:rsid w:val="005318B9"/>
    <w:rsid w:val="00532BC9"/>
    <w:rsid w:val="00533D9E"/>
    <w:rsid w:val="00534BDB"/>
    <w:rsid w:val="00534F77"/>
    <w:rsid w:val="00535305"/>
    <w:rsid w:val="005357D3"/>
    <w:rsid w:val="0053655E"/>
    <w:rsid w:val="00536924"/>
    <w:rsid w:val="005402E5"/>
    <w:rsid w:val="0054088C"/>
    <w:rsid w:val="00544689"/>
    <w:rsid w:val="0054554A"/>
    <w:rsid w:val="00545A33"/>
    <w:rsid w:val="0054600C"/>
    <w:rsid w:val="005501E4"/>
    <w:rsid w:val="00550228"/>
    <w:rsid w:val="0055126E"/>
    <w:rsid w:val="00555519"/>
    <w:rsid w:val="00556C6F"/>
    <w:rsid w:val="00560335"/>
    <w:rsid w:val="00560391"/>
    <w:rsid w:val="00561537"/>
    <w:rsid w:val="00564A52"/>
    <w:rsid w:val="00565C19"/>
    <w:rsid w:val="00566A06"/>
    <w:rsid w:val="00566EE7"/>
    <w:rsid w:val="005672CE"/>
    <w:rsid w:val="00570453"/>
    <w:rsid w:val="0057153B"/>
    <w:rsid w:val="00571F47"/>
    <w:rsid w:val="00574733"/>
    <w:rsid w:val="00574BF2"/>
    <w:rsid w:val="005763EB"/>
    <w:rsid w:val="00580662"/>
    <w:rsid w:val="00580DFD"/>
    <w:rsid w:val="00582F23"/>
    <w:rsid w:val="00584579"/>
    <w:rsid w:val="00587066"/>
    <w:rsid w:val="00587934"/>
    <w:rsid w:val="00590625"/>
    <w:rsid w:val="00591099"/>
    <w:rsid w:val="00591D8D"/>
    <w:rsid w:val="00593DAC"/>
    <w:rsid w:val="00593F3C"/>
    <w:rsid w:val="005959CC"/>
    <w:rsid w:val="00595D72"/>
    <w:rsid w:val="005A0C19"/>
    <w:rsid w:val="005A12A9"/>
    <w:rsid w:val="005A251F"/>
    <w:rsid w:val="005A29D6"/>
    <w:rsid w:val="005A37EE"/>
    <w:rsid w:val="005A4385"/>
    <w:rsid w:val="005A43EC"/>
    <w:rsid w:val="005A5E53"/>
    <w:rsid w:val="005A7DFC"/>
    <w:rsid w:val="005B00E7"/>
    <w:rsid w:val="005B203C"/>
    <w:rsid w:val="005B35FD"/>
    <w:rsid w:val="005B53ED"/>
    <w:rsid w:val="005B5B87"/>
    <w:rsid w:val="005B5E89"/>
    <w:rsid w:val="005C067C"/>
    <w:rsid w:val="005C0D2A"/>
    <w:rsid w:val="005C2507"/>
    <w:rsid w:val="005C30EC"/>
    <w:rsid w:val="005C5081"/>
    <w:rsid w:val="005C5467"/>
    <w:rsid w:val="005C5523"/>
    <w:rsid w:val="005C733D"/>
    <w:rsid w:val="005C7DA2"/>
    <w:rsid w:val="005D10A2"/>
    <w:rsid w:val="005D1B0F"/>
    <w:rsid w:val="005D2047"/>
    <w:rsid w:val="005D251D"/>
    <w:rsid w:val="005D3D89"/>
    <w:rsid w:val="005D580D"/>
    <w:rsid w:val="005D67E1"/>
    <w:rsid w:val="005D73E2"/>
    <w:rsid w:val="005D780E"/>
    <w:rsid w:val="005E247B"/>
    <w:rsid w:val="005E7563"/>
    <w:rsid w:val="005F3976"/>
    <w:rsid w:val="005F58F7"/>
    <w:rsid w:val="005F6686"/>
    <w:rsid w:val="005F712A"/>
    <w:rsid w:val="006024CB"/>
    <w:rsid w:val="00602615"/>
    <w:rsid w:val="00603E71"/>
    <w:rsid w:val="006059C0"/>
    <w:rsid w:val="00607302"/>
    <w:rsid w:val="00611E4A"/>
    <w:rsid w:val="006128B6"/>
    <w:rsid w:val="00613033"/>
    <w:rsid w:val="006135B6"/>
    <w:rsid w:val="00613C18"/>
    <w:rsid w:val="006145E0"/>
    <w:rsid w:val="00614DD1"/>
    <w:rsid w:val="00615F4F"/>
    <w:rsid w:val="006234B4"/>
    <w:rsid w:val="00623DDA"/>
    <w:rsid w:val="006257D1"/>
    <w:rsid w:val="00625F6F"/>
    <w:rsid w:val="00627A1B"/>
    <w:rsid w:val="0063335F"/>
    <w:rsid w:val="00633507"/>
    <w:rsid w:val="00634D2D"/>
    <w:rsid w:val="00635E67"/>
    <w:rsid w:val="00636653"/>
    <w:rsid w:val="00636AFF"/>
    <w:rsid w:val="00636F0F"/>
    <w:rsid w:val="00637B55"/>
    <w:rsid w:val="00640BE6"/>
    <w:rsid w:val="00641817"/>
    <w:rsid w:val="00645A58"/>
    <w:rsid w:val="00645FAB"/>
    <w:rsid w:val="00646A03"/>
    <w:rsid w:val="00646F3F"/>
    <w:rsid w:val="0064779A"/>
    <w:rsid w:val="00650EF2"/>
    <w:rsid w:val="00651981"/>
    <w:rsid w:val="006522E9"/>
    <w:rsid w:val="006525F8"/>
    <w:rsid w:val="00654482"/>
    <w:rsid w:val="006550FE"/>
    <w:rsid w:val="00655246"/>
    <w:rsid w:val="00656E61"/>
    <w:rsid w:val="00660ED0"/>
    <w:rsid w:val="00662232"/>
    <w:rsid w:val="00664291"/>
    <w:rsid w:val="0066563F"/>
    <w:rsid w:val="006668F0"/>
    <w:rsid w:val="00675709"/>
    <w:rsid w:val="00675B99"/>
    <w:rsid w:val="00677CE4"/>
    <w:rsid w:val="00680190"/>
    <w:rsid w:val="00680524"/>
    <w:rsid w:val="0068158D"/>
    <w:rsid w:val="00681B28"/>
    <w:rsid w:val="00681CCB"/>
    <w:rsid w:val="00682412"/>
    <w:rsid w:val="00684DBD"/>
    <w:rsid w:val="00685B45"/>
    <w:rsid w:val="00687B46"/>
    <w:rsid w:val="00691113"/>
    <w:rsid w:val="006947C7"/>
    <w:rsid w:val="006948F9"/>
    <w:rsid w:val="0069693D"/>
    <w:rsid w:val="006A007C"/>
    <w:rsid w:val="006A16D8"/>
    <w:rsid w:val="006A1967"/>
    <w:rsid w:val="006A2456"/>
    <w:rsid w:val="006A25BE"/>
    <w:rsid w:val="006A2E32"/>
    <w:rsid w:val="006A3538"/>
    <w:rsid w:val="006A358C"/>
    <w:rsid w:val="006A460B"/>
    <w:rsid w:val="006A53D0"/>
    <w:rsid w:val="006A7625"/>
    <w:rsid w:val="006A767F"/>
    <w:rsid w:val="006B0AB2"/>
    <w:rsid w:val="006B38CE"/>
    <w:rsid w:val="006B50DB"/>
    <w:rsid w:val="006B5A5B"/>
    <w:rsid w:val="006B5D58"/>
    <w:rsid w:val="006B6424"/>
    <w:rsid w:val="006B7CFE"/>
    <w:rsid w:val="006B7F50"/>
    <w:rsid w:val="006C137D"/>
    <w:rsid w:val="006C13BA"/>
    <w:rsid w:val="006C188C"/>
    <w:rsid w:val="006C1BC7"/>
    <w:rsid w:val="006C236E"/>
    <w:rsid w:val="006C391D"/>
    <w:rsid w:val="006C3EEC"/>
    <w:rsid w:val="006C409A"/>
    <w:rsid w:val="006C4933"/>
    <w:rsid w:val="006C56A4"/>
    <w:rsid w:val="006C7A3F"/>
    <w:rsid w:val="006D002C"/>
    <w:rsid w:val="006D081C"/>
    <w:rsid w:val="006D0D4A"/>
    <w:rsid w:val="006D1BE8"/>
    <w:rsid w:val="006D2CA2"/>
    <w:rsid w:val="006D547F"/>
    <w:rsid w:val="006D59B8"/>
    <w:rsid w:val="006D7F13"/>
    <w:rsid w:val="006E37BE"/>
    <w:rsid w:val="006E5269"/>
    <w:rsid w:val="006E54E3"/>
    <w:rsid w:val="006E5F7A"/>
    <w:rsid w:val="006F11C3"/>
    <w:rsid w:val="006F3628"/>
    <w:rsid w:val="006F36B4"/>
    <w:rsid w:val="006F3784"/>
    <w:rsid w:val="006F5022"/>
    <w:rsid w:val="006F5057"/>
    <w:rsid w:val="006F5C07"/>
    <w:rsid w:val="006F71FE"/>
    <w:rsid w:val="00700CEA"/>
    <w:rsid w:val="007011FE"/>
    <w:rsid w:val="00702ABE"/>
    <w:rsid w:val="0070504F"/>
    <w:rsid w:val="00706EAE"/>
    <w:rsid w:val="007103AD"/>
    <w:rsid w:val="007111C1"/>
    <w:rsid w:val="00711252"/>
    <w:rsid w:val="00711AC0"/>
    <w:rsid w:val="0071303A"/>
    <w:rsid w:val="0071352C"/>
    <w:rsid w:val="0071780C"/>
    <w:rsid w:val="00717A1B"/>
    <w:rsid w:val="007206B6"/>
    <w:rsid w:val="007209D3"/>
    <w:rsid w:val="00722F47"/>
    <w:rsid w:val="007230F2"/>
    <w:rsid w:val="00723B37"/>
    <w:rsid w:val="007255DA"/>
    <w:rsid w:val="00726013"/>
    <w:rsid w:val="00726C71"/>
    <w:rsid w:val="0072739C"/>
    <w:rsid w:val="007276DB"/>
    <w:rsid w:val="00730FD0"/>
    <w:rsid w:val="00731900"/>
    <w:rsid w:val="00737FB7"/>
    <w:rsid w:val="00741DAE"/>
    <w:rsid w:val="0074363F"/>
    <w:rsid w:val="00743CAE"/>
    <w:rsid w:val="0074471F"/>
    <w:rsid w:val="00744CC0"/>
    <w:rsid w:val="007456FE"/>
    <w:rsid w:val="00747161"/>
    <w:rsid w:val="00751741"/>
    <w:rsid w:val="00752C4E"/>
    <w:rsid w:val="00755CBF"/>
    <w:rsid w:val="00757A0A"/>
    <w:rsid w:val="007600DA"/>
    <w:rsid w:val="007654C0"/>
    <w:rsid w:val="00765805"/>
    <w:rsid w:val="00770F6A"/>
    <w:rsid w:val="00772C55"/>
    <w:rsid w:val="0077466A"/>
    <w:rsid w:val="0077497A"/>
    <w:rsid w:val="007762BC"/>
    <w:rsid w:val="00777F58"/>
    <w:rsid w:val="007803B0"/>
    <w:rsid w:val="00782C49"/>
    <w:rsid w:val="00782D3C"/>
    <w:rsid w:val="00783780"/>
    <w:rsid w:val="007846E0"/>
    <w:rsid w:val="00787166"/>
    <w:rsid w:val="00787466"/>
    <w:rsid w:val="00787AB9"/>
    <w:rsid w:val="00791649"/>
    <w:rsid w:val="0079257E"/>
    <w:rsid w:val="007926FC"/>
    <w:rsid w:val="00792AB5"/>
    <w:rsid w:val="00792F14"/>
    <w:rsid w:val="007937A9"/>
    <w:rsid w:val="00794540"/>
    <w:rsid w:val="0079464E"/>
    <w:rsid w:val="007978CC"/>
    <w:rsid w:val="007978FF"/>
    <w:rsid w:val="007A0BDC"/>
    <w:rsid w:val="007A0F7D"/>
    <w:rsid w:val="007A45B1"/>
    <w:rsid w:val="007A58A1"/>
    <w:rsid w:val="007B1EA0"/>
    <w:rsid w:val="007B67C9"/>
    <w:rsid w:val="007B6BE5"/>
    <w:rsid w:val="007B71F7"/>
    <w:rsid w:val="007C2750"/>
    <w:rsid w:val="007C3031"/>
    <w:rsid w:val="007C311A"/>
    <w:rsid w:val="007C4FD1"/>
    <w:rsid w:val="007C5C19"/>
    <w:rsid w:val="007C61C8"/>
    <w:rsid w:val="007C67E5"/>
    <w:rsid w:val="007D013D"/>
    <w:rsid w:val="007D212D"/>
    <w:rsid w:val="007D23D1"/>
    <w:rsid w:val="007D30D0"/>
    <w:rsid w:val="007D3570"/>
    <w:rsid w:val="007D388D"/>
    <w:rsid w:val="007D4EEB"/>
    <w:rsid w:val="007D56E8"/>
    <w:rsid w:val="007D58E0"/>
    <w:rsid w:val="007D5D41"/>
    <w:rsid w:val="007E123B"/>
    <w:rsid w:val="007E1C19"/>
    <w:rsid w:val="007E3432"/>
    <w:rsid w:val="007E48F7"/>
    <w:rsid w:val="007E535D"/>
    <w:rsid w:val="007E7A73"/>
    <w:rsid w:val="007F0B3D"/>
    <w:rsid w:val="007F30B0"/>
    <w:rsid w:val="007F3466"/>
    <w:rsid w:val="007F34DD"/>
    <w:rsid w:val="007F4674"/>
    <w:rsid w:val="0080143E"/>
    <w:rsid w:val="00801DCA"/>
    <w:rsid w:val="008023D6"/>
    <w:rsid w:val="008034F1"/>
    <w:rsid w:val="0080467F"/>
    <w:rsid w:val="00805D1D"/>
    <w:rsid w:val="008067EB"/>
    <w:rsid w:val="00806849"/>
    <w:rsid w:val="00806BDC"/>
    <w:rsid w:val="00807685"/>
    <w:rsid w:val="0081086F"/>
    <w:rsid w:val="00810A19"/>
    <w:rsid w:val="00812374"/>
    <w:rsid w:val="00814BD4"/>
    <w:rsid w:val="0081648A"/>
    <w:rsid w:val="008166E0"/>
    <w:rsid w:val="00820883"/>
    <w:rsid w:val="0082140A"/>
    <w:rsid w:val="00823CF9"/>
    <w:rsid w:val="0082444F"/>
    <w:rsid w:val="00824ADF"/>
    <w:rsid w:val="00825826"/>
    <w:rsid w:val="00832999"/>
    <w:rsid w:val="008361EA"/>
    <w:rsid w:val="0083652E"/>
    <w:rsid w:val="008428CC"/>
    <w:rsid w:val="00842B85"/>
    <w:rsid w:val="008442B3"/>
    <w:rsid w:val="00844E9C"/>
    <w:rsid w:val="0084504D"/>
    <w:rsid w:val="008469D2"/>
    <w:rsid w:val="00847BD7"/>
    <w:rsid w:val="008502FF"/>
    <w:rsid w:val="008505BD"/>
    <w:rsid w:val="00852C5B"/>
    <w:rsid w:val="00854888"/>
    <w:rsid w:val="00854BB9"/>
    <w:rsid w:val="00854C21"/>
    <w:rsid w:val="00857D56"/>
    <w:rsid w:val="0086114E"/>
    <w:rsid w:val="00862A56"/>
    <w:rsid w:val="00862EBB"/>
    <w:rsid w:val="00863D88"/>
    <w:rsid w:val="008656B1"/>
    <w:rsid w:val="008707DB"/>
    <w:rsid w:val="00870A46"/>
    <w:rsid w:val="00871F37"/>
    <w:rsid w:val="00872263"/>
    <w:rsid w:val="00872867"/>
    <w:rsid w:val="00877D80"/>
    <w:rsid w:val="00877EB4"/>
    <w:rsid w:val="00880219"/>
    <w:rsid w:val="00880A7C"/>
    <w:rsid w:val="00882657"/>
    <w:rsid w:val="008835F2"/>
    <w:rsid w:val="00885321"/>
    <w:rsid w:val="00886B84"/>
    <w:rsid w:val="008877A3"/>
    <w:rsid w:val="00887D1C"/>
    <w:rsid w:val="00891AB9"/>
    <w:rsid w:val="008930CA"/>
    <w:rsid w:val="00893D38"/>
    <w:rsid w:val="00894CF9"/>
    <w:rsid w:val="00897995"/>
    <w:rsid w:val="008A0D41"/>
    <w:rsid w:val="008A1F08"/>
    <w:rsid w:val="008A3151"/>
    <w:rsid w:val="008A3C1D"/>
    <w:rsid w:val="008A43FB"/>
    <w:rsid w:val="008A583E"/>
    <w:rsid w:val="008A64F7"/>
    <w:rsid w:val="008A6ED9"/>
    <w:rsid w:val="008A76AB"/>
    <w:rsid w:val="008B06BD"/>
    <w:rsid w:val="008B2B14"/>
    <w:rsid w:val="008B3861"/>
    <w:rsid w:val="008B4647"/>
    <w:rsid w:val="008B46B4"/>
    <w:rsid w:val="008B4CC6"/>
    <w:rsid w:val="008B59C2"/>
    <w:rsid w:val="008B72AF"/>
    <w:rsid w:val="008B72E3"/>
    <w:rsid w:val="008B7405"/>
    <w:rsid w:val="008B7BA0"/>
    <w:rsid w:val="008C3EFD"/>
    <w:rsid w:val="008C5415"/>
    <w:rsid w:val="008C541E"/>
    <w:rsid w:val="008C5DA6"/>
    <w:rsid w:val="008C63C9"/>
    <w:rsid w:val="008D159E"/>
    <w:rsid w:val="008D2121"/>
    <w:rsid w:val="008D2934"/>
    <w:rsid w:val="008D35AA"/>
    <w:rsid w:val="008D5236"/>
    <w:rsid w:val="008D53FF"/>
    <w:rsid w:val="008D5C2C"/>
    <w:rsid w:val="008D64B3"/>
    <w:rsid w:val="008D6D63"/>
    <w:rsid w:val="008D6F35"/>
    <w:rsid w:val="008D7A76"/>
    <w:rsid w:val="008E283B"/>
    <w:rsid w:val="008E2CDA"/>
    <w:rsid w:val="008E3060"/>
    <w:rsid w:val="008E3F82"/>
    <w:rsid w:val="008F085F"/>
    <w:rsid w:val="008F0DFF"/>
    <w:rsid w:val="008F15FF"/>
    <w:rsid w:val="008F3025"/>
    <w:rsid w:val="008F4DE9"/>
    <w:rsid w:val="008F5B4D"/>
    <w:rsid w:val="008F70E6"/>
    <w:rsid w:val="009011DB"/>
    <w:rsid w:val="00903896"/>
    <w:rsid w:val="00903C55"/>
    <w:rsid w:val="009040BD"/>
    <w:rsid w:val="00905B3E"/>
    <w:rsid w:val="00910C4D"/>
    <w:rsid w:val="00911F81"/>
    <w:rsid w:val="00914ED8"/>
    <w:rsid w:val="00921EF5"/>
    <w:rsid w:val="00922110"/>
    <w:rsid w:val="009251EA"/>
    <w:rsid w:val="00925740"/>
    <w:rsid w:val="00925911"/>
    <w:rsid w:val="009276B4"/>
    <w:rsid w:val="00927779"/>
    <w:rsid w:val="009311B5"/>
    <w:rsid w:val="00932283"/>
    <w:rsid w:val="009357C3"/>
    <w:rsid w:val="00935A32"/>
    <w:rsid w:val="00937404"/>
    <w:rsid w:val="00937A03"/>
    <w:rsid w:val="00943B83"/>
    <w:rsid w:val="00943CBB"/>
    <w:rsid w:val="009448E5"/>
    <w:rsid w:val="00946632"/>
    <w:rsid w:val="00947598"/>
    <w:rsid w:val="00952EC7"/>
    <w:rsid w:val="00953472"/>
    <w:rsid w:val="0095667F"/>
    <w:rsid w:val="00960B1A"/>
    <w:rsid w:val="00964C99"/>
    <w:rsid w:val="0096574A"/>
    <w:rsid w:val="00965814"/>
    <w:rsid w:val="009666A7"/>
    <w:rsid w:val="0096724B"/>
    <w:rsid w:val="00967ADE"/>
    <w:rsid w:val="00971896"/>
    <w:rsid w:val="00971D07"/>
    <w:rsid w:val="00971F3B"/>
    <w:rsid w:val="00972633"/>
    <w:rsid w:val="0097486D"/>
    <w:rsid w:val="009752A4"/>
    <w:rsid w:val="00976397"/>
    <w:rsid w:val="00977F6A"/>
    <w:rsid w:val="009829AF"/>
    <w:rsid w:val="00984B35"/>
    <w:rsid w:val="00987A1D"/>
    <w:rsid w:val="00990134"/>
    <w:rsid w:val="00990DB6"/>
    <w:rsid w:val="0099277E"/>
    <w:rsid w:val="009940A8"/>
    <w:rsid w:val="009951D2"/>
    <w:rsid w:val="0099664E"/>
    <w:rsid w:val="00996D99"/>
    <w:rsid w:val="009A0256"/>
    <w:rsid w:val="009A22BA"/>
    <w:rsid w:val="009A2B67"/>
    <w:rsid w:val="009A3E49"/>
    <w:rsid w:val="009A536E"/>
    <w:rsid w:val="009A56A2"/>
    <w:rsid w:val="009A6CEA"/>
    <w:rsid w:val="009A7BC8"/>
    <w:rsid w:val="009B1818"/>
    <w:rsid w:val="009B2375"/>
    <w:rsid w:val="009B385E"/>
    <w:rsid w:val="009B6519"/>
    <w:rsid w:val="009B6C21"/>
    <w:rsid w:val="009B7667"/>
    <w:rsid w:val="009C028F"/>
    <w:rsid w:val="009C0A07"/>
    <w:rsid w:val="009C0FF0"/>
    <w:rsid w:val="009C1103"/>
    <w:rsid w:val="009C2563"/>
    <w:rsid w:val="009C282D"/>
    <w:rsid w:val="009C297A"/>
    <w:rsid w:val="009C5BDD"/>
    <w:rsid w:val="009C6C37"/>
    <w:rsid w:val="009C7681"/>
    <w:rsid w:val="009D0160"/>
    <w:rsid w:val="009D2A7B"/>
    <w:rsid w:val="009D4D02"/>
    <w:rsid w:val="009D6169"/>
    <w:rsid w:val="009D64F9"/>
    <w:rsid w:val="009D76ED"/>
    <w:rsid w:val="009E1127"/>
    <w:rsid w:val="009E3000"/>
    <w:rsid w:val="009E319B"/>
    <w:rsid w:val="009E3F5C"/>
    <w:rsid w:val="009E482B"/>
    <w:rsid w:val="009E4D75"/>
    <w:rsid w:val="009E5122"/>
    <w:rsid w:val="009E5574"/>
    <w:rsid w:val="009E6354"/>
    <w:rsid w:val="009E73A3"/>
    <w:rsid w:val="009F3007"/>
    <w:rsid w:val="009F424F"/>
    <w:rsid w:val="009F53E3"/>
    <w:rsid w:val="009F5A36"/>
    <w:rsid w:val="009F5BD1"/>
    <w:rsid w:val="00A011EC"/>
    <w:rsid w:val="00A0287D"/>
    <w:rsid w:val="00A034B7"/>
    <w:rsid w:val="00A03774"/>
    <w:rsid w:val="00A03871"/>
    <w:rsid w:val="00A03D0F"/>
    <w:rsid w:val="00A0722D"/>
    <w:rsid w:val="00A11810"/>
    <w:rsid w:val="00A143E0"/>
    <w:rsid w:val="00A150D2"/>
    <w:rsid w:val="00A15264"/>
    <w:rsid w:val="00A15383"/>
    <w:rsid w:val="00A153D9"/>
    <w:rsid w:val="00A1541D"/>
    <w:rsid w:val="00A15E3C"/>
    <w:rsid w:val="00A16358"/>
    <w:rsid w:val="00A176E7"/>
    <w:rsid w:val="00A176E9"/>
    <w:rsid w:val="00A2007B"/>
    <w:rsid w:val="00A21EFF"/>
    <w:rsid w:val="00A2232F"/>
    <w:rsid w:val="00A22380"/>
    <w:rsid w:val="00A25ED9"/>
    <w:rsid w:val="00A26997"/>
    <w:rsid w:val="00A272B9"/>
    <w:rsid w:val="00A27829"/>
    <w:rsid w:val="00A30FCB"/>
    <w:rsid w:val="00A3104B"/>
    <w:rsid w:val="00A32FB5"/>
    <w:rsid w:val="00A3357E"/>
    <w:rsid w:val="00A337E9"/>
    <w:rsid w:val="00A3480D"/>
    <w:rsid w:val="00A372A0"/>
    <w:rsid w:val="00A37803"/>
    <w:rsid w:val="00A40E1D"/>
    <w:rsid w:val="00A4117C"/>
    <w:rsid w:val="00A41DEA"/>
    <w:rsid w:val="00A43115"/>
    <w:rsid w:val="00A433F9"/>
    <w:rsid w:val="00A4424A"/>
    <w:rsid w:val="00A45396"/>
    <w:rsid w:val="00A45E53"/>
    <w:rsid w:val="00A4645E"/>
    <w:rsid w:val="00A46BF4"/>
    <w:rsid w:val="00A46D79"/>
    <w:rsid w:val="00A46D8F"/>
    <w:rsid w:val="00A51BD5"/>
    <w:rsid w:val="00A52BE5"/>
    <w:rsid w:val="00A553A9"/>
    <w:rsid w:val="00A56446"/>
    <w:rsid w:val="00A5653F"/>
    <w:rsid w:val="00A578CC"/>
    <w:rsid w:val="00A62B66"/>
    <w:rsid w:val="00A63C88"/>
    <w:rsid w:val="00A63F86"/>
    <w:rsid w:val="00A658B6"/>
    <w:rsid w:val="00A65B47"/>
    <w:rsid w:val="00A66079"/>
    <w:rsid w:val="00A66121"/>
    <w:rsid w:val="00A72921"/>
    <w:rsid w:val="00A73968"/>
    <w:rsid w:val="00A746D7"/>
    <w:rsid w:val="00A76693"/>
    <w:rsid w:val="00A77278"/>
    <w:rsid w:val="00A804E1"/>
    <w:rsid w:val="00A805D9"/>
    <w:rsid w:val="00A8117D"/>
    <w:rsid w:val="00A81566"/>
    <w:rsid w:val="00A82BFE"/>
    <w:rsid w:val="00A83C69"/>
    <w:rsid w:val="00A84CC4"/>
    <w:rsid w:val="00A85A9E"/>
    <w:rsid w:val="00A868BD"/>
    <w:rsid w:val="00A8754E"/>
    <w:rsid w:val="00A903E4"/>
    <w:rsid w:val="00A906E4"/>
    <w:rsid w:val="00A908ED"/>
    <w:rsid w:val="00A90E8B"/>
    <w:rsid w:val="00A91D34"/>
    <w:rsid w:val="00A92BC1"/>
    <w:rsid w:val="00A93EE7"/>
    <w:rsid w:val="00A947B3"/>
    <w:rsid w:val="00A975A3"/>
    <w:rsid w:val="00AA402B"/>
    <w:rsid w:val="00AA472D"/>
    <w:rsid w:val="00AA48B5"/>
    <w:rsid w:val="00AA5F0B"/>
    <w:rsid w:val="00AA7220"/>
    <w:rsid w:val="00AB021A"/>
    <w:rsid w:val="00AB03B3"/>
    <w:rsid w:val="00AB1EF0"/>
    <w:rsid w:val="00AB23E8"/>
    <w:rsid w:val="00AB329C"/>
    <w:rsid w:val="00AB37FC"/>
    <w:rsid w:val="00AB53FF"/>
    <w:rsid w:val="00AC0579"/>
    <w:rsid w:val="00AC0932"/>
    <w:rsid w:val="00AC0F62"/>
    <w:rsid w:val="00AC14BB"/>
    <w:rsid w:val="00AC178C"/>
    <w:rsid w:val="00AC377A"/>
    <w:rsid w:val="00AC5B0A"/>
    <w:rsid w:val="00AC7EA0"/>
    <w:rsid w:val="00AD055D"/>
    <w:rsid w:val="00AD2727"/>
    <w:rsid w:val="00AD30FC"/>
    <w:rsid w:val="00AD3E93"/>
    <w:rsid w:val="00AD599D"/>
    <w:rsid w:val="00AD691B"/>
    <w:rsid w:val="00AD6A8E"/>
    <w:rsid w:val="00AD75B7"/>
    <w:rsid w:val="00AE167E"/>
    <w:rsid w:val="00AE23E1"/>
    <w:rsid w:val="00AE2BD6"/>
    <w:rsid w:val="00AE425A"/>
    <w:rsid w:val="00AE5775"/>
    <w:rsid w:val="00AE5E31"/>
    <w:rsid w:val="00AE6939"/>
    <w:rsid w:val="00AE6A84"/>
    <w:rsid w:val="00AE7490"/>
    <w:rsid w:val="00AF21B1"/>
    <w:rsid w:val="00AF3F10"/>
    <w:rsid w:val="00AF6FD7"/>
    <w:rsid w:val="00B03ABE"/>
    <w:rsid w:val="00B03DEF"/>
    <w:rsid w:val="00B0467B"/>
    <w:rsid w:val="00B0590E"/>
    <w:rsid w:val="00B0753E"/>
    <w:rsid w:val="00B1158B"/>
    <w:rsid w:val="00B12730"/>
    <w:rsid w:val="00B14ECB"/>
    <w:rsid w:val="00B14FE2"/>
    <w:rsid w:val="00B1514C"/>
    <w:rsid w:val="00B16801"/>
    <w:rsid w:val="00B201BA"/>
    <w:rsid w:val="00B222A8"/>
    <w:rsid w:val="00B22465"/>
    <w:rsid w:val="00B22527"/>
    <w:rsid w:val="00B22B14"/>
    <w:rsid w:val="00B23412"/>
    <w:rsid w:val="00B239C7"/>
    <w:rsid w:val="00B25A7A"/>
    <w:rsid w:val="00B26DE1"/>
    <w:rsid w:val="00B314B4"/>
    <w:rsid w:val="00B32B41"/>
    <w:rsid w:val="00B3321E"/>
    <w:rsid w:val="00B33D77"/>
    <w:rsid w:val="00B34177"/>
    <w:rsid w:val="00B34EC4"/>
    <w:rsid w:val="00B35BFB"/>
    <w:rsid w:val="00B3618B"/>
    <w:rsid w:val="00B369E2"/>
    <w:rsid w:val="00B4013A"/>
    <w:rsid w:val="00B41020"/>
    <w:rsid w:val="00B41449"/>
    <w:rsid w:val="00B41673"/>
    <w:rsid w:val="00B41703"/>
    <w:rsid w:val="00B43963"/>
    <w:rsid w:val="00B43C62"/>
    <w:rsid w:val="00B46072"/>
    <w:rsid w:val="00B461AE"/>
    <w:rsid w:val="00B467E7"/>
    <w:rsid w:val="00B47A8A"/>
    <w:rsid w:val="00B55EB1"/>
    <w:rsid w:val="00B57567"/>
    <w:rsid w:val="00B6306B"/>
    <w:rsid w:val="00B64F66"/>
    <w:rsid w:val="00B66998"/>
    <w:rsid w:val="00B66A27"/>
    <w:rsid w:val="00B67D6A"/>
    <w:rsid w:val="00B70469"/>
    <w:rsid w:val="00B705BA"/>
    <w:rsid w:val="00B71AEB"/>
    <w:rsid w:val="00B72EA7"/>
    <w:rsid w:val="00B7334A"/>
    <w:rsid w:val="00B7334F"/>
    <w:rsid w:val="00B73FBF"/>
    <w:rsid w:val="00B7569B"/>
    <w:rsid w:val="00B75CFE"/>
    <w:rsid w:val="00B7618F"/>
    <w:rsid w:val="00B763E7"/>
    <w:rsid w:val="00B80DC6"/>
    <w:rsid w:val="00B82407"/>
    <w:rsid w:val="00B850CC"/>
    <w:rsid w:val="00B85ABC"/>
    <w:rsid w:val="00B85F13"/>
    <w:rsid w:val="00B86D77"/>
    <w:rsid w:val="00B875BA"/>
    <w:rsid w:val="00B878B5"/>
    <w:rsid w:val="00B9075A"/>
    <w:rsid w:val="00B93766"/>
    <w:rsid w:val="00B94C3F"/>
    <w:rsid w:val="00B95150"/>
    <w:rsid w:val="00B96380"/>
    <w:rsid w:val="00B96FB7"/>
    <w:rsid w:val="00B9789C"/>
    <w:rsid w:val="00B97FDD"/>
    <w:rsid w:val="00BA2482"/>
    <w:rsid w:val="00BA2A27"/>
    <w:rsid w:val="00BA465B"/>
    <w:rsid w:val="00BA5222"/>
    <w:rsid w:val="00BA5366"/>
    <w:rsid w:val="00BA5986"/>
    <w:rsid w:val="00BA6C9D"/>
    <w:rsid w:val="00BB0185"/>
    <w:rsid w:val="00BB024A"/>
    <w:rsid w:val="00BB58A5"/>
    <w:rsid w:val="00BB7124"/>
    <w:rsid w:val="00BC0CCB"/>
    <w:rsid w:val="00BC284D"/>
    <w:rsid w:val="00BC2EEC"/>
    <w:rsid w:val="00BC3D4B"/>
    <w:rsid w:val="00BC4802"/>
    <w:rsid w:val="00BC66FC"/>
    <w:rsid w:val="00BD1831"/>
    <w:rsid w:val="00BD279E"/>
    <w:rsid w:val="00BD2DFE"/>
    <w:rsid w:val="00BD2E55"/>
    <w:rsid w:val="00BD3D3E"/>
    <w:rsid w:val="00BD423A"/>
    <w:rsid w:val="00BD5589"/>
    <w:rsid w:val="00BD5B97"/>
    <w:rsid w:val="00BD5CA5"/>
    <w:rsid w:val="00BE0696"/>
    <w:rsid w:val="00BE3040"/>
    <w:rsid w:val="00BE31D7"/>
    <w:rsid w:val="00BE4907"/>
    <w:rsid w:val="00BE53A9"/>
    <w:rsid w:val="00BE5454"/>
    <w:rsid w:val="00BE5A66"/>
    <w:rsid w:val="00BE6758"/>
    <w:rsid w:val="00BE7052"/>
    <w:rsid w:val="00BE7BB1"/>
    <w:rsid w:val="00BF2788"/>
    <w:rsid w:val="00BF41AA"/>
    <w:rsid w:val="00BF500B"/>
    <w:rsid w:val="00BF54F3"/>
    <w:rsid w:val="00BF676A"/>
    <w:rsid w:val="00BF6D5D"/>
    <w:rsid w:val="00BF6E28"/>
    <w:rsid w:val="00BF7439"/>
    <w:rsid w:val="00C01AE8"/>
    <w:rsid w:val="00C02A2A"/>
    <w:rsid w:val="00C031F9"/>
    <w:rsid w:val="00C05E34"/>
    <w:rsid w:val="00C05F1A"/>
    <w:rsid w:val="00C06B20"/>
    <w:rsid w:val="00C076E1"/>
    <w:rsid w:val="00C108BA"/>
    <w:rsid w:val="00C11191"/>
    <w:rsid w:val="00C1229D"/>
    <w:rsid w:val="00C1264E"/>
    <w:rsid w:val="00C12D30"/>
    <w:rsid w:val="00C13195"/>
    <w:rsid w:val="00C144D8"/>
    <w:rsid w:val="00C16626"/>
    <w:rsid w:val="00C16AC0"/>
    <w:rsid w:val="00C16F7C"/>
    <w:rsid w:val="00C1768F"/>
    <w:rsid w:val="00C20BA8"/>
    <w:rsid w:val="00C20D4E"/>
    <w:rsid w:val="00C20D5A"/>
    <w:rsid w:val="00C213F4"/>
    <w:rsid w:val="00C2146D"/>
    <w:rsid w:val="00C2239C"/>
    <w:rsid w:val="00C2280A"/>
    <w:rsid w:val="00C22FCD"/>
    <w:rsid w:val="00C25C41"/>
    <w:rsid w:val="00C25F03"/>
    <w:rsid w:val="00C2714C"/>
    <w:rsid w:val="00C27F17"/>
    <w:rsid w:val="00C31E70"/>
    <w:rsid w:val="00C32905"/>
    <w:rsid w:val="00C332BB"/>
    <w:rsid w:val="00C33679"/>
    <w:rsid w:val="00C3645C"/>
    <w:rsid w:val="00C4003E"/>
    <w:rsid w:val="00C40E5C"/>
    <w:rsid w:val="00C4102D"/>
    <w:rsid w:val="00C416E1"/>
    <w:rsid w:val="00C419AB"/>
    <w:rsid w:val="00C435A5"/>
    <w:rsid w:val="00C4568A"/>
    <w:rsid w:val="00C461FA"/>
    <w:rsid w:val="00C46E1C"/>
    <w:rsid w:val="00C46EE0"/>
    <w:rsid w:val="00C473B3"/>
    <w:rsid w:val="00C474E1"/>
    <w:rsid w:val="00C47998"/>
    <w:rsid w:val="00C51A20"/>
    <w:rsid w:val="00C52119"/>
    <w:rsid w:val="00C543B0"/>
    <w:rsid w:val="00C54454"/>
    <w:rsid w:val="00C5557B"/>
    <w:rsid w:val="00C55C18"/>
    <w:rsid w:val="00C61D14"/>
    <w:rsid w:val="00C64001"/>
    <w:rsid w:val="00C67075"/>
    <w:rsid w:val="00C676F1"/>
    <w:rsid w:val="00C67F45"/>
    <w:rsid w:val="00C710E5"/>
    <w:rsid w:val="00C711D2"/>
    <w:rsid w:val="00C72E20"/>
    <w:rsid w:val="00C73061"/>
    <w:rsid w:val="00C7353C"/>
    <w:rsid w:val="00C7437D"/>
    <w:rsid w:val="00C74B08"/>
    <w:rsid w:val="00C75AF0"/>
    <w:rsid w:val="00C75BD9"/>
    <w:rsid w:val="00C7735C"/>
    <w:rsid w:val="00C8186F"/>
    <w:rsid w:val="00C83EE3"/>
    <w:rsid w:val="00C85CEC"/>
    <w:rsid w:val="00C86095"/>
    <w:rsid w:val="00C866D8"/>
    <w:rsid w:val="00C87084"/>
    <w:rsid w:val="00C87C9F"/>
    <w:rsid w:val="00C91111"/>
    <w:rsid w:val="00C9220F"/>
    <w:rsid w:val="00C95538"/>
    <w:rsid w:val="00C95AC8"/>
    <w:rsid w:val="00C96B04"/>
    <w:rsid w:val="00C97249"/>
    <w:rsid w:val="00CA13F4"/>
    <w:rsid w:val="00CA21DA"/>
    <w:rsid w:val="00CA2E12"/>
    <w:rsid w:val="00CA3C2D"/>
    <w:rsid w:val="00CA621D"/>
    <w:rsid w:val="00CA745A"/>
    <w:rsid w:val="00CB07EA"/>
    <w:rsid w:val="00CB08AC"/>
    <w:rsid w:val="00CB0956"/>
    <w:rsid w:val="00CB12B9"/>
    <w:rsid w:val="00CB29BC"/>
    <w:rsid w:val="00CB2D51"/>
    <w:rsid w:val="00CB432E"/>
    <w:rsid w:val="00CC0021"/>
    <w:rsid w:val="00CC013F"/>
    <w:rsid w:val="00CC0316"/>
    <w:rsid w:val="00CC041D"/>
    <w:rsid w:val="00CC0D7E"/>
    <w:rsid w:val="00CC3C92"/>
    <w:rsid w:val="00CC42A8"/>
    <w:rsid w:val="00CC5DF5"/>
    <w:rsid w:val="00CC6DA6"/>
    <w:rsid w:val="00CC6F26"/>
    <w:rsid w:val="00CD00B8"/>
    <w:rsid w:val="00CD07A2"/>
    <w:rsid w:val="00CD114D"/>
    <w:rsid w:val="00CD1C97"/>
    <w:rsid w:val="00CD2113"/>
    <w:rsid w:val="00CD2636"/>
    <w:rsid w:val="00CD3E3A"/>
    <w:rsid w:val="00CD560B"/>
    <w:rsid w:val="00CD5C3F"/>
    <w:rsid w:val="00CD5F2B"/>
    <w:rsid w:val="00CD659B"/>
    <w:rsid w:val="00CD736E"/>
    <w:rsid w:val="00CE08FC"/>
    <w:rsid w:val="00CE0A7C"/>
    <w:rsid w:val="00CE2A3E"/>
    <w:rsid w:val="00CE2CFE"/>
    <w:rsid w:val="00CE2ECA"/>
    <w:rsid w:val="00CE5824"/>
    <w:rsid w:val="00CE6D77"/>
    <w:rsid w:val="00CF0640"/>
    <w:rsid w:val="00CF0ADA"/>
    <w:rsid w:val="00CF0D24"/>
    <w:rsid w:val="00CF0F78"/>
    <w:rsid w:val="00CF1EF5"/>
    <w:rsid w:val="00CF2BAA"/>
    <w:rsid w:val="00CF39B5"/>
    <w:rsid w:val="00CF3E64"/>
    <w:rsid w:val="00CF51B8"/>
    <w:rsid w:val="00D020AD"/>
    <w:rsid w:val="00D0399F"/>
    <w:rsid w:val="00D06087"/>
    <w:rsid w:val="00D06B38"/>
    <w:rsid w:val="00D106DF"/>
    <w:rsid w:val="00D107A9"/>
    <w:rsid w:val="00D11E42"/>
    <w:rsid w:val="00D1506B"/>
    <w:rsid w:val="00D16E9A"/>
    <w:rsid w:val="00D201DC"/>
    <w:rsid w:val="00D21D73"/>
    <w:rsid w:val="00D22087"/>
    <w:rsid w:val="00D24FC3"/>
    <w:rsid w:val="00D278E7"/>
    <w:rsid w:val="00D3051A"/>
    <w:rsid w:val="00D310CA"/>
    <w:rsid w:val="00D32085"/>
    <w:rsid w:val="00D367CF"/>
    <w:rsid w:val="00D36FFE"/>
    <w:rsid w:val="00D37386"/>
    <w:rsid w:val="00D4004F"/>
    <w:rsid w:val="00D40398"/>
    <w:rsid w:val="00D40E37"/>
    <w:rsid w:val="00D46262"/>
    <w:rsid w:val="00D5217F"/>
    <w:rsid w:val="00D52245"/>
    <w:rsid w:val="00D52F58"/>
    <w:rsid w:val="00D55988"/>
    <w:rsid w:val="00D5698D"/>
    <w:rsid w:val="00D56E81"/>
    <w:rsid w:val="00D56EB6"/>
    <w:rsid w:val="00D57491"/>
    <w:rsid w:val="00D6095B"/>
    <w:rsid w:val="00D60BC9"/>
    <w:rsid w:val="00D60CB4"/>
    <w:rsid w:val="00D61857"/>
    <w:rsid w:val="00D62B6C"/>
    <w:rsid w:val="00D62C1E"/>
    <w:rsid w:val="00D62FDD"/>
    <w:rsid w:val="00D6340A"/>
    <w:rsid w:val="00D63D81"/>
    <w:rsid w:val="00D64235"/>
    <w:rsid w:val="00D64259"/>
    <w:rsid w:val="00D64687"/>
    <w:rsid w:val="00D64F83"/>
    <w:rsid w:val="00D65629"/>
    <w:rsid w:val="00D672E9"/>
    <w:rsid w:val="00D675F8"/>
    <w:rsid w:val="00D70494"/>
    <w:rsid w:val="00D728EB"/>
    <w:rsid w:val="00D72B63"/>
    <w:rsid w:val="00D73B51"/>
    <w:rsid w:val="00D74D0F"/>
    <w:rsid w:val="00D74F1F"/>
    <w:rsid w:val="00D75CC4"/>
    <w:rsid w:val="00D76F40"/>
    <w:rsid w:val="00D772D5"/>
    <w:rsid w:val="00D77737"/>
    <w:rsid w:val="00D81521"/>
    <w:rsid w:val="00D827A2"/>
    <w:rsid w:val="00D83AD6"/>
    <w:rsid w:val="00D83DD8"/>
    <w:rsid w:val="00D8481F"/>
    <w:rsid w:val="00D856C9"/>
    <w:rsid w:val="00D85A95"/>
    <w:rsid w:val="00D87051"/>
    <w:rsid w:val="00D91AF5"/>
    <w:rsid w:val="00D91FC9"/>
    <w:rsid w:val="00D92165"/>
    <w:rsid w:val="00D92262"/>
    <w:rsid w:val="00D9277C"/>
    <w:rsid w:val="00D92CA0"/>
    <w:rsid w:val="00D9417C"/>
    <w:rsid w:val="00D95789"/>
    <w:rsid w:val="00D96ED4"/>
    <w:rsid w:val="00D97654"/>
    <w:rsid w:val="00DA44DB"/>
    <w:rsid w:val="00DA6F91"/>
    <w:rsid w:val="00DA7F74"/>
    <w:rsid w:val="00DB129B"/>
    <w:rsid w:val="00DB2123"/>
    <w:rsid w:val="00DB3479"/>
    <w:rsid w:val="00DB4376"/>
    <w:rsid w:val="00DB4E36"/>
    <w:rsid w:val="00DB6B9C"/>
    <w:rsid w:val="00DB74C8"/>
    <w:rsid w:val="00DC2EE0"/>
    <w:rsid w:val="00DC4239"/>
    <w:rsid w:val="00DC4E20"/>
    <w:rsid w:val="00DC6084"/>
    <w:rsid w:val="00DC6AB9"/>
    <w:rsid w:val="00DC78C4"/>
    <w:rsid w:val="00DC7B38"/>
    <w:rsid w:val="00DD027C"/>
    <w:rsid w:val="00DD0B2E"/>
    <w:rsid w:val="00DD0C0A"/>
    <w:rsid w:val="00DD2803"/>
    <w:rsid w:val="00DD28CF"/>
    <w:rsid w:val="00DD462B"/>
    <w:rsid w:val="00DD4F89"/>
    <w:rsid w:val="00DE265B"/>
    <w:rsid w:val="00DE33DD"/>
    <w:rsid w:val="00DE3E3A"/>
    <w:rsid w:val="00DE54CF"/>
    <w:rsid w:val="00DE70C7"/>
    <w:rsid w:val="00DE71DE"/>
    <w:rsid w:val="00DE7658"/>
    <w:rsid w:val="00DF0100"/>
    <w:rsid w:val="00DF06F0"/>
    <w:rsid w:val="00DF3B3D"/>
    <w:rsid w:val="00DF60C5"/>
    <w:rsid w:val="00DF783F"/>
    <w:rsid w:val="00E0157E"/>
    <w:rsid w:val="00E02C21"/>
    <w:rsid w:val="00E073F3"/>
    <w:rsid w:val="00E123DB"/>
    <w:rsid w:val="00E142E2"/>
    <w:rsid w:val="00E14A9F"/>
    <w:rsid w:val="00E154B9"/>
    <w:rsid w:val="00E20270"/>
    <w:rsid w:val="00E203DA"/>
    <w:rsid w:val="00E229BB"/>
    <w:rsid w:val="00E23B56"/>
    <w:rsid w:val="00E26309"/>
    <w:rsid w:val="00E26948"/>
    <w:rsid w:val="00E26F2A"/>
    <w:rsid w:val="00E27BF1"/>
    <w:rsid w:val="00E30C51"/>
    <w:rsid w:val="00E31094"/>
    <w:rsid w:val="00E333CD"/>
    <w:rsid w:val="00E33D92"/>
    <w:rsid w:val="00E35385"/>
    <w:rsid w:val="00E36035"/>
    <w:rsid w:val="00E36D47"/>
    <w:rsid w:val="00E40D2E"/>
    <w:rsid w:val="00E40FF3"/>
    <w:rsid w:val="00E41161"/>
    <w:rsid w:val="00E42A76"/>
    <w:rsid w:val="00E435A9"/>
    <w:rsid w:val="00E440FD"/>
    <w:rsid w:val="00E44160"/>
    <w:rsid w:val="00E4520F"/>
    <w:rsid w:val="00E45EB1"/>
    <w:rsid w:val="00E462F9"/>
    <w:rsid w:val="00E5040C"/>
    <w:rsid w:val="00E50D74"/>
    <w:rsid w:val="00E560F0"/>
    <w:rsid w:val="00E57351"/>
    <w:rsid w:val="00E60174"/>
    <w:rsid w:val="00E6163B"/>
    <w:rsid w:val="00E63F01"/>
    <w:rsid w:val="00E66F6C"/>
    <w:rsid w:val="00E67283"/>
    <w:rsid w:val="00E679C1"/>
    <w:rsid w:val="00E705D1"/>
    <w:rsid w:val="00E70614"/>
    <w:rsid w:val="00E77E6A"/>
    <w:rsid w:val="00E80325"/>
    <w:rsid w:val="00E8155D"/>
    <w:rsid w:val="00E84CDA"/>
    <w:rsid w:val="00E85F83"/>
    <w:rsid w:val="00E85FF4"/>
    <w:rsid w:val="00E9225E"/>
    <w:rsid w:val="00E923BD"/>
    <w:rsid w:val="00E92A02"/>
    <w:rsid w:val="00E960B3"/>
    <w:rsid w:val="00E9710D"/>
    <w:rsid w:val="00E97E76"/>
    <w:rsid w:val="00EA0812"/>
    <w:rsid w:val="00EA20EF"/>
    <w:rsid w:val="00EA38B5"/>
    <w:rsid w:val="00EA40BE"/>
    <w:rsid w:val="00EA6CD2"/>
    <w:rsid w:val="00EB2BBF"/>
    <w:rsid w:val="00EB667A"/>
    <w:rsid w:val="00EC3B2C"/>
    <w:rsid w:val="00EC46F8"/>
    <w:rsid w:val="00EC4937"/>
    <w:rsid w:val="00EC66F0"/>
    <w:rsid w:val="00ED1B01"/>
    <w:rsid w:val="00ED1C5F"/>
    <w:rsid w:val="00ED238E"/>
    <w:rsid w:val="00ED287B"/>
    <w:rsid w:val="00ED45E8"/>
    <w:rsid w:val="00ED5CD0"/>
    <w:rsid w:val="00EE0C1B"/>
    <w:rsid w:val="00EE0EFF"/>
    <w:rsid w:val="00EE3C44"/>
    <w:rsid w:val="00EE612B"/>
    <w:rsid w:val="00EE7FEC"/>
    <w:rsid w:val="00EF0029"/>
    <w:rsid w:val="00EF270E"/>
    <w:rsid w:val="00EF290B"/>
    <w:rsid w:val="00EF4243"/>
    <w:rsid w:val="00EF5800"/>
    <w:rsid w:val="00F01CAA"/>
    <w:rsid w:val="00F02216"/>
    <w:rsid w:val="00F02B7F"/>
    <w:rsid w:val="00F02D91"/>
    <w:rsid w:val="00F035CC"/>
    <w:rsid w:val="00F04E12"/>
    <w:rsid w:val="00F1077B"/>
    <w:rsid w:val="00F10982"/>
    <w:rsid w:val="00F11634"/>
    <w:rsid w:val="00F1168D"/>
    <w:rsid w:val="00F12C76"/>
    <w:rsid w:val="00F131B0"/>
    <w:rsid w:val="00F137E6"/>
    <w:rsid w:val="00F14D7A"/>
    <w:rsid w:val="00F14EB1"/>
    <w:rsid w:val="00F158C8"/>
    <w:rsid w:val="00F1641B"/>
    <w:rsid w:val="00F16A08"/>
    <w:rsid w:val="00F2040B"/>
    <w:rsid w:val="00F219E5"/>
    <w:rsid w:val="00F21D6C"/>
    <w:rsid w:val="00F238D4"/>
    <w:rsid w:val="00F23AD9"/>
    <w:rsid w:val="00F24BDF"/>
    <w:rsid w:val="00F25ACA"/>
    <w:rsid w:val="00F27748"/>
    <w:rsid w:val="00F27CA8"/>
    <w:rsid w:val="00F30AB5"/>
    <w:rsid w:val="00F3218A"/>
    <w:rsid w:val="00F32492"/>
    <w:rsid w:val="00F3269D"/>
    <w:rsid w:val="00F32982"/>
    <w:rsid w:val="00F358EC"/>
    <w:rsid w:val="00F36675"/>
    <w:rsid w:val="00F404CB"/>
    <w:rsid w:val="00F4073D"/>
    <w:rsid w:val="00F42B1A"/>
    <w:rsid w:val="00F445BF"/>
    <w:rsid w:val="00F4484E"/>
    <w:rsid w:val="00F44DFF"/>
    <w:rsid w:val="00F44F73"/>
    <w:rsid w:val="00F45289"/>
    <w:rsid w:val="00F462C2"/>
    <w:rsid w:val="00F46894"/>
    <w:rsid w:val="00F506C9"/>
    <w:rsid w:val="00F50C3D"/>
    <w:rsid w:val="00F51E03"/>
    <w:rsid w:val="00F5237E"/>
    <w:rsid w:val="00F52987"/>
    <w:rsid w:val="00F54455"/>
    <w:rsid w:val="00F5457F"/>
    <w:rsid w:val="00F54AFD"/>
    <w:rsid w:val="00F572C8"/>
    <w:rsid w:val="00F601CF"/>
    <w:rsid w:val="00F624FA"/>
    <w:rsid w:val="00F62AE8"/>
    <w:rsid w:val="00F6308C"/>
    <w:rsid w:val="00F64B82"/>
    <w:rsid w:val="00F66B31"/>
    <w:rsid w:val="00F66F44"/>
    <w:rsid w:val="00F677E3"/>
    <w:rsid w:val="00F708E6"/>
    <w:rsid w:val="00F722A2"/>
    <w:rsid w:val="00F75207"/>
    <w:rsid w:val="00F75993"/>
    <w:rsid w:val="00F75CD3"/>
    <w:rsid w:val="00F76EEA"/>
    <w:rsid w:val="00F76F24"/>
    <w:rsid w:val="00F778DF"/>
    <w:rsid w:val="00F80202"/>
    <w:rsid w:val="00F80BC1"/>
    <w:rsid w:val="00F81C99"/>
    <w:rsid w:val="00F856B8"/>
    <w:rsid w:val="00F8660A"/>
    <w:rsid w:val="00F8703C"/>
    <w:rsid w:val="00F87B48"/>
    <w:rsid w:val="00F93619"/>
    <w:rsid w:val="00F9477B"/>
    <w:rsid w:val="00F95A2B"/>
    <w:rsid w:val="00F96BF2"/>
    <w:rsid w:val="00F978F3"/>
    <w:rsid w:val="00FA178E"/>
    <w:rsid w:val="00FA200A"/>
    <w:rsid w:val="00FA2CCB"/>
    <w:rsid w:val="00FA3DC4"/>
    <w:rsid w:val="00FA719F"/>
    <w:rsid w:val="00FB015C"/>
    <w:rsid w:val="00FB0307"/>
    <w:rsid w:val="00FB11D4"/>
    <w:rsid w:val="00FB14BC"/>
    <w:rsid w:val="00FB5873"/>
    <w:rsid w:val="00FB6C79"/>
    <w:rsid w:val="00FC2FF0"/>
    <w:rsid w:val="00FC4B97"/>
    <w:rsid w:val="00FC6514"/>
    <w:rsid w:val="00FC6CD6"/>
    <w:rsid w:val="00FC742B"/>
    <w:rsid w:val="00FC787C"/>
    <w:rsid w:val="00FC7AA5"/>
    <w:rsid w:val="00FD0059"/>
    <w:rsid w:val="00FD11CA"/>
    <w:rsid w:val="00FD1774"/>
    <w:rsid w:val="00FD1FEC"/>
    <w:rsid w:val="00FD292A"/>
    <w:rsid w:val="00FE4C52"/>
    <w:rsid w:val="00FE5812"/>
    <w:rsid w:val="00FE5BA8"/>
    <w:rsid w:val="00FE6D0D"/>
    <w:rsid w:val="00FE6D4D"/>
    <w:rsid w:val="00FE71E8"/>
    <w:rsid w:val="00FE7735"/>
    <w:rsid w:val="00FE78A7"/>
    <w:rsid w:val="00FF1D89"/>
    <w:rsid w:val="00FF29AA"/>
    <w:rsid w:val="00FF2F40"/>
    <w:rsid w:val="00FF3303"/>
    <w:rsid w:val="00FF3EBF"/>
    <w:rsid w:val="00FF43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459F0"/>
  <w15:docId w15:val="{EF53D8EF-7F74-48F9-896D-F6D406852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3D0"/>
  </w:style>
  <w:style w:type="paragraph" w:styleId="Heading1">
    <w:name w:val="heading 1"/>
    <w:basedOn w:val="Normal"/>
    <w:link w:val="Heading1Char"/>
    <w:uiPriority w:val="9"/>
    <w:qFormat/>
    <w:rsid w:val="00B23412"/>
    <w:pPr>
      <w:jc w:val="center"/>
      <w:outlineLvl w:val="0"/>
    </w:pPr>
    <w:rPr>
      <w:b/>
    </w:rPr>
  </w:style>
  <w:style w:type="paragraph" w:styleId="Heading2">
    <w:name w:val="heading 2"/>
    <w:basedOn w:val="Normal"/>
    <w:link w:val="Heading2Char"/>
    <w:uiPriority w:val="9"/>
    <w:qFormat/>
    <w:rsid w:val="00B23412"/>
    <w:pPr>
      <w:spacing w:after="0" w:line="240" w:lineRule="auto"/>
      <w:outlineLvl w:val="1"/>
    </w:pPr>
    <w:rPr>
      <w:b/>
    </w:rPr>
  </w:style>
  <w:style w:type="paragraph" w:styleId="Heading3">
    <w:name w:val="heading 3"/>
    <w:basedOn w:val="Normal"/>
    <w:next w:val="Normal"/>
    <w:link w:val="Heading3Char"/>
    <w:uiPriority w:val="9"/>
    <w:unhideWhenUsed/>
    <w:qFormat/>
    <w:rsid w:val="00FD29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23412"/>
    <w:rPr>
      <w:b/>
    </w:rPr>
  </w:style>
  <w:style w:type="character" w:customStyle="1" w:styleId="Heading2Char">
    <w:name w:val="Heading 2 Char"/>
    <w:basedOn w:val="DefaultParagraphFont"/>
    <w:link w:val="Heading2"/>
    <w:uiPriority w:val="9"/>
    <w:rsid w:val="00B23412"/>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06F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06F0"/>
    <w:rPr>
      <w:rFonts w:ascii="Consolas" w:hAnsi="Consolas" w:cs="Consolas"/>
      <w:sz w:val="21"/>
      <w:szCs w:val="21"/>
    </w:rPr>
  </w:style>
  <w:style w:type="paragraph" w:styleId="FootnoteText">
    <w:name w:val="footnote text"/>
    <w:basedOn w:val="Normal"/>
    <w:link w:val="FootnoteTextChar"/>
    <w:uiPriority w:val="99"/>
    <w:semiHidden/>
    <w:rsid w:val="006948F9"/>
    <w:pPr>
      <w:spacing w:after="0" w:line="240" w:lineRule="auto"/>
      <w:jc w:val="both"/>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6948F9"/>
    <w:rPr>
      <w:rFonts w:eastAsia="Times New Roman" w:cs="Times New Roman"/>
      <w:sz w:val="20"/>
      <w:szCs w:val="20"/>
      <w:lang w:eastAsia="en-GB"/>
    </w:rPr>
  </w:style>
  <w:style w:type="character" w:styleId="FootnoteReference">
    <w:name w:val="footnote reference"/>
    <w:uiPriority w:val="99"/>
    <w:rsid w:val="006948F9"/>
    <w:rPr>
      <w:vertAlign w:val="superscript"/>
    </w:rPr>
  </w:style>
  <w:style w:type="paragraph" w:styleId="TOC1">
    <w:name w:val="toc 1"/>
    <w:basedOn w:val="Normal"/>
    <w:next w:val="Normal"/>
    <w:autoRedefine/>
    <w:uiPriority w:val="39"/>
    <w:unhideWhenUsed/>
    <w:rsid w:val="00440BA7"/>
    <w:pPr>
      <w:tabs>
        <w:tab w:val="right" w:leader="dot" w:pos="9062"/>
      </w:tabs>
      <w:spacing w:before="120" w:after="120"/>
    </w:pPr>
  </w:style>
  <w:style w:type="character" w:styleId="CommentReference">
    <w:name w:val="annotation reference"/>
    <w:basedOn w:val="DefaultParagraphFont"/>
    <w:uiPriority w:val="99"/>
    <w:semiHidden/>
    <w:unhideWhenUsed/>
    <w:rsid w:val="003D5BF7"/>
    <w:rPr>
      <w:sz w:val="16"/>
      <w:szCs w:val="16"/>
    </w:rPr>
  </w:style>
  <w:style w:type="paragraph" w:styleId="CommentText">
    <w:name w:val="annotation text"/>
    <w:basedOn w:val="Normal"/>
    <w:link w:val="CommentTextChar"/>
    <w:uiPriority w:val="99"/>
    <w:semiHidden/>
    <w:unhideWhenUsed/>
    <w:rsid w:val="003D5BF7"/>
    <w:pPr>
      <w:spacing w:line="240" w:lineRule="auto"/>
    </w:pPr>
    <w:rPr>
      <w:sz w:val="20"/>
      <w:szCs w:val="20"/>
    </w:rPr>
  </w:style>
  <w:style w:type="character" w:customStyle="1" w:styleId="CommentTextChar">
    <w:name w:val="Comment Text Char"/>
    <w:basedOn w:val="DefaultParagraphFont"/>
    <w:link w:val="CommentText"/>
    <w:uiPriority w:val="99"/>
    <w:semiHidden/>
    <w:rsid w:val="003D5BF7"/>
    <w:rPr>
      <w:sz w:val="20"/>
      <w:szCs w:val="20"/>
    </w:rPr>
  </w:style>
  <w:style w:type="paragraph" w:styleId="CommentSubject">
    <w:name w:val="annotation subject"/>
    <w:basedOn w:val="CommentText"/>
    <w:next w:val="CommentText"/>
    <w:link w:val="CommentSubjectChar"/>
    <w:uiPriority w:val="99"/>
    <w:semiHidden/>
    <w:unhideWhenUsed/>
    <w:rsid w:val="003D5BF7"/>
    <w:rPr>
      <w:b/>
      <w:bCs/>
    </w:rPr>
  </w:style>
  <w:style w:type="character" w:customStyle="1" w:styleId="CommentSubjectChar">
    <w:name w:val="Comment Subject Char"/>
    <w:basedOn w:val="CommentTextChar"/>
    <w:link w:val="CommentSubject"/>
    <w:uiPriority w:val="99"/>
    <w:semiHidden/>
    <w:rsid w:val="003D5BF7"/>
    <w:rPr>
      <w:b/>
      <w:bCs/>
      <w:sz w:val="20"/>
      <w:szCs w:val="20"/>
    </w:rPr>
  </w:style>
  <w:style w:type="paragraph" w:styleId="TOCHeading">
    <w:name w:val="TOC Heading"/>
    <w:basedOn w:val="Heading1"/>
    <w:next w:val="Normal"/>
    <w:uiPriority w:val="39"/>
    <w:unhideWhenUsed/>
    <w:qFormat/>
    <w:rsid w:val="00496EF0"/>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de-DE" w:eastAsia="de-DE"/>
    </w:rPr>
  </w:style>
  <w:style w:type="paragraph" w:styleId="TOC2">
    <w:name w:val="toc 2"/>
    <w:basedOn w:val="Normal"/>
    <w:next w:val="Normal"/>
    <w:autoRedefine/>
    <w:uiPriority w:val="39"/>
    <w:unhideWhenUsed/>
    <w:rsid w:val="007C5C19"/>
    <w:pPr>
      <w:tabs>
        <w:tab w:val="right" w:leader="dot" w:pos="9062"/>
      </w:tabs>
      <w:spacing w:before="120" w:after="120"/>
      <w:ind w:left="851"/>
    </w:pPr>
  </w:style>
  <w:style w:type="character" w:customStyle="1" w:styleId="Heading3Char">
    <w:name w:val="Heading 3 Char"/>
    <w:basedOn w:val="DefaultParagraphFont"/>
    <w:link w:val="Heading3"/>
    <w:uiPriority w:val="9"/>
    <w:rsid w:val="00FD292A"/>
    <w:rPr>
      <w:rFonts w:asciiTheme="majorHAnsi" w:eastAsiaTheme="majorEastAsia" w:hAnsiTheme="majorHAnsi" w:cstheme="majorBidi"/>
      <w:color w:val="243F60" w:themeColor="accent1" w:themeShade="7F"/>
      <w:sz w:val="24"/>
      <w:szCs w:val="24"/>
    </w:rPr>
  </w:style>
  <w:style w:type="table" w:customStyle="1" w:styleId="Gitternetztabelle4Akzent11">
    <w:name w:val="Gitternetztabelle 4 – Akzent 11"/>
    <w:basedOn w:val="TableNormal"/>
    <w:uiPriority w:val="49"/>
    <w:rsid w:val="007E48F7"/>
    <w:pPr>
      <w:spacing w:after="0" w:line="240" w:lineRule="auto"/>
    </w:pPr>
    <w:rPr>
      <w:rFonts w:ascii="Times New Roman" w:eastAsia="Times New Roman" w:hAnsi="Times New Roman" w:cs="Times New Roman"/>
      <w:lang w:val="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autoRedefine/>
    <w:qFormat/>
    <w:rsid w:val="00744CC0"/>
    <w:pPr>
      <w:spacing w:before="120" w:after="120" w:line="240" w:lineRule="auto"/>
      <w:ind w:left="360" w:firstLine="284"/>
    </w:pPr>
    <w:rPr>
      <w:rFonts w:ascii="Calibri" w:eastAsia="Times New Roman" w:hAnsi="Calibri" w:cs="Calibri"/>
      <w:iCs/>
      <w:sz w:val="20"/>
      <w:szCs w:val="20"/>
    </w:rPr>
  </w:style>
  <w:style w:type="paragraph" w:styleId="Revision">
    <w:name w:val="Revision"/>
    <w:hidden/>
    <w:uiPriority w:val="99"/>
    <w:semiHidden/>
    <w:rsid w:val="009357C3"/>
    <w:pPr>
      <w:spacing w:after="0" w:line="240" w:lineRule="auto"/>
    </w:pPr>
  </w:style>
  <w:style w:type="character" w:styleId="UnresolvedMention">
    <w:name w:val="Unresolved Mention"/>
    <w:basedOn w:val="DefaultParagraphFont"/>
    <w:uiPriority w:val="99"/>
    <w:semiHidden/>
    <w:unhideWhenUsed/>
    <w:rsid w:val="00410B43"/>
    <w:rPr>
      <w:color w:val="605E5C"/>
      <w:shd w:val="clear" w:color="auto" w:fill="E1DFDD"/>
    </w:rPr>
  </w:style>
  <w:style w:type="paragraph" w:customStyle="1" w:styleId="Table">
    <w:name w:val="Table"/>
    <w:uiPriority w:val="99"/>
    <w:qFormat/>
    <w:rsid w:val="00636653"/>
    <w:pPr>
      <w:overflowPunct w:val="0"/>
      <w:autoSpaceDE w:val="0"/>
      <w:autoSpaceDN w:val="0"/>
      <w:adjustRightInd w:val="0"/>
      <w:spacing w:after="0" w:line="240" w:lineRule="auto"/>
      <w:textAlignment w:val="baseline"/>
    </w:pPr>
    <w:rPr>
      <w:rFonts w:ascii="Arial" w:eastAsia="Arial Unicode MS" w:hAnsi="Arial" w:cs="Arial"/>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69295">
      <w:bodyDiv w:val="1"/>
      <w:marLeft w:val="0"/>
      <w:marRight w:val="0"/>
      <w:marTop w:val="0"/>
      <w:marBottom w:val="0"/>
      <w:divBdr>
        <w:top w:val="none" w:sz="0" w:space="0" w:color="auto"/>
        <w:left w:val="none" w:sz="0" w:space="0" w:color="auto"/>
        <w:bottom w:val="none" w:sz="0" w:space="0" w:color="auto"/>
        <w:right w:val="none" w:sz="0" w:space="0" w:color="auto"/>
      </w:divBdr>
    </w:div>
    <w:div w:id="422457741">
      <w:bodyDiv w:val="1"/>
      <w:marLeft w:val="0"/>
      <w:marRight w:val="0"/>
      <w:marTop w:val="0"/>
      <w:marBottom w:val="0"/>
      <w:divBdr>
        <w:top w:val="none" w:sz="0" w:space="0" w:color="auto"/>
        <w:left w:val="none" w:sz="0" w:space="0" w:color="auto"/>
        <w:bottom w:val="none" w:sz="0" w:space="0" w:color="auto"/>
        <w:right w:val="none" w:sz="0" w:space="0" w:color="auto"/>
      </w:divBdr>
    </w:div>
    <w:div w:id="426731536">
      <w:bodyDiv w:val="1"/>
      <w:marLeft w:val="0"/>
      <w:marRight w:val="0"/>
      <w:marTop w:val="0"/>
      <w:marBottom w:val="0"/>
      <w:divBdr>
        <w:top w:val="none" w:sz="0" w:space="0" w:color="auto"/>
        <w:left w:val="none" w:sz="0" w:space="0" w:color="auto"/>
        <w:bottom w:val="none" w:sz="0" w:space="0" w:color="auto"/>
        <w:right w:val="none" w:sz="0" w:space="0" w:color="auto"/>
      </w:divBdr>
    </w:div>
    <w:div w:id="487022062">
      <w:bodyDiv w:val="1"/>
      <w:marLeft w:val="0"/>
      <w:marRight w:val="0"/>
      <w:marTop w:val="0"/>
      <w:marBottom w:val="0"/>
      <w:divBdr>
        <w:top w:val="none" w:sz="0" w:space="0" w:color="auto"/>
        <w:left w:val="none" w:sz="0" w:space="0" w:color="auto"/>
        <w:bottom w:val="none" w:sz="0" w:space="0" w:color="auto"/>
        <w:right w:val="none" w:sz="0" w:space="0" w:color="auto"/>
      </w:divBdr>
    </w:div>
    <w:div w:id="635835594">
      <w:bodyDiv w:val="1"/>
      <w:marLeft w:val="0"/>
      <w:marRight w:val="0"/>
      <w:marTop w:val="0"/>
      <w:marBottom w:val="0"/>
      <w:divBdr>
        <w:top w:val="none" w:sz="0" w:space="0" w:color="auto"/>
        <w:left w:val="none" w:sz="0" w:space="0" w:color="auto"/>
        <w:bottom w:val="none" w:sz="0" w:space="0" w:color="auto"/>
        <w:right w:val="none" w:sz="0" w:space="0" w:color="auto"/>
      </w:divBdr>
    </w:div>
    <w:div w:id="647708441">
      <w:bodyDiv w:val="1"/>
      <w:marLeft w:val="0"/>
      <w:marRight w:val="0"/>
      <w:marTop w:val="0"/>
      <w:marBottom w:val="0"/>
      <w:divBdr>
        <w:top w:val="none" w:sz="0" w:space="0" w:color="auto"/>
        <w:left w:val="none" w:sz="0" w:space="0" w:color="auto"/>
        <w:bottom w:val="none" w:sz="0" w:space="0" w:color="auto"/>
        <w:right w:val="none" w:sz="0" w:space="0" w:color="auto"/>
      </w:divBdr>
    </w:div>
    <w:div w:id="713118476">
      <w:bodyDiv w:val="1"/>
      <w:marLeft w:val="0"/>
      <w:marRight w:val="0"/>
      <w:marTop w:val="0"/>
      <w:marBottom w:val="0"/>
      <w:divBdr>
        <w:top w:val="none" w:sz="0" w:space="0" w:color="auto"/>
        <w:left w:val="none" w:sz="0" w:space="0" w:color="auto"/>
        <w:bottom w:val="none" w:sz="0" w:space="0" w:color="auto"/>
        <w:right w:val="none" w:sz="0" w:space="0" w:color="auto"/>
      </w:divBdr>
    </w:div>
    <w:div w:id="769399073">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925071630">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 w:id="1372611384">
      <w:bodyDiv w:val="1"/>
      <w:marLeft w:val="0"/>
      <w:marRight w:val="0"/>
      <w:marTop w:val="0"/>
      <w:marBottom w:val="0"/>
      <w:divBdr>
        <w:top w:val="none" w:sz="0" w:space="0" w:color="auto"/>
        <w:left w:val="none" w:sz="0" w:space="0" w:color="auto"/>
        <w:bottom w:val="none" w:sz="0" w:space="0" w:color="auto"/>
        <w:right w:val="none" w:sz="0" w:space="0" w:color="auto"/>
      </w:divBdr>
    </w:div>
    <w:div w:id="1383821858">
      <w:bodyDiv w:val="1"/>
      <w:marLeft w:val="0"/>
      <w:marRight w:val="0"/>
      <w:marTop w:val="0"/>
      <w:marBottom w:val="0"/>
      <w:divBdr>
        <w:top w:val="none" w:sz="0" w:space="0" w:color="auto"/>
        <w:left w:val="none" w:sz="0" w:space="0" w:color="auto"/>
        <w:bottom w:val="none" w:sz="0" w:space="0" w:color="auto"/>
        <w:right w:val="none" w:sz="0" w:space="0" w:color="auto"/>
      </w:divBdr>
    </w:div>
    <w:div w:id="1443652297">
      <w:bodyDiv w:val="1"/>
      <w:marLeft w:val="0"/>
      <w:marRight w:val="0"/>
      <w:marTop w:val="0"/>
      <w:marBottom w:val="0"/>
      <w:divBdr>
        <w:top w:val="none" w:sz="0" w:space="0" w:color="auto"/>
        <w:left w:val="none" w:sz="0" w:space="0" w:color="auto"/>
        <w:bottom w:val="none" w:sz="0" w:space="0" w:color="auto"/>
        <w:right w:val="none" w:sz="0" w:space="0" w:color="auto"/>
      </w:divBdr>
    </w:div>
    <w:div w:id="1481119557">
      <w:bodyDiv w:val="1"/>
      <w:marLeft w:val="0"/>
      <w:marRight w:val="0"/>
      <w:marTop w:val="0"/>
      <w:marBottom w:val="0"/>
      <w:divBdr>
        <w:top w:val="none" w:sz="0" w:space="0" w:color="auto"/>
        <w:left w:val="none" w:sz="0" w:space="0" w:color="auto"/>
        <w:bottom w:val="none" w:sz="0" w:space="0" w:color="auto"/>
        <w:right w:val="none" w:sz="0" w:space="0" w:color="auto"/>
      </w:divBdr>
    </w:div>
    <w:div w:id="1596984222">
      <w:bodyDiv w:val="1"/>
      <w:marLeft w:val="0"/>
      <w:marRight w:val="0"/>
      <w:marTop w:val="0"/>
      <w:marBottom w:val="0"/>
      <w:divBdr>
        <w:top w:val="none" w:sz="0" w:space="0" w:color="auto"/>
        <w:left w:val="none" w:sz="0" w:space="0" w:color="auto"/>
        <w:bottom w:val="none" w:sz="0" w:space="0" w:color="auto"/>
        <w:right w:val="none" w:sz="0" w:space="0" w:color="auto"/>
      </w:divBdr>
    </w:div>
    <w:div w:id="1823040753">
      <w:bodyDiv w:val="1"/>
      <w:marLeft w:val="0"/>
      <w:marRight w:val="0"/>
      <w:marTop w:val="0"/>
      <w:marBottom w:val="0"/>
      <w:divBdr>
        <w:top w:val="none" w:sz="0" w:space="0" w:color="auto"/>
        <w:left w:val="none" w:sz="0" w:space="0" w:color="auto"/>
        <w:bottom w:val="none" w:sz="0" w:space="0" w:color="auto"/>
        <w:right w:val="none" w:sz="0" w:space="0" w:color="auto"/>
      </w:divBdr>
    </w:div>
    <w:div w:id="192565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BUC%20Specifications/S_BUC_21.docx" TargetMode="External"/><Relationship Id="rId26" Type="http://schemas.openxmlformats.org/officeDocument/2006/relationships/hyperlink" Target="../BUC%20Specifications/SEDs/S053A.docx" TargetMode="External"/><Relationship Id="rId39" Type="http://schemas.openxmlformats.org/officeDocument/2006/relationships/hyperlink" Target="../BUC%20Specifications/SEDs/S053A.docx" TargetMode="External"/><Relationship Id="rId21" Type="http://schemas.openxmlformats.org/officeDocument/2006/relationships/hyperlink" Target="../BUC%20Specifications/SEDs/S080.docx" TargetMode="External"/><Relationship Id="rId34" Type="http://schemas.openxmlformats.org/officeDocument/2006/relationships/hyperlink" Target="../BUC%20Specifications/SEDs/S051.docx" TargetMode="External"/><Relationship Id="rId42" Type="http://schemas.openxmlformats.org/officeDocument/2006/relationships/hyperlink" Target="../BUC%20Specifications/SEDs/S054.docx" TargetMode="External"/><Relationship Id="rId47" Type="http://schemas.openxmlformats.org/officeDocument/2006/relationships/hyperlink" Target="../BUC%20Specifications/SEDs/S053C.docx" TargetMode="External"/><Relationship Id="rId50"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hyperlink" Target="../BUC%20Specifications/SEDs/S053R.docx" TargetMode="External"/><Relationship Id="rId11" Type="http://schemas.openxmlformats.org/officeDocument/2006/relationships/endnotes" Target="endnotes.xml"/><Relationship Id="rId24" Type="http://schemas.openxmlformats.org/officeDocument/2006/relationships/hyperlink" Target="../BUC%20Specifications/SEDs/S053A.docx" TargetMode="External"/><Relationship Id="rId32" Type="http://schemas.openxmlformats.org/officeDocument/2006/relationships/hyperlink" Target="../BUC%20Specifications/SEDs/S054.docx" TargetMode="External"/><Relationship Id="rId37" Type="http://schemas.openxmlformats.org/officeDocument/2006/relationships/hyperlink" Target="../BUC%20Specifications/SEDs/S051.docx" TargetMode="External"/><Relationship Id="rId40" Type="http://schemas.openxmlformats.org/officeDocument/2006/relationships/hyperlink" Target="../BUC%20Specifications/SEDs/S053C.docx" TargetMode="External"/><Relationship Id="rId45" Type="http://schemas.openxmlformats.org/officeDocument/2006/relationships/hyperlink" Target="../BUC%20Specifications/SEDs/S051.docx" TargetMode="External"/><Relationship Id="rId53" Type="http://schemas.openxmlformats.org/officeDocument/2006/relationships/glossaryDocument" Target="glossary/document.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file://hvb.org.sv-services.at/organisation/EGDA/01%20-%20Entwicklungsergebnisse/02%20-%20Anforderungsanalyse/EESSI/Sickness%20AHG/2021-Guidelines%20usw/S_BUC_23/SEDs/S051.docx" TargetMode="External"/><Relationship Id="rId31" Type="http://schemas.openxmlformats.org/officeDocument/2006/relationships/hyperlink" Target="../BUC%20Specifications/SEDs/S054.docx" TargetMode="External"/><Relationship Id="rId44" Type="http://schemas.openxmlformats.org/officeDocument/2006/relationships/hyperlink" Target="../BUC%20Specifications/BPMN_Diagrams/S_BUC_23_Diagram.pdf"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BUC%20Specifications/SEDs/S100.docx" TargetMode="External"/><Relationship Id="rId27" Type="http://schemas.openxmlformats.org/officeDocument/2006/relationships/hyperlink" Target="../BUC%20Specifications/SEDs/S053C.docx" TargetMode="External"/><Relationship Id="rId30" Type="http://schemas.openxmlformats.org/officeDocument/2006/relationships/hyperlink" Target="../BUC%20Specifications/SEDs/S054.docx" TargetMode="External"/><Relationship Id="rId35" Type="http://schemas.openxmlformats.org/officeDocument/2006/relationships/hyperlink" Target="../BUC%20Specifications/SEDs/S053A.docx" TargetMode="External"/><Relationship Id="rId43" Type="http://schemas.openxmlformats.org/officeDocument/2006/relationships/hyperlink" Target="../BUC%20Specifications/SEDs/S054.docx" TargetMode="External"/><Relationship Id="rId48" Type="http://schemas.openxmlformats.org/officeDocument/2006/relationships/hyperlink" Target="../BUC%20Specifications/SEDs/S053R.docx" TargetMode="External"/><Relationship Id="rId8" Type="http://schemas.openxmlformats.org/officeDocument/2006/relationships/settings" Target="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BUC%20Specifications/S_BUC_19.docx" TargetMode="External"/><Relationship Id="rId25" Type="http://schemas.openxmlformats.org/officeDocument/2006/relationships/hyperlink" Target="../BUC%20Specifications/SEDs/S053C.docx" TargetMode="External"/><Relationship Id="rId33" Type="http://schemas.openxmlformats.org/officeDocument/2006/relationships/hyperlink" Target="../BUC%20Specifications/SEDs/S051.docx" TargetMode="External"/><Relationship Id="rId38" Type="http://schemas.openxmlformats.org/officeDocument/2006/relationships/hyperlink" Target="../BUC%20Specifications/SEDs/S053C.docx" TargetMode="External"/><Relationship Id="rId46" Type="http://schemas.openxmlformats.org/officeDocument/2006/relationships/hyperlink" Target="../BUC%20Specifications/SEDs/S053A.docx" TargetMode="External"/><Relationship Id="rId20" Type="http://schemas.openxmlformats.org/officeDocument/2006/relationships/hyperlink" Target="../BUC%20Specifications/SEDs/S051.docx" TargetMode="External"/><Relationship Id="rId41" Type="http://schemas.openxmlformats.org/officeDocument/2006/relationships/hyperlink" Target="../BUC%20Specifications/SEDs/S053R.docx"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BUC%20Specifications/SEDs/S026.docx" TargetMode="External"/><Relationship Id="rId28" Type="http://schemas.openxmlformats.org/officeDocument/2006/relationships/hyperlink" Target="../BUC%20Specifications/SEDs/S053R.docx" TargetMode="External"/><Relationship Id="rId36" Type="http://schemas.openxmlformats.org/officeDocument/2006/relationships/hyperlink" Target="../BUC%20Specifications/SEDs/S053C.docx" TargetMode="External"/><Relationship Id="rId49" Type="http://schemas.openxmlformats.org/officeDocument/2006/relationships/hyperlink" Target="../BUC%20Specifications/SEDs/S054.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2065E19C732642979A789CE7FCB3A0"/>
        <w:category>
          <w:name w:val="General"/>
          <w:gallery w:val="placeholder"/>
        </w:category>
        <w:types>
          <w:type w:val="bbPlcHdr"/>
        </w:types>
        <w:behaviors>
          <w:behavior w:val="content"/>
        </w:behaviors>
        <w:guid w:val="{24BF0124-61F9-BA4F-9D73-577342235E15}"/>
      </w:docPartPr>
      <w:docPartBody>
        <w:p w:rsidR="00B63675" w:rsidRDefault="009A57C5" w:rsidP="009A57C5">
          <w:pPr>
            <w:pStyle w:val="B52065E19C732642979A789CE7FCB3A0"/>
          </w:pPr>
          <w:r w:rsidRPr="00CE68AE">
            <w:rPr>
              <w:rStyle w:val="PlaceholderText"/>
            </w:rPr>
            <w:t>[Company]</w:t>
          </w:r>
        </w:p>
      </w:docPartBody>
    </w:docPart>
    <w:docPart>
      <w:docPartPr>
        <w:name w:val="5FE6C5EF428F3B42B13AD14A0C894930"/>
        <w:category>
          <w:name w:val="General"/>
          <w:gallery w:val="placeholder"/>
        </w:category>
        <w:types>
          <w:type w:val="bbPlcHdr"/>
        </w:types>
        <w:behaviors>
          <w:behavior w:val="content"/>
        </w:behaviors>
        <w:guid w:val="{38E1BD1D-4D05-094B-83D5-8559EDC07DC0}"/>
      </w:docPartPr>
      <w:docPartBody>
        <w:p w:rsidR="00B63675" w:rsidRDefault="009A57C5" w:rsidP="009A57C5">
          <w:pPr>
            <w:pStyle w:val="5FE6C5EF428F3B42B13AD14A0C894930"/>
          </w:pPr>
          <w:r w:rsidRPr="00CE68AE">
            <w:rPr>
              <w:rStyle w:val="PlaceholderText"/>
            </w:rPr>
            <w:t>[Subject]</w:t>
          </w:r>
        </w:p>
      </w:docPartBody>
    </w:docPart>
    <w:docPart>
      <w:docPartPr>
        <w:name w:val="5E874069CE4EB14CBDC391EB43C7E3C5"/>
        <w:category>
          <w:name w:val="General"/>
          <w:gallery w:val="placeholder"/>
        </w:category>
        <w:types>
          <w:type w:val="bbPlcHdr"/>
        </w:types>
        <w:behaviors>
          <w:behavior w:val="content"/>
        </w:behaviors>
        <w:guid w:val="{CEDF35F6-BD72-F141-A6AA-B4655EF98949}"/>
      </w:docPartPr>
      <w:docPartBody>
        <w:p w:rsidR="00FF373D" w:rsidRDefault="00FF373D" w:rsidP="00FF373D">
          <w:pPr>
            <w:pStyle w:val="5E874069CE4EB14CBDC391EB43C7E3C5"/>
          </w:pPr>
          <w:r w:rsidRPr="00D41945">
            <w:rPr>
              <w:rStyle w:val="PlaceholderText"/>
            </w:rPr>
            <w:t>[Subject]</w:t>
          </w:r>
        </w:p>
      </w:docPartBody>
    </w:docPart>
    <w:docPart>
      <w:docPartPr>
        <w:name w:val="8408463538288C4A9D8F46217FC6C4D3"/>
        <w:category>
          <w:name w:val="General"/>
          <w:gallery w:val="placeholder"/>
        </w:category>
        <w:types>
          <w:type w:val="bbPlcHdr"/>
        </w:types>
        <w:behaviors>
          <w:behavior w:val="content"/>
        </w:behaviors>
        <w:guid w:val="{AF81604B-62EE-D046-ABFF-D88C122E03B1}"/>
      </w:docPartPr>
      <w:docPartBody>
        <w:p w:rsidR="00FF373D" w:rsidRDefault="00FF373D" w:rsidP="00FF373D">
          <w:pPr>
            <w:pStyle w:val="8408463538288C4A9D8F46217FC6C4D3"/>
          </w:pPr>
          <w:r w:rsidRPr="002C56B7">
            <w:rPr>
              <w:rStyle w:val="PlaceholderText"/>
            </w:rPr>
            <w:t>[CDM Package]</w:t>
          </w:r>
        </w:p>
      </w:docPartBody>
    </w:docPart>
    <w:docPart>
      <w:docPartPr>
        <w:name w:val="01C52EE5BB9B01479A69AF3AE9BBCA38"/>
        <w:category>
          <w:name w:val="General"/>
          <w:gallery w:val="placeholder"/>
        </w:category>
        <w:types>
          <w:type w:val="bbPlcHdr"/>
        </w:types>
        <w:behaviors>
          <w:behavior w:val="content"/>
        </w:behaviors>
        <w:guid w:val="{3C9198D6-3D5F-9041-A252-E725CCBB1557}"/>
      </w:docPartPr>
      <w:docPartBody>
        <w:p w:rsidR="00FF373D" w:rsidRDefault="00FF373D" w:rsidP="00FF373D">
          <w:pPr>
            <w:pStyle w:val="01C52EE5BB9B01479A69AF3AE9BBCA38"/>
          </w:pPr>
          <w:r w:rsidRPr="004737BD">
            <w:rPr>
              <w:rStyle w:val="PlaceholderText"/>
            </w:rPr>
            <w:t>[PublicationDate]</w:t>
          </w:r>
        </w:p>
      </w:docPartBody>
    </w:docPart>
    <w:docPart>
      <w:docPartPr>
        <w:name w:val="60B5497DD6B1C74AAEBE379337EAEDC8"/>
        <w:category>
          <w:name w:val="General"/>
          <w:gallery w:val="placeholder"/>
        </w:category>
        <w:types>
          <w:type w:val="bbPlcHdr"/>
        </w:types>
        <w:behaviors>
          <w:behavior w:val="content"/>
        </w:behaviors>
        <w:guid w:val="{888A00C3-CA7B-E34D-BFD2-95ABD121C364}"/>
      </w:docPartPr>
      <w:docPartBody>
        <w:p w:rsidR="00FF373D" w:rsidRDefault="00FF373D" w:rsidP="00FF373D">
          <w:pPr>
            <w:pStyle w:val="60B5497DD6B1C74AAEBE379337EAEDC8"/>
          </w:pPr>
          <w:r w:rsidRPr="004737BD">
            <w:rPr>
              <w:rStyle w:val="PlaceholderText"/>
            </w:rPr>
            <w:t>[Milestone/Fix]</w:t>
          </w:r>
        </w:p>
      </w:docPartBody>
    </w:docPart>
    <w:docPart>
      <w:docPartPr>
        <w:name w:val="919EBC9C61BF3341A1368329DC19ECC5"/>
        <w:category>
          <w:name w:val="General"/>
          <w:gallery w:val="placeholder"/>
        </w:category>
        <w:types>
          <w:type w:val="bbPlcHdr"/>
        </w:types>
        <w:behaviors>
          <w:behavior w:val="content"/>
        </w:behaviors>
        <w:guid w:val="{4B37143E-E534-E54A-92DC-1EB9904F36F5}"/>
      </w:docPartPr>
      <w:docPartBody>
        <w:p w:rsidR="00FF373D" w:rsidRDefault="00FF373D" w:rsidP="00FF373D">
          <w:pPr>
            <w:pStyle w:val="919EBC9C61BF3341A1368329DC19ECC5"/>
          </w:pPr>
          <w:r w:rsidRPr="004737BD">
            <w:rPr>
              <w:rStyle w:val="PlaceholderText"/>
            </w:rPr>
            <w:t>[EStatus]</w:t>
          </w:r>
        </w:p>
      </w:docPartBody>
    </w:docPart>
    <w:docPart>
      <w:docPartPr>
        <w:name w:val="6D4F9C77BEF5E940BE3A484DBC203D53"/>
        <w:category>
          <w:name w:val="General"/>
          <w:gallery w:val="placeholder"/>
        </w:category>
        <w:types>
          <w:type w:val="bbPlcHdr"/>
        </w:types>
        <w:behaviors>
          <w:behavior w:val="content"/>
        </w:behaviors>
        <w:guid w:val="{0B15C840-B6B3-314E-86C5-E039091EBF43}"/>
      </w:docPartPr>
      <w:docPartBody>
        <w:p w:rsidR="00FF373D" w:rsidRDefault="00FF373D" w:rsidP="00FF373D">
          <w:pPr>
            <w:pStyle w:val="6D4F9C77BEF5E940BE3A484DBC203D53"/>
          </w:pPr>
          <w:r w:rsidRPr="007D3BF7">
            <w:rPr>
              <w:rStyle w:val="PlaceholderText"/>
            </w:rPr>
            <w:t>[EESSIStatus]</w:t>
          </w:r>
        </w:p>
      </w:docPartBody>
    </w:docPart>
    <w:docPart>
      <w:docPartPr>
        <w:name w:val="3D98610922256547BDDC1FAF50863A27"/>
        <w:category>
          <w:name w:val="General"/>
          <w:gallery w:val="placeholder"/>
        </w:category>
        <w:types>
          <w:type w:val="bbPlcHdr"/>
        </w:types>
        <w:behaviors>
          <w:behavior w:val="content"/>
        </w:behaviors>
        <w:guid w:val="{4D1A3408-1562-A34E-B7E6-D06BDF193339}"/>
      </w:docPartPr>
      <w:docPartBody>
        <w:p w:rsidR="00FF373D" w:rsidRDefault="00FF373D" w:rsidP="00FF373D">
          <w:pPr>
            <w:pStyle w:val="3D98610922256547BDDC1FAF50863A27"/>
          </w:pPr>
          <w:r w:rsidRPr="002A64E9">
            <w:rPr>
              <w:rStyle w:val="PlaceholderText"/>
            </w:rPr>
            <w:t>[TLP Security]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7C5"/>
    <w:rsid w:val="00212892"/>
    <w:rsid w:val="0047557B"/>
    <w:rsid w:val="00507FBD"/>
    <w:rsid w:val="0076324F"/>
    <w:rsid w:val="009535E4"/>
    <w:rsid w:val="009A57C5"/>
    <w:rsid w:val="00A74EC4"/>
    <w:rsid w:val="00B63675"/>
    <w:rsid w:val="00BC470A"/>
    <w:rsid w:val="00FA128F"/>
    <w:rsid w:val="00FF3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373D"/>
    <w:rPr>
      <w:color w:val="808080"/>
    </w:rPr>
  </w:style>
  <w:style w:type="paragraph" w:customStyle="1" w:styleId="B52065E19C732642979A789CE7FCB3A0">
    <w:name w:val="B52065E19C732642979A789CE7FCB3A0"/>
    <w:rsid w:val="009A57C5"/>
  </w:style>
  <w:style w:type="paragraph" w:customStyle="1" w:styleId="5FE6C5EF428F3B42B13AD14A0C894930">
    <w:name w:val="5FE6C5EF428F3B42B13AD14A0C894930"/>
    <w:rsid w:val="009A57C5"/>
  </w:style>
  <w:style w:type="paragraph" w:customStyle="1" w:styleId="0629C3BA57F5BF48A4123A11044B680F">
    <w:name w:val="0629C3BA57F5BF48A4123A11044B680F"/>
    <w:rsid w:val="0047557B"/>
  </w:style>
  <w:style w:type="paragraph" w:customStyle="1" w:styleId="4BB14761F9C8A147B164017AF39AF888">
    <w:name w:val="4BB14761F9C8A147B164017AF39AF888"/>
    <w:rsid w:val="0047557B"/>
  </w:style>
  <w:style w:type="paragraph" w:customStyle="1" w:styleId="51A44D63D85F76428E7146DBCC64904A">
    <w:name w:val="51A44D63D85F76428E7146DBCC64904A"/>
    <w:rsid w:val="0047557B"/>
  </w:style>
  <w:style w:type="paragraph" w:customStyle="1" w:styleId="F97900D0539954468B34E5A68E1836FE">
    <w:name w:val="F97900D0539954468B34E5A68E1836FE"/>
    <w:rsid w:val="0047557B"/>
  </w:style>
  <w:style w:type="paragraph" w:customStyle="1" w:styleId="5E874069CE4EB14CBDC391EB43C7E3C5">
    <w:name w:val="5E874069CE4EB14CBDC391EB43C7E3C5"/>
    <w:rsid w:val="00FF373D"/>
  </w:style>
  <w:style w:type="paragraph" w:customStyle="1" w:styleId="8408463538288C4A9D8F46217FC6C4D3">
    <w:name w:val="8408463538288C4A9D8F46217FC6C4D3"/>
    <w:rsid w:val="00FF373D"/>
  </w:style>
  <w:style w:type="paragraph" w:customStyle="1" w:styleId="01C52EE5BB9B01479A69AF3AE9BBCA38">
    <w:name w:val="01C52EE5BB9B01479A69AF3AE9BBCA38"/>
    <w:rsid w:val="00FF373D"/>
  </w:style>
  <w:style w:type="paragraph" w:customStyle="1" w:styleId="60B5497DD6B1C74AAEBE379337EAEDC8">
    <w:name w:val="60B5497DD6B1C74AAEBE379337EAEDC8"/>
    <w:rsid w:val="00FF373D"/>
  </w:style>
  <w:style w:type="paragraph" w:customStyle="1" w:styleId="919EBC9C61BF3341A1368329DC19ECC5">
    <w:name w:val="919EBC9C61BF3341A1368329DC19ECC5"/>
    <w:rsid w:val="00FF373D"/>
  </w:style>
  <w:style w:type="paragraph" w:customStyle="1" w:styleId="6D4F9C77BEF5E940BE3A484DBC203D53">
    <w:name w:val="6D4F9C77BEF5E940BE3A484DBC203D53"/>
    <w:rsid w:val="00FF373D"/>
  </w:style>
  <w:style w:type="paragraph" w:customStyle="1" w:styleId="3D98610922256547BDDC1FAF50863A27">
    <w:name w:val="3D98610922256547BDDC1FAF50863A27"/>
    <w:rsid w:val="00FF37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B0B2AB57440443AB04BAFCDACF1EF6" ma:contentTypeVersion="30" ma:contentTypeDescription="Create a new document." ma:contentTypeScope="" ma:versionID="1336c5258a524162cef44c02955ba617">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6441aed269fe71b486a1898a46aacdcf"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verPageProperties xmlns="http://schemas.microsoft.com/office/2006/coverPageProps">
  <PublishDate>Version 0.84</PublishDate>
  <Abstract/>
  <CompanyAddress/>
  <CompanyPhone/>
  <CompanyFax/>
  <CompanyEmail/>
</CoverPage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ersionNr xmlns="a88f3e11-806f-455b-a3b3-6a1b2c434eb2">4</VersionNr>
    <DocumentId xmlns="a88f3e11-806f-455b-a3b3-6a1b2c434eb2" xsi:nil="true"/>
    <Published xmlns="a88f3e11-806f-455b-a3b3-6a1b2c434eb2">true</Published>
    <DocumentAbstract xmlns="a88f3e11-806f-455b-a3b3-6a1b2c434eb2" xsi:nil="true"/>
    <PublishFrom xmlns="a88f3e11-806f-455b-a3b3-6a1b2c434eb2">2024-04-29T22:00:00+00:00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453C3E0F-D342-4AB2-BA62-C3D9D09D6DFB}"/>
</file>

<file path=customXml/itemProps2.xml><?xml version="1.0" encoding="utf-8"?>
<ds:datastoreItem xmlns:ds="http://schemas.openxmlformats.org/officeDocument/2006/customXml" ds:itemID="{05F11788-338F-401C-B628-6AA3A71C5C6D}"/>
</file>

<file path=customXml/itemProps3.xml><?xml version="1.0" encoding="utf-8"?>
<ds:datastoreItem xmlns:ds="http://schemas.openxmlformats.org/officeDocument/2006/customXml" ds:itemID="{55AF091B-3C7A-41E3-B477-F2FDAA23CFDA}"/>
</file>

<file path=customXml/itemProps4.xml><?xml version="1.0" encoding="utf-8"?>
<ds:datastoreItem xmlns:ds="http://schemas.openxmlformats.org/officeDocument/2006/customXml" ds:itemID="{6D54B9DA-CB5E-4C02-ABD9-C1B03FCED8D1}"/>
</file>

<file path=customXml/itemProps5.xml><?xml version="1.0" encoding="utf-8"?>
<ds:datastoreItem xmlns:ds="http://schemas.openxmlformats.org/officeDocument/2006/customXml" ds:itemID="{198D9380-39D6-42A2-8E1F-4F4E8BE22468}"/>
</file>

<file path=docProps/app.xml><?xml version="1.0" encoding="utf-8"?>
<Properties xmlns="http://schemas.openxmlformats.org/officeDocument/2006/extended-properties" xmlns:vt="http://schemas.openxmlformats.org/officeDocument/2006/docPropsVTypes">
  <Template>Normal.dotm</Template>
  <TotalTime>42</TotalTime>
  <Pages>11</Pages>
  <Words>4125</Words>
  <Characters>21579</Characters>
  <Application>Microsoft Office Word</Application>
  <DocSecurity>0</DocSecurity>
  <Lines>1027</Lines>
  <Paragraphs>584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Guidelines for UB_BUC_01</vt:lpstr>
      <vt:lpstr>Guidelines for UB_BUC_01</vt:lpstr>
    </vt:vector>
  </TitlesOfParts>
  <Company>Employment, Social Security &amp; Inclusion</Company>
  <LinksUpToDate>false</LinksUpToDate>
  <CharactersWithSpaces>25120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S_BUC_23</dc:title>
  <dc:subject>Electronic Exchange of Social Security Information (EESSI)</dc:subject>
  <dc:creator>WARSON Heidi (EMPL-EXT)</dc:creator>
  <cp:keywords/>
  <cp:lastModifiedBy>FAGARASAN Daiana (EMPL-EXT)</cp:lastModifiedBy>
  <cp:revision>80</cp:revision>
  <cp:lastPrinted>2017-06-02T04:11:00Z</cp:lastPrinted>
  <dcterms:created xsi:type="dcterms:W3CDTF">2021-10-07T07:17:00Z</dcterms:created>
  <dcterms:modified xsi:type="dcterms:W3CDTF">2024-04-26T18:33:00Z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y fmtid="{D5CDD505-2E9C-101B-9397-08002B2CF9AE}" pid="3" name="_NewReviewCycle">
    <vt:lpwstr/>
  </property>
  <property fmtid="{D5CDD505-2E9C-101B-9397-08002B2CF9AE}" pid="4" name="MSIP_Label_f4cdc456-5864-460f-beda-883d23b78bbb_Enabled">
    <vt:lpwstr>true</vt:lpwstr>
  </property>
  <property fmtid="{D5CDD505-2E9C-101B-9397-08002B2CF9AE}" pid="5" name="MSIP_Label_f4cdc456-5864-460f-beda-883d23b78bbb_SetDate">
    <vt:lpwstr>2024-04-25T16:35:34Z</vt:lpwstr>
  </property>
  <property fmtid="{D5CDD505-2E9C-101B-9397-08002B2CF9AE}" pid="6" name="MSIP_Label_f4cdc456-5864-460f-beda-883d23b78bbb_Method">
    <vt:lpwstr>Privileged</vt:lpwstr>
  </property>
  <property fmtid="{D5CDD505-2E9C-101B-9397-08002B2CF9AE}" pid="7" name="MSIP_Label_f4cdc456-5864-460f-beda-883d23b78bbb_Name">
    <vt:lpwstr>Publicly Available</vt:lpwstr>
  </property>
  <property fmtid="{D5CDD505-2E9C-101B-9397-08002B2CF9AE}" pid="8" name="MSIP_Label_f4cdc456-5864-460f-beda-883d23b78bbb_SiteId">
    <vt:lpwstr>b24c8b06-522c-46fe-9080-70926f8dddb1</vt:lpwstr>
  </property>
  <property fmtid="{D5CDD505-2E9C-101B-9397-08002B2CF9AE}" pid="9" name="MSIP_Label_f4cdc456-5864-460f-beda-883d23b78bbb_ActionId">
    <vt:lpwstr>f00dc681-d6c9-40d1-aa44-689416ebccd8</vt:lpwstr>
  </property>
  <property fmtid="{D5CDD505-2E9C-101B-9397-08002B2CF9AE}" pid="10" name="MSIP_Label_f4cdc456-5864-460f-beda-883d23b78bbb_ContentBits">
    <vt:lpwstr>0</vt:lpwstr>
  </property>
</Properties>
</file>