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2C805D67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74D79">
        <w:rPr>
          <w:rFonts w:ascii="Calibri" w:eastAsia="Calibri" w:hAnsi="Calibri"/>
          <w:b/>
          <w:sz w:val="22"/>
          <w:szCs w:val="22"/>
          <w:lang w:val="en-GB"/>
        </w:rPr>
        <w:t>1</w:t>
      </w:r>
      <w:r w:rsidR="007F234B">
        <w:rPr>
          <w:rFonts w:ascii="Calibri" w:eastAsia="Calibri" w:hAnsi="Calibri"/>
          <w:b/>
          <w:sz w:val="22"/>
          <w:szCs w:val="22"/>
          <w:lang w:val="en-GB"/>
        </w:rPr>
        <w:t>6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6852B5">
        <w:rPr>
          <w:rFonts w:ascii="Calibri" w:eastAsia="Calibri" w:hAnsi="Calibri"/>
          <w:b/>
          <w:sz w:val="22"/>
          <w:szCs w:val="22"/>
          <w:lang w:val="en-GB"/>
        </w:rPr>
        <w:t>C</w:t>
      </w:r>
      <w:r w:rsidR="00EA2C97" w:rsidRPr="00EA2C97">
        <w:rPr>
          <w:rFonts w:ascii="Calibri" w:eastAsia="Calibri" w:hAnsi="Calibri"/>
          <w:b/>
          <w:sz w:val="22"/>
          <w:szCs w:val="22"/>
          <w:lang w:val="en-GB"/>
        </w:rPr>
        <w:t>ancellation of entitlement document</w:t>
      </w:r>
    </w:p>
    <w:p w14:paraId="693339D5" w14:textId="77777777" w:rsidR="00EA2C97" w:rsidRPr="00182F3B" w:rsidRDefault="00EA2C97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US"/>
        </w:rPr>
      </w:pPr>
    </w:p>
    <w:bookmarkEnd w:id="1"/>
    <w:p w14:paraId="7474509B" w14:textId="725CB227" w:rsidR="00EA2C97" w:rsidRDefault="00182F3B" w:rsidP="00E13BB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This SED has to be used in order to </w:t>
      </w:r>
      <w:r w:rsidR="00EA2C97">
        <w:rPr>
          <w:rFonts w:ascii="Calibri" w:eastAsia="Calibri" w:hAnsi="Calibri" w:cs="Arial"/>
          <w:sz w:val="22"/>
          <w:szCs w:val="22"/>
          <w:lang w:val="en-US"/>
        </w:rPr>
        <w:t>inform</w:t>
      </w:r>
      <w:r w:rsidR="00214185">
        <w:rPr>
          <w:rFonts w:ascii="Calibri" w:eastAsia="Calibri" w:hAnsi="Calibri" w:cs="Arial"/>
          <w:sz w:val="22"/>
          <w:szCs w:val="22"/>
          <w:lang w:val="en-US"/>
        </w:rPr>
        <w:t xml:space="preserve"> an institution of </w:t>
      </w:r>
      <w:r w:rsidR="00214185" w:rsidRPr="00EA2C97">
        <w:rPr>
          <w:rFonts w:ascii="Calibri" w:eastAsia="Calibri" w:hAnsi="Calibri" w:cs="Arial"/>
          <w:sz w:val="22"/>
          <w:szCs w:val="22"/>
          <w:lang w:val="en-GB"/>
        </w:rPr>
        <w:t>the place of residence</w:t>
      </w:r>
      <w:r w:rsidR="006852B5">
        <w:rPr>
          <w:rFonts w:ascii="Calibri" w:eastAsia="Calibri" w:hAnsi="Calibri" w:cs="Arial"/>
          <w:sz w:val="22"/>
          <w:szCs w:val="22"/>
          <w:lang w:val="en-US"/>
        </w:rPr>
        <w:t xml:space="preserve"> of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 xml:space="preserve"> cancellation of the entitlement document.</w:t>
      </w:r>
      <w:r w:rsidR="00913D76">
        <w:rPr>
          <w:rFonts w:ascii="Calibri" w:eastAsia="Calibri" w:hAnsi="Calibri" w:cs="Arial"/>
          <w:sz w:val="22"/>
          <w:szCs w:val="22"/>
          <w:lang w:val="en-GB"/>
        </w:rPr>
        <w:t xml:space="preserve"> </w:t>
      </w:r>
      <w:r w:rsidR="00EA2C97">
        <w:rPr>
          <w:rFonts w:ascii="Calibri" w:eastAsia="Calibri" w:hAnsi="Calibri" w:cs="Arial"/>
          <w:sz w:val="22"/>
          <w:szCs w:val="22"/>
          <w:lang w:val="en-GB"/>
        </w:rPr>
        <w:t>The Competent I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 xml:space="preserve">nstitution </w:t>
      </w:r>
      <w:r w:rsidR="00913D76">
        <w:rPr>
          <w:rFonts w:ascii="Calibri" w:eastAsia="Calibri" w:hAnsi="Calibri" w:cs="Arial"/>
          <w:sz w:val="22"/>
          <w:szCs w:val="22"/>
          <w:lang w:val="en-GB"/>
        </w:rPr>
        <w:t xml:space="preserve">where the person is insured 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 xml:space="preserve">provides information </w:t>
      </w:r>
      <w:r w:rsidR="00214185">
        <w:rPr>
          <w:rFonts w:ascii="Calibri" w:eastAsia="Calibri" w:hAnsi="Calibri" w:cs="Arial"/>
          <w:sz w:val="22"/>
          <w:szCs w:val="22"/>
          <w:lang w:val="en-GB"/>
        </w:rPr>
        <w:t>on</w:t>
      </w:r>
      <w:r w:rsidR="006852B5">
        <w:rPr>
          <w:rFonts w:ascii="Calibri" w:eastAsia="Calibri" w:hAnsi="Calibri" w:cs="Arial"/>
          <w:sz w:val="22"/>
          <w:szCs w:val="22"/>
          <w:lang w:val="en-GB"/>
        </w:rPr>
        <w:t xml:space="preserve"> 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>canc</w:t>
      </w:r>
      <w:r w:rsidR="00EA2C97">
        <w:rPr>
          <w:rFonts w:ascii="Calibri" w:eastAsia="Calibri" w:hAnsi="Calibri" w:cs="Arial"/>
          <w:sz w:val="22"/>
          <w:szCs w:val="22"/>
          <w:lang w:val="en-GB"/>
        </w:rPr>
        <w:t>ellation of the entitlement doc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 xml:space="preserve">ument to the </w:t>
      </w:r>
      <w:r w:rsidR="00106BD6">
        <w:rPr>
          <w:rFonts w:ascii="Calibri" w:eastAsia="Calibri" w:hAnsi="Calibri" w:cs="Arial"/>
          <w:sz w:val="22"/>
          <w:szCs w:val="22"/>
          <w:lang w:val="en-GB"/>
        </w:rPr>
        <w:t>relevant</w:t>
      </w:r>
      <w:r w:rsidR="00EA2C97">
        <w:rPr>
          <w:rFonts w:ascii="Calibri" w:eastAsia="Calibri" w:hAnsi="Calibri" w:cs="Arial"/>
          <w:sz w:val="22"/>
          <w:szCs w:val="22"/>
          <w:lang w:val="en-GB"/>
        </w:rPr>
        <w:t xml:space="preserve"> I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>nstitution of</w:t>
      </w:r>
      <w:r w:rsidR="00EA2C97">
        <w:rPr>
          <w:rFonts w:ascii="Calibri" w:eastAsia="Calibri" w:hAnsi="Calibri" w:cs="Arial"/>
          <w:sz w:val="22"/>
          <w:szCs w:val="22"/>
          <w:lang w:val="en-GB"/>
        </w:rPr>
        <w:t xml:space="preserve"> </w:t>
      </w:r>
      <w:r w:rsidR="00913D76">
        <w:rPr>
          <w:rFonts w:ascii="Calibri" w:eastAsia="Calibri" w:hAnsi="Calibri" w:cs="Arial"/>
          <w:sz w:val="22"/>
          <w:szCs w:val="22"/>
          <w:lang w:val="en-GB"/>
        </w:rPr>
        <w:t xml:space="preserve">the </w:t>
      </w:r>
      <w:r w:rsidR="00EA2C97">
        <w:rPr>
          <w:rFonts w:ascii="Calibri" w:eastAsia="Calibri" w:hAnsi="Calibri" w:cs="Arial"/>
          <w:sz w:val="22"/>
          <w:szCs w:val="22"/>
          <w:lang w:val="en-GB"/>
        </w:rPr>
        <w:t xml:space="preserve">Member State 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 xml:space="preserve">of residence. The reason </w:t>
      </w:r>
      <w:r w:rsidR="00214185">
        <w:rPr>
          <w:rFonts w:ascii="Calibri" w:eastAsia="Calibri" w:hAnsi="Calibri" w:cs="Arial"/>
          <w:sz w:val="22"/>
          <w:szCs w:val="22"/>
          <w:lang w:val="en-GB"/>
        </w:rPr>
        <w:t>should</w:t>
      </w:r>
      <w:r w:rsidR="00EA2C97">
        <w:rPr>
          <w:rFonts w:ascii="Calibri" w:eastAsia="Calibri" w:hAnsi="Calibri" w:cs="Arial"/>
          <w:sz w:val="22"/>
          <w:szCs w:val="22"/>
          <w:lang w:val="en-GB"/>
        </w:rPr>
        <w:t xml:space="preserve"> be mentioned. </w:t>
      </w:r>
      <w:r w:rsidR="00214185">
        <w:rPr>
          <w:rFonts w:ascii="Calibri" w:eastAsia="Calibri" w:hAnsi="Calibri" w:cs="Arial"/>
          <w:sz w:val="22"/>
          <w:szCs w:val="22"/>
          <w:lang w:val="en-GB"/>
        </w:rPr>
        <w:t>I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 xml:space="preserve">f only a dependent family member is concerned the </w:t>
      </w:r>
      <w:r w:rsidR="00913D76">
        <w:rPr>
          <w:rFonts w:ascii="Calibri" w:eastAsia="Calibri" w:hAnsi="Calibri" w:cs="Arial"/>
          <w:sz w:val="22"/>
          <w:szCs w:val="22"/>
          <w:lang w:val="en-GB"/>
        </w:rPr>
        <w:t xml:space="preserve">SED </w:t>
      </w:r>
      <w:r w:rsidR="006852B5">
        <w:rPr>
          <w:rFonts w:ascii="Calibri" w:eastAsia="Calibri" w:hAnsi="Calibri" w:cs="Arial"/>
          <w:sz w:val="22"/>
          <w:szCs w:val="22"/>
          <w:lang w:val="en-GB"/>
        </w:rPr>
        <w:t xml:space="preserve">S016 should </w:t>
      </w:r>
      <w:r w:rsidR="00214185">
        <w:rPr>
          <w:rFonts w:ascii="Calibri" w:eastAsia="Calibri" w:hAnsi="Calibri" w:cs="Arial"/>
          <w:sz w:val="22"/>
          <w:szCs w:val="22"/>
          <w:lang w:val="en-GB"/>
        </w:rPr>
        <w:t>be individualized and therefore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 xml:space="preserve"> concern</w:t>
      </w:r>
      <w:r w:rsidR="006852B5">
        <w:rPr>
          <w:rFonts w:ascii="Calibri" w:eastAsia="Calibri" w:hAnsi="Calibri" w:cs="Arial"/>
          <w:sz w:val="22"/>
          <w:szCs w:val="22"/>
          <w:lang w:val="en-GB"/>
        </w:rPr>
        <w:t>s</w:t>
      </w:r>
      <w:r w:rsidR="00EA2C97" w:rsidRPr="00EA2C97">
        <w:rPr>
          <w:rFonts w:ascii="Calibri" w:eastAsia="Calibri" w:hAnsi="Calibri" w:cs="Arial"/>
          <w:sz w:val="22"/>
          <w:szCs w:val="22"/>
          <w:lang w:val="en-GB"/>
        </w:rPr>
        <w:t xml:space="preserve"> only this family member and not necessarily the insured person.</w:t>
      </w:r>
      <w:r w:rsidR="00321FEF">
        <w:rPr>
          <w:rFonts w:ascii="Calibri" w:eastAsia="Calibri" w:hAnsi="Calibri" w:cs="Arial"/>
          <w:sz w:val="22"/>
          <w:szCs w:val="22"/>
          <w:lang w:val="en-GB"/>
        </w:rPr>
        <w:t xml:space="preserve"> </w:t>
      </w:r>
      <w:r w:rsidR="00321FEF" w:rsidRPr="00F67CEA">
        <w:rPr>
          <w:rFonts w:ascii="Calibri" w:eastAsia="Calibri" w:hAnsi="Calibri" w:cs="Arial"/>
          <w:sz w:val="22"/>
          <w:szCs w:val="22"/>
          <w:lang w:val="en-GB"/>
        </w:rPr>
        <w:t>If the cancellation concerns a family member, you have to fill in the data of a main insured person in section 4 of the S016.</w:t>
      </w:r>
      <w:r w:rsidR="00321FEF">
        <w:rPr>
          <w:rFonts w:ascii="Calibri" w:eastAsia="Calibri" w:hAnsi="Calibri" w:cs="Arial"/>
          <w:sz w:val="22"/>
          <w:szCs w:val="22"/>
          <w:lang w:val="en-GB"/>
        </w:rPr>
        <w:t xml:space="preserve"> If the cancellation concerns the main insured person, S016 should be issued separately for all registered family members, as their rights derives from the rights of the main insured person.</w:t>
      </w:r>
    </w:p>
    <w:p w14:paraId="27B280A5" w14:textId="2A4A4681" w:rsidR="006852B5" w:rsidRDefault="006852B5" w:rsidP="00E13BBC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Section </w:t>
      </w:r>
      <w:r w:rsidR="00106BD6">
        <w:rPr>
          <w:rFonts w:ascii="Calibri" w:eastAsia="Calibri" w:hAnsi="Calibri"/>
          <w:sz w:val="22"/>
          <w:szCs w:val="22"/>
          <w:lang w:val="en-GB"/>
        </w:rPr>
        <w:t>'</w:t>
      </w:r>
      <w:r>
        <w:rPr>
          <w:rFonts w:ascii="Calibri" w:eastAsia="Calibri" w:hAnsi="Calibri"/>
          <w:sz w:val="22"/>
          <w:szCs w:val="22"/>
          <w:lang w:val="en-GB"/>
        </w:rPr>
        <w:t>Cancellation</w:t>
      </w:r>
      <w:r w:rsidR="00106BD6">
        <w:rPr>
          <w:rFonts w:ascii="Calibri" w:eastAsia="Calibri" w:hAnsi="Calibri"/>
          <w:sz w:val="22"/>
          <w:szCs w:val="22"/>
          <w:lang w:val="en-GB"/>
        </w:rPr>
        <w:t>'</w:t>
      </w:r>
      <w:r>
        <w:rPr>
          <w:rFonts w:ascii="Calibri" w:eastAsia="Calibri" w:hAnsi="Calibri"/>
          <w:sz w:val="22"/>
          <w:szCs w:val="22"/>
          <w:lang w:val="en-GB"/>
        </w:rPr>
        <w:t xml:space="preserve"> should be filled in with the date of cancellation and reason of cancellation.</w:t>
      </w:r>
    </w:p>
    <w:p w14:paraId="3B323194" w14:textId="552D31AF" w:rsidR="00321FEF" w:rsidRDefault="00321FEF" w:rsidP="00321FEF">
      <w:pPr>
        <w:spacing w:after="24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End date of entitlement provided in the S016 is the last day on which the person is entitled to benefits in kind, i.e. if the 5.1 End da</w:t>
      </w:r>
      <w:r w:rsidR="00335A83">
        <w:rPr>
          <w:rFonts w:ascii="Calibri" w:eastAsia="Calibri" w:hAnsi="Calibri" w:cs="Arial"/>
          <w:sz w:val="22"/>
          <w:szCs w:val="22"/>
          <w:lang w:val="en-US"/>
        </w:rPr>
        <w:t>te of entitlement is 1/01/2017,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 this is the last day for which competent Members State will have to reimburse for the provided benefits.</w:t>
      </w:r>
      <w:bookmarkStart w:id="2" w:name="_GoBack"/>
      <w:bookmarkEnd w:id="2"/>
    </w:p>
    <w:p w14:paraId="0FA4DB20" w14:textId="77777777" w:rsidR="00321FEF" w:rsidRPr="006852B5" w:rsidRDefault="00321FEF" w:rsidP="00321FEF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S016 can be also issued for the previously used and still valid E forms, confirming person entitlements, i.e. E106, E109, E120, </w:t>
      </w:r>
      <w:proofErr w:type="gramStart"/>
      <w:r>
        <w:rPr>
          <w:rFonts w:ascii="Calibri" w:eastAsia="Calibri" w:hAnsi="Calibri"/>
          <w:sz w:val="22"/>
          <w:szCs w:val="22"/>
          <w:lang w:val="en-GB"/>
        </w:rPr>
        <w:t>E121</w:t>
      </w:r>
      <w:proofErr w:type="gramEnd"/>
      <w:r>
        <w:rPr>
          <w:rFonts w:ascii="Calibri" w:eastAsia="Calibri" w:hAnsi="Calibri"/>
          <w:sz w:val="22"/>
          <w:szCs w:val="22"/>
          <w:lang w:val="en-GB"/>
        </w:rPr>
        <w:t xml:space="preserve">. </w:t>
      </w:r>
    </w:p>
    <w:p w14:paraId="7EE7EA20" w14:textId="052A1BCA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>
        <w:rPr>
          <w:rFonts w:ascii="Calibri" w:eastAsia="Calibri" w:hAnsi="Calibri"/>
          <w:sz w:val="22"/>
          <w:szCs w:val="22"/>
          <w:lang w:val="en-GB"/>
        </w:rPr>
        <w:t>S01</w:t>
      </w:r>
      <w:r w:rsidR="007F234B">
        <w:rPr>
          <w:rFonts w:ascii="Calibri" w:eastAsia="Calibri" w:hAnsi="Calibri"/>
          <w:sz w:val="22"/>
          <w:szCs w:val="22"/>
          <w:lang w:val="en-GB"/>
        </w:rPr>
        <w:t>6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4B42C9B2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74D79">
        <w:rPr>
          <w:rFonts w:ascii="Calibri" w:eastAsia="Calibri" w:hAnsi="Calibri" w:cs="Arial"/>
          <w:sz w:val="22"/>
          <w:szCs w:val="22"/>
          <w:lang w:val="en-US"/>
        </w:rPr>
        <w:t>1</w:t>
      </w:r>
      <w:r w:rsidR="007F234B">
        <w:rPr>
          <w:rFonts w:ascii="Calibri" w:eastAsia="Calibri" w:hAnsi="Calibri" w:cs="Arial"/>
          <w:sz w:val="22"/>
          <w:szCs w:val="22"/>
          <w:lang w:val="en-US"/>
        </w:rPr>
        <w:t>6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105076"/>
    <w:rsid w:val="00106BD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14185"/>
    <w:rsid w:val="0023233A"/>
    <w:rsid w:val="00234115"/>
    <w:rsid w:val="002473B8"/>
    <w:rsid w:val="00283767"/>
    <w:rsid w:val="002F79A2"/>
    <w:rsid w:val="0030294F"/>
    <w:rsid w:val="00304B04"/>
    <w:rsid w:val="003110EC"/>
    <w:rsid w:val="00321FEF"/>
    <w:rsid w:val="0032305C"/>
    <w:rsid w:val="003237EE"/>
    <w:rsid w:val="00335A83"/>
    <w:rsid w:val="00340ADD"/>
    <w:rsid w:val="00376E7B"/>
    <w:rsid w:val="003873C7"/>
    <w:rsid w:val="003C1F83"/>
    <w:rsid w:val="003C56B9"/>
    <w:rsid w:val="003D175F"/>
    <w:rsid w:val="003F4CFE"/>
    <w:rsid w:val="00417AD3"/>
    <w:rsid w:val="00443229"/>
    <w:rsid w:val="00445685"/>
    <w:rsid w:val="004A62FD"/>
    <w:rsid w:val="004C3FA3"/>
    <w:rsid w:val="004C497A"/>
    <w:rsid w:val="00556052"/>
    <w:rsid w:val="0057082A"/>
    <w:rsid w:val="00574310"/>
    <w:rsid w:val="005B1C63"/>
    <w:rsid w:val="00625088"/>
    <w:rsid w:val="00633F90"/>
    <w:rsid w:val="006728A1"/>
    <w:rsid w:val="0067458C"/>
    <w:rsid w:val="006852B5"/>
    <w:rsid w:val="0068633B"/>
    <w:rsid w:val="00697559"/>
    <w:rsid w:val="006975C8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F234B"/>
    <w:rsid w:val="0080404C"/>
    <w:rsid w:val="00817E31"/>
    <w:rsid w:val="008801DB"/>
    <w:rsid w:val="0089206C"/>
    <w:rsid w:val="00913D76"/>
    <w:rsid w:val="00930DD4"/>
    <w:rsid w:val="00944819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A2C97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21F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1F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1FEF"/>
  </w:style>
  <w:style w:type="paragraph" w:styleId="BalloonText">
    <w:name w:val="Balloon Text"/>
    <w:basedOn w:val="Normal"/>
    <w:link w:val="BalloonTextChar"/>
    <w:uiPriority w:val="99"/>
    <w:semiHidden/>
    <w:unhideWhenUsed/>
    <w:rsid w:val="00321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21F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1F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1FEF"/>
  </w:style>
  <w:style w:type="paragraph" w:styleId="BalloonText">
    <w:name w:val="Balloon Text"/>
    <w:basedOn w:val="Normal"/>
    <w:link w:val="BalloonTextChar"/>
    <w:uiPriority w:val="99"/>
    <w:semiHidden/>
    <w:unhideWhenUsed/>
    <w:rsid w:val="00321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16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75C633A-BDB5-4876-BFEC-B6180DA7EB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25</cp:revision>
  <dcterms:created xsi:type="dcterms:W3CDTF">2017-03-21T12:53:00Z</dcterms:created>
  <dcterms:modified xsi:type="dcterms:W3CDTF">2017-06-15T15:01:00Z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