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E7" w:rsidRPr="00F572C8" w:rsidRDefault="00CF53E7" w:rsidP="00CF53E7">
      <w:pPr>
        <w:jc w:val="center"/>
        <w:rPr>
          <w:b/>
        </w:rPr>
      </w:pPr>
      <w:bookmarkStart w:id="0" w:name="SEDU006"/>
      <w:r w:rsidRPr="00F572C8">
        <w:rPr>
          <w:b/>
        </w:rPr>
        <w:t>SED U006 – Family Info</w:t>
      </w:r>
      <w:bookmarkEnd w:id="0"/>
      <w:r w:rsidRPr="00F572C8">
        <w:rPr>
          <w:b/>
        </w:rPr>
        <w:tab/>
      </w:r>
    </w:p>
    <w:p w:rsidR="00CF53E7" w:rsidRDefault="00CF53E7" w:rsidP="00CF53E7">
      <w:pPr>
        <w:spacing w:after="120"/>
        <w:jc w:val="both"/>
      </w:pPr>
      <w:r w:rsidRPr="00D56E81">
        <w:t xml:space="preserve">The Family Info SED U006 is a response to the SED U005; here the Counterparty </w:t>
      </w:r>
      <w:r>
        <w:t xml:space="preserve">(the </w:t>
      </w:r>
      <w:r w:rsidR="002B0222">
        <w:t>Member S</w:t>
      </w:r>
      <w:r>
        <w:t xml:space="preserve">tate where the family members reside) </w:t>
      </w:r>
      <w:r w:rsidRPr="00D56E81">
        <w:t>should provide the Case Owner with the information on the</w:t>
      </w:r>
      <w:r>
        <w:t xml:space="preserve"> Petitioners family. </w:t>
      </w:r>
      <w:r w:rsidRPr="00EE0EFF">
        <w:t>If the counterparty cannot localize the family members identified in U005 SED within their territory, it indicates so in field 3.</w:t>
      </w:r>
      <w:r w:rsidR="002B0222">
        <w:t>1.</w:t>
      </w:r>
      <w:r w:rsidRPr="00EE0EFF">
        <w:t>3.</w:t>
      </w:r>
    </w:p>
    <w:p w:rsidR="00F25835" w:rsidRPr="00D201DC" w:rsidRDefault="004A6833" w:rsidP="00F25835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</w:t>
        </w:r>
        <w:bookmarkStart w:id="1" w:name="_GoBack"/>
        <w:bookmarkEnd w:id="1"/>
        <w:r w:rsidR="00F25835" w:rsidRPr="00437FEA">
          <w:rPr>
            <w:rStyle w:val="Hyperlink"/>
          </w:rPr>
          <w:t>t</w:t>
        </w:r>
        <w:r w:rsidR="00F25835" w:rsidRPr="00437FEA">
          <w:rPr>
            <w:rStyle w:val="Hyperlink"/>
          </w:rPr>
          <w:t xml:space="preserve">es of the SED </w:t>
        </w:r>
        <w:r w:rsidR="00CF53E7" w:rsidRPr="00437FEA">
          <w:rPr>
            <w:rStyle w:val="Hyperlink"/>
          </w:rPr>
          <w:t>U006</w:t>
        </w:r>
        <w:r w:rsidR="00F25835" w:rsidRPr="00437FEA">
          <w:rPr>
            <w:rStyle w:val="Hyperlink"/>
          </w:rPr>
          <w:t xml:space="preserve"> please click here</w:t>
        </w:r>
      </w:hyperlink>
    </w:p>
    <w:p w:rsidR="000C1B47" w:rsidRDefault="004A6833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2B0222"/>
    <w:rsid w:val="002E2A22"/>
    <w:rsid w:val="00437FEA"/>
    <w:rsid w:val="004A6833"/>
    <w:rsid w:val="00B10FB6"/>
    <w:rsid w:val="00B22C89"/>
    <w:rsid w:val="00B47A8A"/>
    <w:rsid w:val="00CF53E7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8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06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52E55-A72D-4F88-9312-ED02983147D4}"/>
</file>

<file path=customXml/itemProps2.xml><?xml version="1.0" encoding="utf-8"?>
<ds:datastoreItem xmlns:ds="http://schemas.openxmlformats.org/officeDocument/2006/customXml" ds:itemID="{7D1BB474-0797-4FAB-B4E6-1FE102CF15AC}"/>
</file>

<file path=customXml/itemProps3.xml><?xml version="1.0" encoding="utf-8"?>
<ds:datastoreItem xmlns:ds="http://schemas.openxmlformats.org/officeDocument/2006/customXml" ds:itemID="{BBED8038-9B57-423C-B8F1-47678DFF98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404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U006</dc:title>
  <dc:creator>LELDE CUKURE</dc:creator>
  <cp:lastModifiedBy>WARSON Heidi (EMPL-EXT)</cp:lastModifiedBy>
  <cp:revision>4</cp:revision>
  <dcterms:created xsi:type="dcterms:W3CDTF">2017-04-11T09:08:00Z</dcterms:created>
  <dcterms:modified xsi:type="dcterms:W3CDTF">2017-12-15T08:35:00Z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