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2F657D">
        <w:rPr>
          <w:b/>
        </w:rPr>
        <w:t>7</w:t>
      </w:r>
      <w:r w:rsidRPr="006C4933">
        <w:rPr>
          <w:b/>
        </w:rPr>
        <w:t xml:space="preserve"> – </w:t>
      </w:r>
      <w:bookmarkEnd w:id="0"/>
      <w:r w:rsidR="002F657D">
        <w:rPr>
          <w:b/>
        </w:rPr>
        <w:t>Reply on Interest</w:t>
      </w:r>
    </w:p>
    <w:p w:rsidR="002F657D" w:rsidRDefault="00F600F7" w:rsidP="00F600F7">
      <w:pPr>
        <w:jc w:val="both"/>
        <w:rPr>
          <w:color w:val="000000"/>
        </w:rPr>
      </w:pPr>
      <w:r>
        <w:rPr>
          <w:color w:val="000000"/>
        </w:rPr>
        <w:t>The SED U02</w:t>
      </w:r>
      <w:r w:rsidR="002F657D">
        <w:rPr>
          <w:color w:val="000000"/>
        </w:rPr>
        <w:t>7</w:t>
      </w:r>
      <w:r>
        <w:rPr>
          <w:color w:val="000000"/>
        </w:rPr>
        <w:t xml:space="preserve"> </w:t>
      </w:r>
      <w:r w:rsidR="00CD2508">
        <w:rPr>
          <w:color w:val="000000"/>
        </w:rPr>
        <w:t xml:space="preserve">uses </w:t>
      </w:r>
      <w:r w:rsidR="00172EDB">
        <w:rPr>
          <w:color w:val="000000"/>
        </w:rPr>
        <w:t>the Counterparty</w:t>
      </w:r>
      <w:r>
        <w:rPr>
          <w:color w:val="000000"/>
        </w:rPr>
        <w:t xml:space="preserve"> to </w:t>
      </w:r>
      <w:r w:rsidR="002F657D">
        <w:rPr>
          <w:color w:val="000000"/>
        </w:rPr>
        <w:t xml:space="preserve">indicate its agreement or disagreement with the outstanding amount and the interest rate charged.  In case of non acceptance the reasons have to be provided to the </w:t>
      </w:r>
      <w:r w:rsidR="00172EDB">
        <w:rPr>
          <w:color w:val="000000"/>
        </w:rPr>
        <w:t>Case Owner</w:t>
      </w:r>
      <w:r w:rsidR="009C5792">
        <w:rPr>
          <w:color w:val="000000"/>
        </w:rPr>
        <w:t>.</w:t>
      </w:r>
      <w:r w:rsidR="002F657D">
        <w:rPr>
          <w:color w:val="000000"/>
        </w:rPr>
        <w:t xml:space="preserve">  In case of partially acceptance, the individual claim(s) which cannot be subjected to interest have to be included in the SED together with the reason.</w:t>
      </w:r>
      <w:bookmarkStart w:id="1" w:name="_GoBack"/>
      <w:bookmarkEnd w:id="1"/>
    </w:p>
    <w:p w:rsidR="00F600F7" w:rsidRPr="00D201DC" w:rsidRDefault="00172EDB" w:rsidP="00F600F7">
      <w:pPr>
        <w:spacing w:after="0"/>
        <w:jc w:val="both"/>
        <w:rPr>
          <w:rStyle w:val="Hyperlink"/>
          <w:color w:val="C00000"/>
        </w:rPr>
      </w:pPr>
      <w:hyperlink r:id="rId5" w:history="1">
        <w:r w:rsidR="00F600F7" w:rsidRPr="002F657D">
          <w:rPr>
            <w:rStyle w:val="Hyperlink"/>
          </w:rPr>
          <w:t>In order to see the content and explanatory notes of the SED U02</w:t>
        </w:r>
        <w:r w:rsidR="002F657D" w:rsidRPr="002F657D">
          <w:rPr>
            <w:rStyle w:val="Hyperlink"/>
          </w:rPr>
          <w:t>7</w:t>
        </w:r>
        <w:r w:rsidR="00F600F7" w:rsidRPr="002F657D">
          <w:rPr>
            <w:rStyle w:val="Hyperlink"/>
          </w:rPr>
          <w:t xml:space="preserve"> please click here</w:t>
        </w:r>
        <w:r w:rsidR="00CD2508" w:rsidRPr="002F657D">
          <w:rPr>
            <w:rStyle w:val="Hyperlink"/>
          </w:rPr>
          <w:t>.</w:t>
        </w:r>
      </w:hyperlink>
    </w:p>
    <w:p w:rsidR="000C1B47" w:rsidRDefault="00172EDB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145251"/>
    <w:rsid w:val="00172EDB"/>
    <w:rsid w:val="00186B70"/>
    <w:rsid w:val="0022212B"/>
    <w:rsid w:val="002F657D"/>
    <w:rsid w:val="00530DC2"/>
    <w:rsid w:val="00591519"/>
    <w:rsid w:val="005E4485"/>
    <w:rsid w:val="006E30A0"/>
    <w:rsid w:val="008B17BC"/>
    <w:rsid w:val="008C1EEB"/>
    <w:rsid w:val="009C5792"/>
    <w:rsid w:val="00B47A8A"/>
    <w:rsid w:val="00BF5675"/>
    <w:rsid w:val="00CD2508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27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ACC60-598C-4E5B-9751-1A6CD3DB6EE9}"/>
</file>

<file path=customXml/itemProps2.xml><?xml version="1.0" encoding="utf-8"?>
<ds:datastoreItem xmlns:ds="http://schemas.openxmlformats.org/officeDocument/2006/customXml" ds:itemID="{0C6E920B-37C6-4749-B4E6-50C5202B4A48}"/>
</file>

<file path=customXml/itemProps3.xml><?xml version="1.0" encoding="utf-8"?>
<ds:datastoreItem xmlns:ds="http://schemas.openxmlformats.org/officeDocument/2006/customXml" ds:itemID="{9241486C-2F5F-4C16-9085-A75B1EBEE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U027</dc:title>
  <dc:creator>LELDE CUKURE</dc:creator>
  <cp:lastModifiedBy>WARSON Heidi (EMPL-EXT)</cp:lastModifiedBy>
  <cp:revision>4</cp:revision>
  <dcterms:created xsi:type="dcterms:W3CDTF">2017-05-15T11:33:00Z</dcterms:created>
  <dcterms:modified xsi:type="dcterms:W3CDTF">2017-06-07T12:22:00Z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