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CD2508">
        <w:rPr>
          <w:b/>
        </w:rPr>
        <w:t>1</w:t>
      </w:r>
      <w:r w:rsidRPr="006C4933">
        <w:rPr>
          <w:b/>
        </w:rPr>
        <w:t xml:space="preserve"> – </w:t>
      </w:r>
      <w:bookmarkEnd w:id="0"/>
      <w:r w:rsidR="00CD2508">
        <w:rPr>
          <w:b/>
        </w:rPr>
        <w:t>Reimbursement Full Acceptance</w:t>
      </w:r>
      <w:r w:rsidRPr="006C4933">
        <w:rPr>
          <w:b/>
        </w:rPr>
        <w:tab/>
      </w:r>
    </w:p>
    <w:p w:rsidR="00F600F7" w:rsidRDefault="00F600F7" w:rsidP="00F600F7">
      <w:pPr>
        <w:jc w:val="both"/>
        <w:rPr>
          <w:color w:val="000000"/>
        </w:rPr>
      </w:pPr>
      <w:r>
        <w:rPr>
          <w:color w:val="000000"/>
        </w:rPr>
        <w:t>SED U02</w:t>
      </w:r>
      <w:r w:rsidR="00CD2508">
        <w:rPr>
          <w:color w:val="000000"/>
        </w:rPr>
        <w:t>1</w:t>
      </w:r>
      <w:r>
        <w:rPr>
          <w:color w:val="000000"/>
        </w:rPr>
        <w:t xml:space="preserve"> </w:t>
      </w:r>
      <w:r w:rsidR="00536F33">
        <w:rPr>
          <w:color w:val="000000"/>
        </w:rPr>
        <w:t xml:space="preserve">is </w:t>
      </w:r>
      <w:r w:rsidR="00CD2508">
        <w:rPr>
          <w:color w:val="000000"/>
        </w:rPr>
        <w:t>use</w:t>
      </w:r>
      <w:r w:rsidR="00536F33">
        <w:rPr>
          <w:color w:val="000000"/>
        </w:rPr>
        <w:t>d by</w:t>
      </w:r>
      <w:r w:rsidR="00CD2508">
        <w:rPr>
          <w:color w:val="000000"/>
        </w:rPr>
        <w:t xml:space="preserve"> </w:t>
      </w:r>
      <w:r w:rsidR="006A51A0">
        <w:rPr>
          <w:color w:val="000000"/>
        </w:rPr>
        <w:t>the Counterparty</w:t>
      </w:r>
      <w:r>
        <w:rPr>
          <w:color w:val="000000"/>
        </w:rPr>
        <w:t xml:space="preserve"> to </w:t>
      </w:r>
      <w:r w:rsidR="00CD2508">
        <w:rPr>
          <w:color w:val="000000"/>
        </w:rPr>
        <w:t>answer to SED U020 reimbursement request or SED U029 Amended reimbursement request reacting to contestation, if the</w:t>
      </w:r>
      <w:r w:rsidR="004E72A5">
        <w:rPr>
          <w:color w:val="000000"/>
        </w:rPr>
        <w:t xml:space="preserve"> </w:t>
      </w:r>
      <w:r w:rsidR="00E97BE2">
        <w:rPr>
          <w:color w:val="000000"/>
        </w:rPr>
        <w:t>d</w:t>
      </w:r>
      <w:r w:rsidR="004E72A5">
        <w:rPr>
          <w:color w:val="000000"/>
        </w:rPr>
        <w:t>ebtor</w:t>
      </w:r>
      <w:r w:rsidR="00CD2508">
        <w:rPr>
          <w:color w:val="000000"/>
        </w:rPr>
        <w:t xml:space="preserve"> fully accept</w:t>
      </w:r>
      <w:r w:rsidR="004E72A5">
        <w:rPr>
          <w:color w:val="000000"/>
        </w:rPr>
        <w:t>s</w:t>
      </w:r>
      <w:r w:rsidR="00CD2508">
        <w:rPr>
          <w:color w:val="000000"/>
        </w:rPr>
        <w:t xml:space="preserve"> the</w:t>
      </w:r>
      <w:r w:rsidR="00536F33">
        <w:rPr>
          <w:color w:val="000000"/>
        </w:rPr>
        <w:t xml:space="preserve"> current version of the</w:t>
      </w:r>
      <w:r w:rsidR="00CD2508">
        <w:rPr>
          <w:color w:val="000000"/>
        </w:rPr>
        <w:t xml:space="preserve"> reimbursement </w:t>
      </w:r>
      <w:r w:rsidR="00536F33">
        <w:rPr>
          <w:color w:val="000000"/>
        </w:rPr>
        <w:t>request</w:t>
      </w:r>
      <w:r w:rsidR="00CD2508">
        <w:rPr>
          <w:color w:val="000000"/>
        </w:rPr>
        <w:t xml:space="preserve"> that was</w:t>
      </w:r>
      <w:r w:rsidR="006A51A0">
        <w:rPr>
          <w:color w:val="000000"/>
        </w:rPr>
        <w:t xml:space="preserve"> sent by the Case Owner</w:t>
      </w:r>
      <w:r w:rsidR="00536F33">
        <w:rPr>
          <w:color w:val="000000"/>
        </w:rPr>
        <w:t>,</w:t>
      </w:r>
      <w:r w:rsidR="00CD2508">
        <w:rPr>
          <w:color w:val="000000"/>
        </w:rPr>
        <w:t xml:space="preserve"> i.e. each individual claim included in the reimbursement request</w:t>
      </w:r>
      <w:r w:rsidR="00536F33">
        <w:rPr>
          <w:color w:val="000000"/>
        </w:rPr>
        <w:t xml:space="preserve"> (SED U020)</w:t>
      </w:r>
      <w:r w:rsidR="00CD2508">
        <w:rPr>
          <w:color w:val="000000"/>
        </w:rPr>
        <w:t xml:space="preserve"> or in the amended reimbursement request reacting to contestation</w:t>
      </w:r>
      <w:r w:rsidR="00536F33">
        <w:rPr>
          <w:color w:val="000000"/>
        </w:rPr>
        <w:t xml:space="preserve"> (SED U029)</w:t>
      </w:r>
      <w:r w:rsidR="00CD2508">
        <w:rPr>
          <w:color w:val="000000"/>
        </w:rPr>
        <w:t xml:space="preserve"> is accepted for the reimbursement, except for the individual claims which are indicated as being removed from the reimbursement request in SED U029. </w:t>
      </w:r>
    </w:p>
    <w:bookmarkStart w:id="1" w:name="_GoBack"/>
    <w:bookmarkEnd w:id="1"/>
    <w:p w:rsidR="00F600F7" w:rsidRPr="00D201DC" w:rsidRDefault="00536F33" w:rsidP="00F600F7">
      <w:pPr>
        <w:spacing w:after="0"/>
        <w:jc w:val="both"/>
        <w:rPr>
          <w:rStyle w:val="Hyperlink"/>
          <w:color w:val="C00000"/>
        </w:rPr>
      </w:pPr>
      <w:r>
        <w:fldChar w:fldCharType="begin"/>
      </w:r>
      <w:r>
        <w:instrText xml:space="preserve"> HYPERLINK "Forms/U021_en.htm" </w:instrText>
      </w:r>
      <w:r>
        <w:fldChar w:fldCharType="separate"/>
      </w:r>
      <w:r w:rsidR="00F600F7" w:rsidRPr="00CD2508">
        <w:rPr>
          <w:rStyle w:val="Hyperlink"/>
        </w:rPr>
        <w:t>In order to see the content and explanatory notes of the SED U02</w:t>
      </w:r>
      <w:r w:rsidR="00CD2508" w:rsidRPr="00CD2508">
        <w:rPr>
          <w:rStyle w:val="Hyperlink"/>
        </w:rPr>
        <w:t>1</w:t>
      </w:r>
      <w:r w:rsidR="00F600F7" w:rsidRPr="00CD2508">
        <w:rPr>
          <w:rStyle w:val="Hyperlink"/>
        </w:rPr>
        <w:t xml:space="preserve"> please click here</w:t>
      </w:r>
      <w:r w:rsidR="00CD2508" w:rsidRPr="00CD2508">
        <w:rPr>
          <w:rStyle w:val="Hyperlink"/>
        </w:rPr>
        <w:t>.</w:t>
      </w:r>
      <w:r>
        <w:rPr>
          <w:rStyle w:val="Hyperlink"/>
        </w:rPr>
        <w:fldChar w:fldCharType="end"/>
      </w:r>
    </w:p>
    <w:p w:rsidR="000C1B47" w:rsidRDefault="005162F7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22212B"/>
    <w:rsid w:val="00470C3F"/>
    <w:rsid w:val="004E72A5"/>
    <w:rsid w:val="005162F7"/>
    <w:rsid w:val="00530DC2"/>
    <w:rsid w:val="00536F33"/>
    <w:rsid w:val="005E4485"/>
    <w:rsid w:val="006A51A0"/>
    <w:rsid w:val="006E30A0"/>
    <w:rsid w:val="0084272A"/>
    <w:rsid w:val="00B47A8A"/>
    <w:rsid w:val="00CD2508"/>
    <w:rsid w:val="00E073F3"/>
    <w:rsid w:val="00E97BE2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4287E4B-BCAA-40DA-932F-24FE313A4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8F763-018C-49D0-B0FF-57C96FFEED1D}"/>
</file>

<file path=customXml/itemProps3.xml><?xml version="1.0" encoding="utf-8"?>
<ds:datastoreItem xmlns:ds="http://schemas.openxmlformats.org/officeDocument/2006/customXml" ds:itemID="{42C0D1E2-B2C5-4976-AE38-FBEF59364950}"/>
</file>

<file path=customXml/itemProps4.xml><?xml version="1.0" encoding="utf-8"?>
<ds:datastoreItem xmlns:ds="http://schemas.openxmlformats.org/officeDocument/2006/customXml" ds:itemID="{E6869E70-0488-4D87-80A4-95016B0867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U021</dc:title>
  <dc:creator>LELDE CUKURE</dc:creator>
  <cp:lastModifiedBy>WARSON Heidi (EMPL-EXT)</cp:lastModifiedBy>
  <cp:revision>2</cp:revision>
  <dcterms:created xsi:type="dcterms:W3CDTF">2017-08-24T12:41:00Z</dcterms:created>
  <dcterms:modified xsi:type="dcterms:W3CDTF">2017-08-24T12:41:00Z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