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592" w:rsidRDefault="00EF0592" w:rsidP="00EF0592">
      <w:pPr>
        <w:jc w:val="center"/>
        <w:rPr>
          <w:b/>
        </w:rPr>
      </w:pPr>
      <w:r w:rsidRPr="006C4933">
        <w:rPr>
          <w:b/>
        </w:rPr>
        <w:t>SED U0</w:t>
      </w:r>
      <w:r w:rsidR="003773E1">
        <w:rPr>
          <w:b/>
        </w:rPr>
        <w:t>2</w:t>
      </w:r>
      <w:r w:rsidRPr="006C4933">
        <w:rPr>
          <w:b/>
        </w:rPr>
        <w:t xml:space="preserve">0 – </w:t>
      </w:r>
      <w:r w:rsidR="003773E1">
        <w:rPr>
          <w:b/>
        </w:rPr>
        <w:t xml:space="preserve">Reimbursement </w:t>
      </w:r>
      <w:r w:rsidRPr="006C4933">
        <w:rPr>
          <w:b/>
        </w:rPr>
        <w:t>Request</w:t>
      </w:r>
    </w:p>
    <w:p w:rsidR="003773E1" w:rsidRDefault="00EF0592" w:rsidP="00EF0592">
      <w:pPr>
        <w:spacing w:after="120"/>
        <w:jc w:val="both"/>
      </w:pPr>
      <w:r>
        <w:t>The SED U0</w:t>
      </w:r>
      <w:r w:rsidR="003773E1">
        <w:t>2</w:t>
      </w:r>
      <w:r>
        <w:t>0</w:t>
      </w:r>
      <w:r w:rsidR="003773E1">
        <w:t xml:space="preserve"> is </w:t>
      </w:r>
      <w:r>
        <w:t>u</w:t>
      </w:r>
      <w:r w:rsidR="003773E1">
        <w:t xml:space="preserve">sed by the Case Owner to start the procedure for reimbursement. This is the request for reimbursement of Unemployment Benefits paid to </w:t>
      </w:r>
      <w:proofErr w:type="spellStart"/>
      <w:r w:rsidR="003773E1">
        <w:t>crossborder</w:t>
      </w:r>
      <w:proofErr w:type="spellEnd"/>
      <w:r w:rsidR="003773E1">
        <w:t xml:space="preserve"> workers, sent by the Member State of residence </w:t>
      </w:r>
      <w:r w:rsidR="00CB70F3">
        <w:t xml:space="preserve">(Creditor) </w:t>
      </w:r>
      <w:r w:rsidR="003773E1">
        <w:t>to the Member State of last activity</w:t>
      </w:r>
      <w:r w:rsidR="00CB70F3">
        <w:t xml:space="preserve"> (Debtor)</w:t>
      </w:r>
      <w:r w:rsidR="003773E1">
        <w:t>.</w:t>
      </w:r>
    </w:p>
    <w:p w:rsidR="00EF0592" w:rsidRDefault="003773E1" w:rsidP="00EF0592">
      <w:pPr>
        <w:spacing w:after="120"/>
        <w:jc w:val="both"/>
      </w:pPr>
      <w:r>
        <w:t>This SED contains</w:t>
      </w:r>
      <w:r w:rsidR="00EF0592">
        <w:t xml:space="preserve"> </w:t>
      </w:r>
      <w:r>
        <w:t xml:space="preserve">general information for the reimbursement claim and detailed information for each individual claim included in this reimbursement request.  </w:t>
      </w:r>
    </w:p>
    <w:p w:rsidR="00445A13" w:rsidRDefault="00445A13" w:rsidP="00EF0592">
      <w:pPr>
        <w:spacing w:after="120"/>
        <w:jc w:val="both"/>
      </w:pPr>
      <w:r>
        <w:t>Every reimbursement request is identified by a unique identification number and during the whole reimbursement procedure processed as a package.  Each individual claim in SED U020 is attributed with a sequential number which is the identification throughout the entire reimbursement procedure.</w:t>
      </w:r>
    </w:p>
    <w:p w:rsidR="003773E1" w:rsidRDefault="003773E1" w:rsidP="00EF0592">
      <w:pPr>
        <w:spacing w:after="120"/>
        <w:jc w:val="both"/>
      </w:pPr>
      <w:r>
        <w:t xml:space="preserve">Note that there can only be </w:t>
      </w:r>
      <w:r w:rsidR="00CB710B">
        <w:t>one</w:t>
      </w:r>
      <w:r>
        <w:t xml:space="preserve"> U020 SED in a </w:t>
      </w:r>
      <w:r w:rsidR="00CB710B">
        <w:t xml:space="preserve">business use </w:t>
      </w:r>
      <w:r>
        <w:t xml:space="preserve">case. </w:t>
      </w:r>
      <w:bookmarkStart w:id="0" w:name="_GoBack"/>
      <w:bookmarkEnd w:id="0"/>
      <w:r>
        <w:t xml:space="preserve">During the reimbursement procedure, individual claims can be amended, mostly in reaction to U023 SED received from the Counterparty.  The </w:t>
      </w:r>
      <w:r w:rsidR="00290E39">
        <w:t>changes</w:t>
      </w:r>
      <w:r>
        <w:t xml:space="preserve"> should be handled via SED U029</w:t>
      </w:r>
      <w:r w:rsidR="00290E39">
        <w:t xml:space="preserve"> – Amended reimbursement request reacting to contestation.</w:t>
      </w:r>
    </w:p>
    <w:p w:rsidR="00EF0592" w:rsidRPr="00D201DC" w:rsidRDefault="00887893" w:rsidP="00EF0592">
      <w:pPr>
        <w:spacing w:after="0"/>
        <w:jc w:val="both"/>
        <w:rPr>
          <w:rStyle w:val="Hyperlink"/>
          <w:color w:val="C00000"/>
        </w:rPr>
      </w:pPr>
      <w:hyperlink r:id="rId5" w:history="1">
        <w:r w:rsidR="00EF0592" w:rsidRPr="00290E39">
          <w:rPr>
            <w:rStyle w:val="Hyperlink"/>
          </w:rPr>
          <w:t>In order to see the content and explanatory notes of the SED U0</w:t>
        </w:r>
        <w:r w:rsidR="00290E39" w:rsidRPr="00290E39">
          <w:rPr>
            <w:rStyle w:val="Hyperlink"/>
          </w:rPr>
          <w:t>20</w:t>
        </w:r>
        <w:r w:rsidR="00EF0592" w:rsidRPr="00290E39">
          <w:rPr>
            <w:rStyle w:val="Hyperlink"/>
          </w:rPr>
          <w:t xml:space="preserve"> please click here</w:t>
        </w:r>
        <w:r w:rsidR="00290E39" w:rsidRPr="00290E39">
          <w:rPr>
            <w:rStyle w:val="Hyperlink"/>
          </w:rPr>
          <w:t>.</w:t>
        </w:r>
      </w:hyperlink>
    </w:p>
    <w:p w:rsidR="000C1B47" w:rsidRDefault="00887893"/>
    <w:sectPr w:rsidR="000C1B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EF0592"/>
    <w:rsid w:val="00015022"/>
    <w:rsid w:val="00186B70"/>
    <w:rsid w:val="0020663C"/>
    <w:rsid w:val="00290E39"/>
    <w:rsid w:val="002E6DFE"/>
    <w:rsid w:val="003773E1"/>
    <w:rsid w:val="00445A13"/>
    <w:rsid w:val="00667527"/>
    <w:rsid w:val="00752EBD"/>
    <w:rsid w:val="00887893"/>
    <w:rsid w:val="00A4163C"/>
    <w:rsid w:val="00B47A8A"/>
    <w:rsid w:val="00CB70F3"/>
    <w:rsid w:val="00CB710B"/>
    <w:rsid w:val="00E073F3"/>
    <w:rsid w:val="00EF0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5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F059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4163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5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F059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4163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../../Forms/U020_en.htm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2020-12-08T23:00:00+00:00</PublishFrom>
    <DocumentNr xmlns="a88f3e11-806f-455b-a3b3-6a1b2c434eb2">1</DocumentNr>
    <IconOverlay xmlns="http://schemas.microsoft.com/sharepoint/v4" xsi:nil="true"/>
    <DocumentLanguage xmlns="a88f3e11-806f-455b-a3b3-6a1b2c434eb2">de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30" ma:contentTypeDescription="Ein neues Dokument erstellen." ma:contentTypeScope="" ma:versionID="65c18db63ca6c147731dc244607550e1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e62de65f195306e6638918f12a288034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dexed="true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188A4A-D05B-4C4C-8140-427DE350F467}"/>
</file>

<file path=customXml/itemProps2.xml><?xml version="1.0" encoding="utf-8"?>
<ds:datastoreItem xmlns:ds="http://schemas.openxmlformats.org/officeDocument/2006/customXml" ds:itemID="{187DF0B0-9C74-4C28-9AB5-D209332FA562}"/>
</file>

<file path=customXml/itemProps3.xml><?xml version="1.0" encoding="utf-8"?>
<ds:datastoreItem xmlns:ds="http://schemas.openxmlformats.org/officeDocument/2006/customXml" ds:itemID="{12222518-56C6-4088-88FD-38F9DDAA8F0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U020</dc:title>
  <dc:creator>LELDE CUKURE</dc:creator>
  <cp:lastModifiedBy>WARSON Heidi (EMPL-EXT)</cp:lastModifiedBy>
  <cp:revision>7</cp:revision>
  <dcterms:created xsi:type="dcterms:W3CDTF">2017-05-15T08:59:00Z</dcterms:created>
  <dcterms:modified xsi:type="dcterms:W3CDTF">2017-06-07T12:31:00Z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0x010100C0B0B2AB57440443AB04BAFCDACF1EF6</vt:lpwstr>
  </property>
</Properties>
</file>