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BD" w:rsidRPr="00717C7C" w:rsidRDefault="007F39A9" w:rsidP="00096B74">
      <w:pPr>
        <w:jc w:val="right"/>
      </w:pPr>
      <w:r w:rsidRPr="007F39A9">
        <w:rPr>
          <w:rFonts w:cstheme="minorHAnsi"/>
          <w:noProof/>
          <w:lang w:eastAsia="en-GB"/>
        </w:rPr>
        <w:pict>
          <v:rect id="Rectangle 19" o:spid="_x0000_s1026" style="position:absolute;left:0;text-align:left;margin-left:-70.65pt;margin-top:-8.9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" fillcolor="#8594c5" stroked="f"/>
        </w:pict>
      </w:r>
      <w:r w:rsidR="004C1961" w:rsidRPr="00665961">
        <w:rPr>
          <w:rFonts w:cstheme="minorHAnsi"/>
          <w:noProof/>
          <w:lang w:val="de-AT" w:eastAsia="de-AT"/>
        </w:rPr>
        <w:drawing>
          <wp:anchor distT="0" distB="0" distL="114300" distR="114300" simplePos="0" relativeHeight="251662336" behindDoc="0" locked="0" layoutInCell="1" allowOverlap="1">
            <wp:simplePos x="0" y="0"/>
            <wp:positionH relativeFrom="column">
              <wp:posOffset>1967865</wp:posOffset>
            </wp:positionH>
            <wp:positionV relativeFrom="paragraph">
              <wp:posOffset>-749935</wp:posOffset>
            </wp:positionV>
            <wp:extent cx="2019300" cy="1400175"/>
            <wp:effectExtent l="0" t="0" r="0" b="9525"/>
            <wp:wrapNone/>
            <wp:docPr id="3" name="Picture 3"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096B74" w:rsidRPr="00717C7C" w:rsidRDefault="00096B74" w:rsidP="00A1541D">
      <w:pPr>
        <w:spacing w:line="240" w:lineRule="auto"/>
        <w:jc w:val="both"/>
      </w:pPr>
    </w:p>
    <w:p w:rsidR="00096B74" w:rsidRPr="00717C7C" w:rsidRDefault="00096B74"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7F39A9" w:rsidP="00A1541D">
      <w:pPr>
        <w:spacing w:line="240" w:lineRule="auto"/>
        <w:jc w:val="both"/>
        <w:rPr>
          <w:i/>
        </w:rPr>
      </w:pPr>
      <w:r w:rsidRPr="007F39A9">
        <w:rPr>
          <w:noProof/>
          <w:lang w:eastAsia="en-GB"/>
        </w:rPr>
        <w:pict>
          <v:shapetype id="_x0000_t202" coordsize="21600,21600" o:spt="202" path="m,l,21600r21600,l21600,xe">
            <v:stroke joinstyle="miter"/>
            <v:path gradientshapeok="t" o:connecttype="rect"/>
          </v:shapetype>
          <v:shape id="Text Box 18" o:spid="_x0000_s1028" type="#_x0000_t202" style="position:absolute;left:0;text-align:left;margin-left:134.5pt;margin-top:3.75pt;width:213.3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" o:allowincell="f" fillcolor="window" strokecolor="#c0504d" strokeweight="4.25pt">
            <v:stroke linestyle="thinThin"/>
            <v:textbox>
              <w:txbxContent>
                <w:p w:rsidR="00F95612" w:rsidRPr="00601843" w:rsidRDefault="00F95612" w:rsidP="0030654F">
                  <w:pPr>
                    <w:jc w:val="center"/>
                    <w:rPr>
                      <w:rFonts w:ascii="Showcard Gothic" w:hAnsi="Showcard Gothic"/>
                      <w:i/>
                      <w:color w:val="FF0000"/>
                      <w:sz w:val="28"/>
                      <w:szCs w:val="28"/>
                      <w:lang w:val="en-US"/>
                    </w:rPr>
                  </w:pPr>
                  <w:r>
                    <w:rPr>
                      <w:rFonts w:ascii="Showcard Gothic" w:hAnsi="Showcard Gothic"/>
                      <w:color w:val="FF0000"/>
                      <w:sz w:val="28"/>
                      <w:szCs w:val="28"/>
                      <w:lang w:val="en-US"/>
                    </w:rPr>
                    <w:t>GENEHMIGT</w:t>
                  </w:r>
                </w:p>
              </w:txbxContent>
            </v:textbox>
          </v:shape>
        </w:pict>
      </w:r>
    </w:p>
    <w:p w:rsidR="00F677E3" w:rsidRPr="00717C7C" w:rsidRDefault="00F677E3" w:rsidP="00A1541D">
      <w:pPr>
        <w:spacing w:line="240" w:lineRule="auto"/>
        <w:jc w:val="both"/>
        <w:rPr>
          <w:i/>
        </w:rPr>
      </w:pPr>
    </w:p>
    <w:p w:rsidR="00F677E3" w:rsidRDefault="00E740A9" w:rsidP="00AE103F">
      <w:pPr>
        <w:rPr>
          <w:rStyle w:val="c71"/>
          <w:rFonts w:eastAsia="Times New Roman"/>
          <w:b w:val="0"/>
          <w:bCs w:val="0"/>
        </w:rPr>
      </w:pPr>
      <w:r w:rsidRPr="00183D39">
        <w:rPr>
          <w:i/>
          <w:noProof/>
          <w:lang w:val="de-AT" w:eastAsia="de-AT"/>
        </w:rPr>
        <w:drawing>
          <wp:anchor distT="0" distB="0" distL="114300" distR="114300" simplePos="0" relativeHeight="251664384" behindDoc="1" locked="0" layoutInCell="1" allowOverlap="1">
            <wp:simplePos x="0" y="0"/>
            <wp:positionH relativeFrom="margin">
              <wp:posOffset>-900587</wp:posOffset>
            </wp:positionH>
            <wp:positionV relativeFrom="margin">
              <wp:posOffset>2243130</wp:posOffset>
            </wp:positionV>
            <wp:extent cx="5582285" cy="7008495"/>
            <wp:effectExtent l="0" t="0" r="0" b="1905"/>
            <wp:wrapNone/>
            <wp:docPr id="2" name="Picture 2"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FA4A88" w:rsidRPr="000D12D3" w:rsidRDefault="00FA4A88" w:rsidP="00FA4A88">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FA4A88" w:rsidRPr="00731DBF" w:rsidRDefault="00FA4A88" w:rsidP="00FA4A88">
      <w:pPr>
        <w:jc w:val="center"/>
        <w:rPr>
          <w:rFonts w:ascii="Verdana" w:hAnsi="Verdana"/>
          <w:color w:val="FFFFFF" w:themeColor="background1"/>
          <w:sz w:val="48"/>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F677E3" w:rsidRPr="00CE6490" w:rsidRDefault="00F677E3" w:rsidP="00CF403A">
      <w:pPr>
        <w:jc w:val="center"/>
        <w:rPr>
          <w:rStyle w:val="c131"/>
          <w:rFonts w:ascii="Verdana" w:eastAsia="Times New Roman" w:hAnsi="Verdana"/>
          <w:color w:val="FFFFFF" w:themeColor="background1"/>
          <w:kern w:val="36"/>
          <w:sz w:val="48"/>
          <w:szCs w:val="48"/>
          <w:lang w:val="de-AT"/>
        </w:rPr>
      </w:pPr>
    </w:p>
    <w:p w:rsidR="00A65B53" w:rsidRPr="00CE6490" w:rsidRDefault="00A65B53" w:rsidP="00AE103F">
      <w:pPr>
        <w:rPr>
          <w:rStyle w:val="c101"/>
          <w:rFonts w:eastAsia="Times New Roman"/>
          <w:b w:val="0"/>
          <w:bCs w:val="0"/>
          <w:color w:val="FFFFFF" w:themeColor="background1"/>
          <w:lang w:val="de-AT"/>
        </w:rPr>
      </w:pPr>
    </w:p>
    <w:p w:rsidR="00C10DC7" w:rsidRPr="00CE6490" w:rsidRDefault="00F87A60" w:rsidP="00C10DC7">
      <w:pPr>
        <w:spacing w:line="360" w:lineRule="auto"/>
        <w:jc w:val="center"/>
        <w:rPr>
          <w:rStyle w:val="c101"/>
          <w:rFonts w:eastAsia="Times New Roman"/>
          <w:bCs w:val="0"/>
          <w:color w:val="FFFFFF" w:themeColor="background1"/>
          <w:lang w:val="de-AT"/>
        </w:rPr>
      </w:pPr>
      <w:r w:rsidRPr="00CE6490">
        <w:rPr>
          <w:rStyle w:val="c101"/>
          <w:rFonts w:eastAsia="Times New Roman"/>
          <w:bCs w:val="0"/>
          <w:color w:val="FFFFFF" w:themeColor="background1"/>
          <w:lang w:val="de-AT"/>
        </w:rPr>
        <w:t>P_BUC_04</w:t>
      </w:r>
    </w:p>
    <w:p w:rsidR="00F677E3" w:rsidRPr="00FA4A88" w:rsidRDefault="00FA4A88" w:rsidP="00C10DC7">
      <w:pPr>
        <w:spacing w:line="360" w:lineRule="auto"/>
        <w:jc w:val="center"/>
        <w:rPr>
          <w:rFonts w:ascii="Verdana" w:eastAsia="Times New Roman" w:hAnsi="Verdana"/>
          <w:color w:val="FFFFFF" w:themeColor="background1"/>
          <w:sz w:val="36"/>
          <w:szCs w:val="36"/>
          <w:lang w:val="de-AT"/>
        </w:rPr>
      </w:pPr>
      <w:r w:rsidRPr="00FA4A88">
        <w:rPr>
          <w:rFonts w:ascii="Verdana" w:eastAsia="Times New Roman" w:hAnsi="Verdana"/>
          <w:color w:val="FFFFFF" w:themeColor="background1"/>
          <w:sz w:val="36"/>
          <w:szCs w:val="36"/>
          <w:lang w:val="de-AT"/>
        </w:rPr>
        <w:t>Anforderung von Kindererziehungszeiten</w:t>
      </w:r>
    </w:p>
    <w:p w:rsidR="00DF5E19" w:rsidRPr="00FA4A88" w:rsidRDefault="00DF5E19" w:rsidP="00C10DC7">
      <w:pPr>
        <w:spacing w:line="360" w:lineRule="auto"/>
        <w:jc w:val="center"/>
        <w:rPr>
          <w:rFonts w:ascii="Verdana" w:eastAsia="Times New Roman" w:hAnsi="Verdana"/>
          <w:b/>
          <w:color w:val="FFFFFF" w:themeColor="background1"/>
          <w:sz w:val="36"/>
          <w:szCs w:val="36"/>
          <w:lang w:val="de-AT"/>
        </w:rPr>
      </w:pPr>
    </w:p>
    <w:p w:rsidR="00DF5E19" w:rsidRPr="00FA4A88" w:rsidRDefault="00DF5E19" w:rsidP="00DF5E19">
      <w:pPr>
        <w:spacing w:after="0" w:line="360" w:lineRule="auto"/>
        <w:rPr>
          <w:rFonts w:cs="Calibri"/>
          <w:b/>
          <w:color w:val="FFFFFF"/>
          <w:sz w:val="32"/>
          <w:szCs w:val="28"/>
          <w:lang w:val="de-AT"/>
        </w:rPr>
      </w:pPr>
    </w:p>
    <w:p w:rsidR="00DF5E19" w:rsidRPr="00FA4A88" w:rsidRDefault="00DF5E19" w:rsidP="00DF5E19">
      <w:pPr>
        <w:spacing w:after="0" w:line="360" w:lineRule="auto"/>
        <w:rPr>
          <w:rFonts w:cs="Calibri"/>
          <w:color w:val="FFFFFF"/>
          <w:sz w:val="32"/>
          <w:szCs w:val="28"/>
          <w:lang w:val="de-AT"/>
        </w:rPr>
      </w:pPr>
      <w:r w:rsidRPr="00FA4A88">
        <w:rPr>
          <w:rFonts w:cs="Calibri"/>
          <w:color w:val="FFFFFF"/>
          <w:sz w:val="32"/>
          <w:szCs w:val="28"/>
          <w:lang w:val="de-AT"/>
        </w:rPr>
        <w:t>Dat</w:t>
      </w:r>
      <w:r w:rsidR="00FA4A88" w:rsidRPr="00FA4A88">
        <w:rPr>
          <w:rFonts w:cs="Calibri"/>
          <w:color w:val="FFFFFF"/>
          <w:sz w:val="32"/>
          <w:szCs w:val="28"/>
          <w:lang w:val="de-AT"/>
        </w:rPr>
        <w:t>um</w:t>
      </w:r>
      <w:r w:rsidRPr="00FA4A88">
        <w:rPr>
          <w:rFonts w:cs="Calibri"/>
          <w:color w:val="FFFFFF"/>
          <w:sz w:val="32"/>
          <w:szCs w:val="28"/>
          <w:lang w:val="de-AT"/>
        </w:rPr>
        <w:t xml:space="preserve">: </w:t>
      </w:r>
      <w:r w:rsidR="00601843" w:rsidRPr="00FA4A88">
        <w:rPr>
          <w:rFonts w:cs="Calibri"/>
          <w:color w:val="FFFFFF"/>
          <w:sz w:val="32"/>
          <w:szCs w:val="28"/>
          <w:lang w:val="de-AT"/>
        </w:rPr>
        <w:t>19</w:t>
      </w:r>
      <w:r w:rsidRPr="00FA4A88">
        <w:rPr>
          <w:rFonts w:cs="Calibri"/>
          <w:color w:val="FFFFFF"/>
          <w:sz w:val="32"/>
          <w:szCs w:val="28"/>
          <w:lang w:val="de-AT"/>
        </w:rPr>
        <w:t>/</w:t>
      </w:r>
      <w:r w:rsidR="00BE1344" w:rsidRPr="00FA4A88">
        <w:rPr>
          <w:rFonts w:cs="Calibri"/>
          <w:color w:val="FFFFFF"/>
          <w:sz w:val="32"/>
          <w:szCs w:val="28"/>
          <w:lang w:val="de-AT"/>
        </w:rPr>
        <w:t>1</w:t>
      </w:r>
      <w:r w:rsidR="00431AD8" w:rsidRPr="00FA4A88">
        <w:rPr>
          <w:rFonts w:cs="Calibri"/>
          <w:color w:val="FFFFFF"/>
          <w:sz w:val="32"/>
          <w:szCs w:val="28"/>
          <w:lang w:val="de-AT"/>
        </w:rPr>
        <w:t>2</w:t>
      </w:r>
      <w:r w:rsidRPr="00FA4A88">
        <w:rPr>
          <w:rFonts w:cs="Calibri"/>
          <w:color w:val="FFFFFF"/>
          <w:sz w:val="32"/>
          <w:szCs w:val="28"/>
          <w:lang w:val="de-AT"/>
        </w:rPr>
        <w:t>/2017</w:t>
      </w:r>
    </w:p>
    <w:p w:rsidR="00DF5E19" w:rsidRPr="00FA4A88" w:rsidRDefault="00FA4A88" w:rsidP="00DF5E19">
      <w:pPr>
        <w:spacing w:after="0" w:line="360" w:lineRule="auto"/>
        <w:rPr>
          <w:rFonts w:cs="Calibri"/>
          <w:color w:val="FFFFFF"/>
          <w:sz w:val="32"/>
          <w:szCs w:val="28"/>
          <w:lang w:val="de-AT"/>
        </w:rPr>
      </w:pPr>
      <w:r w:rsidRPr="00A26BDE">
        <w:rPr>
          <w:rFonts w:cs="Calibri"/>
          <w:color w:val="FFFFFF"/>
          <w:sz w:val="32"/>
          <w:szCs w:val="28"/>
          <w:lang w:val="de-AT"/>
        </w:rPr>
        <w:t>Version des Leitfaden Dokuments</w:t>
      </w:r>
      <w:r w:rsidR="00601843" w:rsidRPr="00FA4A88">
        <w:rPr>
          <w:rFonts w:cs="Calibri"/>
          <w:color w:val="FFFFFF"/>
          <w:sz w:val="32"/>
          <w:szCs w:val="28"/>
          <w:lang w:val="de-AT"/>
        </w:rPr>
        <w:t>: v 1.0</w:t>
      </w:r>
    </w:p>
    <w:p w:rsidR="00DF5E19" w:rsidRPr="00FA4A88" w:rsidRDefault="00FA4A88" w:rsidP="003C72D6">
      <w:pPr>
        <w:spacing w:after="0" w:line="360" w:lineRule="auto"/>
        <w:rPr>
          <w:rFonts w:cs="Calibri"/>
          <w:color w:val="FFFFFF"/>
          <w:sz w:val="32"/>
          <w:szCs w:val="28"/>
          <w:lang w:val="de-AT"/>
        </w:rPr>
      </w:pPr>
      <w:r w:rsidRPr="00731DBF">
        <w:rPr>
          <w:rFonts w:cstheme="minorHAnsi"/>
          <w:color w:val="FFFFFF" w:themeColor="background1"/>
          <w:sz w:val="32"/>
          <w:szCs w:val="28"/>
          <w:lang w:val="de-AT"/>
        </w:rPr>
        <w:t>Basierend auf</w:t>
      </w:r>
      <w:r w:rsidR="00DF5E19" w:rsidRPr="00FA4A88">
        <w:rPr>
          <w:rFonts w:cs="Calibri"/>
          <w:color w:val="FFFFFF"/>
          <w:sz w:val="32"/>
          <w:szCs w:val="28"/>
          <w:lang w:val="de-AT"/>
        </w:rPr>
        <w:t>: P_BUC_0</w:t>
      </w:r>
      <w:r w:rsidR="00901289" w:rsidRPr="00FA4A88">
        <w:rPr>
          <w:rFonts w:cs="Calibri"/>
          <w:color w:val="FFFFFF"/>
          <w:sz w:val="32"/>
          <w:szCs w:val="28"/>
          <w:lang w:val="de-AT"/>
        </w:rPr>
        <w:t>4</w:t>
      </w:r>
      <w:r w:rsidR="003B0F5F" w:rsidRPr="00FA4A88">
        <w:rPr>
          <w:rFonts w:cs="Calibri"/>
          <w:color w:val="FFFFFF"/>
          <w:sz w:val="32"/>
          <w:szCs w:val="28"/>
          <w:lang w:val="de-AT"/>
        </w:rPr>
        <w:t xml:space="preserve"> </w:t>
      </w:r>
      <w:r w:rsidRPr="00FA4A88">
        <w:rPr>
          <w:rFonts w:cs="Calibri"/>
          <w:color w:val="FFFFFF"/>
          <w:sz w:val="32"/>
          <w:szCs w:val="28"/>
          <w:lang w:val="de-AT"/>
        </w:rPr>
        <w:t>V</w:t>
      </w:r>
      <w:r w:rsidR="003B0F5F" w:rsidRPr="00FA4A88">
        <w:rPr>
          <w:rFonts w:cs="Calibri"/>
          <w:color w:val="FFFFFF"/>
          <w:sz w:val="32"/>
          <w:szCs w:val="28"/>
          <w:lang w:val="de-AT"/>
        </w:rPr>
        <w:t>ersion 1.0.2</w:t>
      </w:r>
      <w:bookmarkStart w:id="0" w:name="_GoBack"/>
      <w:bookmarkEnd w:id="0"/>
    </w:p>
    <w:p w:rsidR="003342BD" w:rsidRDefault="00FA4A88" w:rsidP="003342BD">
      <w:pPr>
        <w:spacing w:line="360" w:lineRule="auto"/>
        <w:rPr>
          <w:color w:val="FFFFFF" w:themeColor="background1"/>
          <w:sz w:val="32"/>
          <w:szCs w:val="32"/>
          <w:lang w:val="en-US"/>
        </w:rPr>
      </w:pPr>
      <w:proofErr w:type="spellStart"/>
      <w:r>
        <w:rPr>
          <w:color w:val="FFFFFF" w:themeColor="background1"/>
          <w:sz w:val="32"/>
          <w:szCs w:val="32"/>
          <w:lang w:val="en-US"/>
        </w:rPr>
        <w:t>Gemeinsame</w:t>
      </w:r>
      <w:proofErr w:type="spellEnd"/>
      <w:r>
        <w:rPr>
          <w:color w:val="FFFFFF" w:themeColor="background1"/>
          <w:sz w:val="32"/>
          <w:szCs w:val="32"/>
          <w:lang w:val="en-US"/>
        </w:rPr>
        <w:t xml:space="preserve"> </w:t>
      </w:r>
      <w:proofErr w:type="spellStart"/>
      <w:r>
        <w:rPr>
          <w:color w:val="FFFFFF" w:themeColor="background1"/>
          <w:sz w:val="32"/>
          <w:szCs w:val="32"/>
          <w:lang w:val="en-US"/>
        </w:rPr>
        <w:t>Datenmodellversion</w:t>
      </w:r>
      <w:proofErr w:type="spellEnd"/>
      <w:r>
        <w:rPr>
          <w:color w:val="FFFFFF" w:themeColor="background1"/>
          <w:sz w:val="32"/>
          <w:szCs w:val="32"/>
          <w:lang w:val="en-US"/>
        </w:rPr>
        <w:t xml:space="preserve"> </w:t>
      </w:r>
      <w:r w:rsidR="00601843">
        <w:rPr>
          <w:color w:val="FFFFFF" w:themeColor="background1"/>
          <w:sz w:val="32"/>
          <w:szCs w:val="32"/>
          <w:lang w:val="en-US"/>
        </w:rPr>
        <w:t>4.0.16</w:t>
      </w:r>
    </w:p>
    <w:p w:rsidR="003C72D6" w:rsidRDefault="003C72D6" w:rsidP="003342BD">
      <w:pPr>
        <w:spacing w:line="360" w:lineRule="auto"/>
        <w:rPr>
          <w:rFonts w:cstheme="minorHAnsi"/>
          <w:sz w:val="32"/>
          <w:szCs w:val="28"/>
        </w:rPr>
      </w:pPr>
    </w:p>
    <w:p w:rsidR="007648D5" w:rsidRDefault="007648D5" w:rsidP="003342BD">
      <w:pPr>
        <w:spacing w:line="360" w:lineRule="auto"/>
        <w:rPr>
          <w:rFonts w:cstheme="minorHAnsi"/>
          <w:sz w:val="32"/>
          <w:szCs w:val="28"/>
        </w:rPr>
      </w:pPr>
    </w:p>
    <w:p w:rsidR="00DF5E19" w:rsidRDefault="00E740A9" w:rsidP="003342BD">
      <w:pPr>
        <w:spacing w:line="360" w:lineRule="auto"/>
        <w:rPr>
          <w:rFonts w:cstheme="minorHAnsi"/>
          <w:sz w:val="32"/>
          <w:szCs w:val="28"/>
        </w:rPr>
      </w:pPr>
      <w:r w:rsidRPr="00C511B2">
        <w:rPr>
          <w:i/>
          <w:noProof/>
          <w:lang w:val="de-AT" w:eastAsia="de-AT"/>
        </w:rPr>
        <w:drawing>
          <wp:anchor distT="0" distB="0" distL="114300" distR="114300" simplePos="0" relativeHeight="251668480" behindDoc="0" locked="0" layoutInCell="1" allowOverlap="1">
            <wp:simplePos x="0" y="0"/>
            <wp:positionH relativeFrom="column">
              <wp:posOffset>2515235</wp:posOffset>
            </wp:positionH>
            <wp:positionV relativeFrom="paragraph">
              <wp:posOffset>371445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7F39A9" w:rsidP="00857D56">
      <w:pPr>
        <w:tabs>
          <w:tab w:val="left" w:pos="1457"/>
        </w:tabs>
        <w:rPr>
          <w:rFonts w:cstheme="minorHAnsi"/>
          <w:b/>
          <w:color w:val="F2F2F2" w:themeColor="background1" w:themeShade="F2"/>
          <w:sz w:val="32"/>
          <w:szCs w:val="28"/>
        </w:rPr>
      </w:pPr>
      <w:r w:rsidRPr="007F39A9">
        <w:rPr>
          <w:rFonts w:cstheme="minorHAnsi"/>
          <w:b/>
          <w:noProof/>
          <w:color w:val="F2F2F2" w:themeColor="background1" w:themeShade="F2"/>
          <w:sz w:val="44"/>
          <w:szCs w:val="28"/>
          <w:lang w:eastAsia="en-GB"/>
        </w:rPr>
        <w:pict>
          <v:rect id="Rectangle 24" o:spid="_x0000_s1027"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w:r>
      <w:r w:rsidR="00FA4A88">
        <w:rPr>
          <w:rFonts w:cstheme="minorHAnsi"/>
          <w:b/>
          <w:noProof/>
          <w:color w:val="F2F2F2" w:themeColor="background1" w:themeShade="F2"/>
          <w:sz w:val="44"/>
          <w:szCs w:val="28"/>
          <w:lang w:eastAsia="en-GB"/>
        </w:rPr>
        <w:t>INHALT</w:t>
      </w:r>
    </w:p>
    <w:p w:rsidR="00507ECC" w:rsidRDefault="00507ECC" w:rsidP="00384145">
      <w:pPr>
        <w:spacing w:after="0"/>
      </w:pPr>
    </w:p>
    <w:p w:rsidR="00BE1344" w:rsidRPr="00535D23" w:rsidRDefault="007F39A9">
      <w:pPr>
        <w:pStyle w:val="Verzeichnis1"/>
        <w:rPr>
          <w:rFonts w:eastAsiaTheme="minorEastAsia"/>
          <w:noProof/>
          <w:lang w:eastAsia="en-GB"/>
        </w:rPr>
      </w:pPr>
      <w:r>
        <w:fldChar w:fldCharType="begin"/>
      </w:r>
      <w:r w:rsidR="00B4650A">
        <w:instrText xml:space="preserve"> TOC \o "1-2" \h \z \u </w:instrText>
      </w:r>
      <w:r>
        <w:fldChar w:fldCharType="separate"/>
      </w:r>
      <w:hyperlink w:anchor="_Toc500172964" w:history="1">
        <w:r w:rsidR="00BE1344" w:rsidRPr="00535D23">
          <w:rPr>
            <w:rStyle w:val="Hyperlink"/>
            <w:noProof/>
            <w:color w:val="auto"/>
          </w:rPr>
          <w:t xml:space="preserve">P_BUC_04 – </w:t>
        </w:r>
        <w:r w:rsidR="00FA4A88" w:rsidRPr="00535D23">
          <w:rPr>
            <w:rStyle w:val="Hyperlink"/>
            <w:noProof/>
            <w:color w:val="auto"/>
            <w:lang w:val="en-US"/>
          </w:rPr>
          <w:t>Anforderung von Kindererziehungszeiten</w:t>
        </w:r>
        <w:r w:rsidR="00BE1344" w:rsidRPr="00535D23">
          <w:rPr>
            <w:noProof/>
            <w:webHidden/>
          </w:rPr>
          <w:tab/>
        </w:r>
        <w:r w:rsidRPr="00535D23">
          <w:rPr>
            <w:noProof/>
            <w:webHidden/>
          </w:rPr>
          <w:fldChar w:fldCharType="begin"/>
        </w:r>
        <w:r w:rsidR="00BE1344" w:rsidRPr="00535D23">
          <w:rPr>
            <w:noProof/>
            <w:webHidden/>
          </w:rPr>
          <w:instrText xml:space="preserve"> PAGEREF _Toc500172964 \h </w:instrText>
        </w:r>
        <w:r w:rsidRPr="00535D23">
          <w:rPr>
            <w:noProof/>
            <w:webHidden/>
          </w:rPr>
        </w:r>
        <w:r w:rsidRPr="00535D23">
          <w:rPr>
            <w:noProof/>
            <w:webHidden/>
          </w:rPr>
          <w:fldChar w:fldCharType="separate"/>
        </w:r>
        <w:r w:rsidR="00227B3D">
          <w:rPr>
            <w:noProof/>
            <w:webHidden/>
          </w:rPr>
          <w:t>4</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65" w:history="1">
        <w:r w:rsidR="005D1AA7" w:rsidRPr="00535D23">
          <w:rPr>
            <w:rStyle w:val="Hyperlink"/>
            <w:noProof/>
            <w:color w:val="auto"/>
          </w:rPr>
          <w:t>Was ist meine Rolle beim Austausch von Informationen betreffend soziale Sicherheit und was muss ich ausfüllen</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_Toc500172965 \h </w:instrText>
        </w:r>
        <w:r w:rsidRPr="00535D23">
          <w:rPr>
            <w:noProof/>
            <w:webHidden/>
          </w:rPr>
        </w:r>
        <w:r w:rsidRPr="00535D23">
          <w:rPr>
            <w:noProof/>
            <w:webHidden/>
          </w:rPr>
          <w:fldChar w:fldCharType="separate"/>
        </w:r>
        <w:r w:rsidR="00227B3D">
          <w:rPr>
            <w:noProof/>
            <w:webHidden/>
          </w:rPr>
          <w:t>5</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66" w:history="1">
        <w:r w:rsidR="00BE1344" w:rsidRPr="00535D23">
          <w:rPr>
            <w:rStyle w:val="Hyperlink"/>
            <w:noProof/>
            <w:color w:val="auto"/>
          </w:rPr>
          <w:t xml:space="preserve">CO.1 </w:t>
        </w:r>
        <w:r w:rsidR="005D1AA7" w:rsidRPr="00535D23">
          <w:rPr>
            <w:rStyle w:val="Hyperlink"/>
            <w:noProof/>
            <w:color w:val="auto"/>
          </w:rPr>
          <w:t>Mit wem muss ich Informationen austauschen</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_Toc500172966 \h </w:instrText>
        </w:r>
        <w:r w:rsidRPr="00535D23">
          <w:rPr>
            <w:noProof/>
            <w:webHidden/>
          </w:rPr>
        </w:r>
        <w:r w:rsidRPr="00535D23">
          <w:rPr>
            <w:noProof/>
            <w:webHidden/>
          </w:rPr>
          <w:fldChar w:fldCharType="separate"/>
        </w:r>
        <w:r w:rsidR="00227B3D">
          <w:rPr>
            <w:noProof/>
            <w:webHidden/>
          </w:rPr>
          <w:t>5</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67" w:history="1">
        <w:r w:rsidR="00BE1344" w:rsidRPr="00535D23">
          <w:rPr>
            <w:rStyle w:val="Hyperlink"/>
            <w:noProof/>
            <w:color w:val="auto"/>
          </w:rPr>
          <w:t xml:space="preserve">CO.2 </w:t>
        </w:r>
        <w:r w:rsidR="005D1AA7" w:rsidRPr="00535D23">
          <w:rPr>
            <w:rStyle w:val="Hyperlink"/>
            <w:noProof/>
            <w:color w:val="auto"/>
          </w:rPr>
          <w:t>Wie ermittle ich den/die korrekten Träger, mit dem der Austausch von Informationen stattfinden soll</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_Toc500172967 \h </w:instrText>
        </w:r>
        <w:r w:rsidRPr="00535D23">
          <w:rPr>
            <w:noProof/>
            <w:webHidden/>
          </w:rPr>
        </w:r>
        <w:r w:rsidRPr="00535D23">
          <w:rPr>
            <w:noProof/>
            <w:webHidden/>
          </w:rPr>
          <w:fldChar w:fldCharType="separate"/>
        </w:r>
        <w:r w:rsidR="00227B3D">
          <w:rPr>
            <w:noProof/>
            <w:webHidden/>
          </w:rPr>
          <w:t>5</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68" w:history="1">
        <w:r w:rsidR="00BE1344" w:rsidRPr="00535D23">
          <w:rPr>
            <w:rStyle w:val="Hyperlink"/>
            <w:noProof/>
            <w:color w:val="auto"/>
          </w:rPr>
          <w:t xml:space="preserve">CO.3 </w:t>
        </w:r>
        <w:r w:rsidR="005D1AA7" w:rsidRPr="00535D23">
          <w:rPr>
            <w:rStyle w:val="Hyperlink"/>
            <w:noProof/>
            <w:color w:val="auto"/>
          </w:rPr>
          <w:t>Wie sende ich “</w:t>
        </w:r>
        <w:r w:rsidR="005D1AA7" w:rsidRPr="00535D23">
          <w:rPr>
            <w:rFonts w:cs="Helvetica"/>
          </w:rPr>
          <w:t>Anfrage zu Kindererziehungszeiten”</w:t>
        </w:r>
        <w:r w:rsidR="00BE1344" w:rsidRPr="00535D23">
          <w:rPr>
            <w:rStyle w:val="Hyperlink"/>
            <w:noProof/>
            <w:color w:val="auto"/>
          </w:rPr>
          <w:t xml:space="preserve"> – SED P1000?</w:t>
        </w:r>
        <w:r w:rsidR="00BE1344" w:rsidRPr="00535D23">
          <w:rPr>
            <w:noProof/>
            <w:webHidden/>
          </w:rPr>
          <w:tab/>
        </w:r>
        <w:r w:rsidRPr="00535D23">
          <w:rPr>
            <w:noProof/>
            <w:webHidden/>
          </w:rPr>
          <w:fldChar w:fldCharType="begin"/>
        </w:r>
        <w:r w:rsidR="00BE1344" w:rsidRPr="00535D23">
          <w:rPr>
            <w:noProof/>
            <w:webHidden/>
          </w:rPr>
          <w:instrText xml:space="preserve"> PAGEREF _Toc500172968 \h </w:instrText>
        </w:r>
        <w:r w:rsidRPr="00535D23">
          <w:rPr>
            <w:noProof/>
            <w:webHidden/>
          </w:rPr>
        </w:r>
        <w:r w:rsidRPr="00535D23">
          <w:rPr>
            <w:noProof/>
            <w:webHidden/>
          </w:rPr>
          <w:fldChar w:fldCharType="separate"/>
        </w:r>
        <w:r w:rsidR="00227B3D">
          <w:rPr>
            <w:noProof/>
            <w:webHidden/>
          </w:rPr>
          <w:t>5</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69" w:history="1">
        <w:r w:rsidR="00BE1344" w:rsidRPr="00535D23">
          <w:rPr>
            <w:rStyle w:val="Hyperlink"/>
            <w:noProof/>
            <w:color w:val="auto"/>
          </w:rPr>
          <w:t xml:space="preserve">CO.4 </w:t>
        </w:r>
        <w:r w:rsidR="0071351F" w:rsidRPr="00535D23">
          <w:rPr>
            <w:rStyle w:val="Hyperlink"/>
            <w:noProof/>
            <w:color w:val="auto"/>
          </w:rPr>
          <w:t>Was soll ich tun, wenn ich “</w:t>
        </w:r>
        <w:r w:rsidR="0071351F" w:rsidRPr="00535D23">
          <w:rPr>
            <w:rFonts w:cs="Helvetica"/>
          </w:rPr>
          <w:t>Antwort auf Anfrage zu Kindererziehungszeiten</w:t>
        </w:r>
        <w:r w:rsidR="0071351F" w:rsidRPr="00535D23">
          <w:rPr>
            <w:rStyle w:val="Hyperlink"/>
            <w:noProof/>
            <w:color w:val="auto"/>
          </w:rPr>
          <w:t>” –</w:t>
        </w:r>
        <w:r w:rsidR="00BE1344" w:rsidRPr="00535D23">
          <w:rPr>
            <w:rStyle w:val="Hyperlink"/>
            <w:noProof/>
            <w:color w:val="auto"/>
          </w:rPr>
          <w:t xml:space="preserve"> SED</w:t>
        </w:r>
        <w:r w:rsidR="0071351F" w:rsidRPr="00535D23">
          <w:rPr>
            <w:rStyle w:val="Hyperlink"/>
            <w:noProof/>
            <w:color w:val="auto"/>
          </w:rPr>
          <w:t> </w:t>
        </w:r>
        <w:r w:rsidR="00BE1344" w:rsidRPr="00535D23">
          <w:rPr>
            <w:rStyle w:val="Hyperlink"/>
            <w:noProof/>
            <w:color w:val="auto"/>
          </w:rPr>
          <w:t>P1100</w:t>
        </w:r>
        <w:r w:rsidR="0071351F" w:rsidRPr="00535D23">
          <w:rPr>
            <w:rStyle w:val="Hyperlink"/>
            <w:noProof/>
            <w:color w:val="auto"/>
          </w:rPr>
          <w:t xml:space="preserve"> erhalten habe</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_Toc500172969 \h </w:instrText>
        </w:r>
        <w:r w:rsidRPr="00535D23">
          <w:rPr>
            <w:noProof/>
            <w:webHidden/>
          </w:rPr>
        </w:r>
        <w:r w:rsidRPr="00535D23">
          <w:rPr>
            <w:noProof/>
            <w:webHidden/>
          </w:rPr>
          <w:fldChar w:fldCharType="separate"/>
        </w:r>
        <w:r w:rsidR="00227B3D">
          <w:rPr>
            <w:noProof/>
            <w:webHidden/>
          </w:rPr>
          <w:t>6</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70" w:history="1">
        <w:r w:rsidR="00BE1344" w:rsidRPr="00535D23">
          <w:rPr>
            <w:rStyle w:val="Hyperlink"/>
            <w:noProof/>
            <w:color w:val="auto"/>
          </w:rPr>
          <w:t xml:space="preserve">CP.1 </w:t>
        </w:r>
        <w:r w:rsidR="0071351F" w:rsidRPr="00535D23">
          <w:rPr>
            <w:rStyle w:val="Hyperlink"/>
            <w:noProof/>
            <w:color w:val="auto"/>
          </w:rPr>
          <w:t>Was soll ich tun, wenn ich “Anfrage zu Kindererziehungszeiten” – SED P1000 erhalten habe</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_Toc500172970 \h </w:instrText>
        </w:r>
        <w:r w:rsidRPr="00535D23">
          <w:rPr>
            <w:noProof/>
            <w:webHidden/>
          </w:rPr>
        </w:r>
        <w:r w:rsidRPr="00535D23">
          <w:rPr>
            <w:noProof/>
            <w:webHidden/>
          </w:rPr>
          <w:fldChar w:fldCharType="separate"/>
        </w:r>
        <w:r w:rsidR="00227B3D">
          <w:rPr>
            <w:noProof/>
            <w:webHidden/>
          </w:rPr>
          <w:t>6</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71" w:history="1">
        <w:r w:rsidR="00BE1344" w:rsidRPr="00535D23">
          <w:rPr>
            <w:rStyle w:val="Hyperlink"/>
            <w:noProof/>
            <w:color w:val="auto"/>
          </w:rPr>
          <w:t xml:space="preserve">CP.2 </w:t>
        </w:r>
        <w:r w:rsidR="0071351F" w:rsidRPr="00535D23">
          <w:rPr>
            <w:rStyle w:val="Hyperlink"/>
            <w:noProof/>
            <w:color w:val="auto"/>
          </w:rPr>
          <w:t>Was soll ich tun, wenn ich für den Geschäftsprozess zuständig bin</w:t>
        </w:r>
        <w:r w:rsidR="00BE1344" w:rsidRPr="00535D23">
          <w:rPr>
            <w:rStyle w:val="Hyperlink"/>
            <w:noProof/>
            <w:color w:val="auto"/>
          </w:rPr>
          <w:t>?</w:t>
        </w:r>
        <w:r w:rsidR="00BE1344" w:rsidRPr="00535D23">
          <w:rPr>
            <w:noProof/>
            <w:webHidden/>
          </w:rPr>
          <w:tab/>
        </w:r>
        <w:r w:rsidRPr="00535D23">
          <w:rPr>
            <w:noProof/>
            <w:webHidden/>
          </w:rPr>
          <w:fldChar w:fldCharType="begin"/>
        </w:r>
        <w:r w:rsidR="00BE1344" w:rsidRPr="00535D23">
          <w:rPr>
            <w:noProof/>
            <w:webHidden/>
          </w:rPr>
          <w:instrText xml:space="preserve"> PAGEREF _Toc500172971 \h </w:instrText>
        </w:r>
        <w:r w:rsidRPr="00535D23">
          <w:rPr>
            <w:noProof/>
            <w:webHidden/>
          </w:rPr>
        </w:r>
        <w:r w:rsidRPr="00535D23">
          <w:rPr>
            <w:noProof/>
            <w:webHidden/>
          </w:rPr>
          <w:fldChar w:fldCharType="separate"/>
        </w:r>
        <w:r w:rsidR="00227B3D">
          <w:rPr>
            <w:noProof/>
            <w:webHidden/>
          </w:rPr>
          <w:t>6</w:t>
        </w:r>
        <w:r w:rsidRPr="00535D23">
          <w:rPr>
            <w:noProof/>
            <w:webHidden/>
          </w:rPr>
          <w:fldChar w:fldCharType="end"/>
        </w:r>
      </w:hyperlink>
    </w:p>
    <w:p w:rsidR="00BE1344" w:rsidRPr="00535D23" w:rsidRDefault="007F39A9">
      <w:pPr>
        <w:pStyle w:val="Verzeichnis2"/>
        <w:rPr>
          <w:rFonts w:eastAsiaTheme="minorEastAsia"/>
          <w:noProof/>
          <w:lang w:eastAsia="en-GB"/>
        </w:rPr>
      </w:pPr>
      <w:hyperlink w:anchor="_Toc500172972" w:history="1">
        <w:r w:rsidR="00BE1344" w:rsidRPr="00535D23">
          <w:rPr>
            <w:rStyle w:val="Hyperlink"/>
            <w:noProof/>
            <w:color w:val="auto"/>
          </w:rPr>
          <w:t xml:space="preserve">CP.3 </w:t>
        </w:r>
        <w:r w:rsidR="0071351F" w:rsidRPr="00535D23">
          <w:rPr>
            <w:rStyle w:val="Hyperlink"/>
            <w:noProof/>
            <w:color w:val="auto"/>
          </w:rPr>
          <w:t>Wie sende ich “Antwort auf Anfrage zu Kindererziehungszeiten</w:t>
        </w:r>
        <w:r w:rsidR="00B5028D" w:rsidRPr="00535D23">
          <w:rPr>
            <w:rStyle w:val="Hyperlink"/>
            <w:noProof/>
            <w:color w:val="auto"/>
          </w:rPr>
          <w:t>”</w:t>
        </w:r>
        <w:r w:rsidR="0071351F" w:rsidRPr="00535D23">
          <w:rPr>
            <w:rStyle w:val="Hyperlink"/>
            <w:noProof/>
            <w:color w:val="auto"/>
          </w:rPr>
          <w:t xml:space="preserve"> </w:t>
        </w:r>
        <w:r w:rsidR="00BE1344" w:rsidRPr="00535D23">
          <w:rPr>
            <w:rStyle w:val="Hyperlink"/>
            <w:noProof/>
            <w:color w:val="auto"/>
          </w:rPr>
          <w:t>– SED P1100?</w:t>
        </w:r>
        <w:r w:rsidR="00BE1344" w:rsidRPr="00535D23">
          <w:rPr>
            <w:noProof/>
            <w:webHidden/>
          </w:rPr>
          <w:tab/>
        </w:r>
        <w:r w:rsidRPr="00535D23">
          <w:rPr>
            <w:noProof/>
            <w:webHidden/>
          </w:rPr>
          <w:fldChar w:fldCharType="begin"/>
        </w:r>
        <w:r w:rsidR="00BE1344" w:rsidRPr="00535D23">
          <w:rPr>
            <w:noProof/>
            <w:webHidden/>
          </w:rPr>
          <w:instrText xml:space="preserve"> PAGEREF _Toc500172972 \h </w:instrText>
        </w:r>
        <w:r w:rsidRPr="00535D23">
          <w:rPr>
            <w:noProof/>
            <w:webHidden/>
          </w:rPr>
        </w:r>
        <w:r w:rsidRPr="00535D23">
          <w:rPr>
            <w:noProof/>
            <w:webHidden/>
          </w:rPr>
          <w:fldChar w:fldCharType="separate"/>
        </w:r>
        <w:r w:rsidR="00227B3D">
          <w:rPr>
            <w:noProof/>
            <w:webHidden/>
          </w:rPr>
          <w:t>7</w:t>
        </w:r>
        <w:r w:rsidRPr="00535D23">
          <w:rPr>
            <w:noProof/>
            <w:webHidden/>
          </w:rPr>
          <w:fldChar w:fldCharType="end"/>
        </w:r>
      </w:hyperlink>
    </w:p>
    <w:p w:rsidR="00BE1344" w:rsidRPr="00535D23" w:rsidRDefault="007F39A9">
      <w:pPr>
        <w:pStyle w:val="Verzeichnis1"/>
        <w:rPr>
          <w:rFonts w:eastAsiaTheme="minorEastAsia"/>
          <w:noProof/>
          <w:lang w:eastAsia="en-GB"/>
        </w:rPr>
      </w:pPr>
      <w:hyperlink w:anchor="_Toc500172973" w:history="1">
        <w:r w:rsidR="00BE1344" w:rsidRPr="00535D23">
          <w:rPr>
            <w:rStyle w:val="Hyperlink"/>
            <w:noProof/>
            <w:color w:val="auto"/>
            <w:lang w:val="nn-NO"/>
          </w:rPr>
          <w:t xml:space="preserve">BPMN </w:t>
        </w:r>
        <w:r w:rsidR="0071351F" w:rsidRPr="00535D23">
          <w:rPr>
            <w:rStyle w:val="Hyperlink"/>
            <w:noProof/>
            <w:color w:val="auto"/>
            <w:lang w:val="nn-NO"/>
          </w:rPr>
          <w:t>D</w:t>
        </w:r>
        <w:r w:rsidR="00BE1344" w:rsidRPr="00535D23">
          <w:rPr>
            <w:rStyle w:val="Hyperlink"/>
            <w:noProof/>
            <w:color w:val="auto"/>
            <w:lang w:val="nn-NO"/>
          </w:rPr>
          <w:t>iagram</w:t>
        </w:r>
        <w:r w:rsidR="0071351F" w:rsidRPr="00535D23">
          <w:rPr>
            <w:rStyle w:val="Hyperlink"/>
            <w:noProof/>
            <w:color w:val="auto"/>
            <w:lang w:val="nn-NO"/>
          </w:rPr>
          <w:t>m für</w:t>
        </w:r>
        <w:r w:rsidR="00BE1344" w:rsidRPr="00535D23">
          <w:rPr>
            <w:rStyle w:val="Hyperlink"/>
            <w:noProof/>
            <w:color w:val="auto"/>
            <w:lang w:val="nn-NO"/>
          </w:rPr>
          <w:t xml:space="preserve"> P_BUC_04</w:t>
        </w:r>
        <w:r w:rsidR="00BE1344" w:rsidRPr="00535D23">
          <w:rPr>
            <w:noProof/>
            <w:webHidden/>
          </w:rPr>
          <w:tab/>
        </w:r>
        <w:r w:rsidRPr="00535D23">
          <w:rPr>
            <w:noProof/>
            <w:webHidden/>
          </w:rPr>
          <w:fldChar w:fldCharType="begin"/>
        </w:r>
        <w:r w:rsidR="00BE1344" w:rsidRPr="00535D23">
          <w:rPr>
            <w:noProof/>
            <w:webHidden/>
          </w:rPr>
          <w:instrText xml:space="preserve"> PAGEREF _Toc500172973 \h </w:instrText>
        </w:r>
        <w:r w:rsidRPr="00535D23">
          <w:rPr>
            <w:noProof/>
            <w:webHidden/>
          </w:rPr>
        </w:r>
        <w:r w:rsidRPr="00535D23">
          <w:rPr>
            <w:noProof/>
            <w:webHidden/>
          </w:rPr>
          <w:fldChar w:fldCharType="separate"/>
        </w:r>
        <w:r w:rsidR="00227B3D">
          <w:rPr>
            <w:noProof/>
            <w:webHidden/>
          </w:rPr>
          <w:t>8</w:t>
        </w:r>
        <w:r w:rsidRPr="00535D23">
          <w:rPr>
            <w:noProof/>
            <w:webHidden/>
          </w:rPr>
          <w:fldChar w:fldCharType="end"/>
        </w:r>
      </w:hyperlink>
    </w:p>
    <w:p w:rsidR="00BE1344" w:rsidRPr="00535D23" w:rsidRDefault="00CE6490">
      <w:pPr>
        <w:pStyle w:val="Verzeichnis1"/>
        <w:rPr>
          <w:rFonts w:eastAsiaTheme="minorEastAsia"/>
          <w:noProof/>
          <w:lang w:eastAsia="en-GB"/>
        </w:rPr>
      </w:pPr>
      <w:r w:rsidRPr="00535D23">
        <w:t>I</w:t>
      </w:r>
      <w:hyperlink w:anchor="_Toc500172974" w:history="1">
        <w:r w:rsidR="0071351F" w:rsidRPr="00535D23">
          <w:rPr>
            <w:rStyle w:val="Hyperlink"/>
            <w:noProof/>
            <w:color w:val="auto"/>
          </w:rPr>
          <w:t>n diesem Prozess verwendete strukturierte elektronische Dokumente (SEDs</w:t>
        </w:r>
        <w:r w:rsidRPr="00535D23">
          <w:rPr>
            <w:rStyle w:val="Hyperlink"/>
            <w:noProof/>
            <w:color w:val="auto"/>
          </w:rPr>
          <w:t>)</w:t>
        </w:r>
        <w:r w:rsidR="00BE1344" w:rsidRPr="00535D23">
          <w:rPr>
            <w:noProof/>
            <w:webHidden/>
          </w:rPr>
          <w:tab/>
        </w:r>
        <w:r w:rsidR="007F39A9" w:rsidRPr="00535D23">
          <w:rPr>
            <w:noProof/>
            <w:webHidden/>
          </w:rPr>
          <w:fldChar w:fldCharType="begin"/>
        </w:r>
        <w:r w:rsidR="00BE1344" w:rsidRPr="00535D23">
          <w:rPr>
            <w:noProof/>
            <w:webHidden/>
          </w:rPr>
          <w:instrText xml:space="preserve"> PAGEREF _Toc500172974 \h </w:instrText>
        </w:r>
        <w:r w:rsidR="007F39A9" w:rsidRPr="00535D23">
          <w:rPr>
            <w:noProof/>
            <w:webHidden/>
          </w:rPr>
          <w:fldChar w:fldCharType="separate"/>
        </w:r>
        <w:r w:rsidR="00227B3D">
          <w:rPr>
            <w:b/>
            <w:bCs/>
            <w:noProof/>
            <w:webHidden/>
            <w:lang w:val="de-DE"/>
          </w:rPr>
          <w:t>Fehler! Textmarke nicht definiert.</w:t>
        </w:r>
        <w:r w:rsidR="007F39A9" w:rsidRPr="00535D23">
          <w:rPr>
            <w:noProof/>
            <w:webHidden/>
          </w:rPr>
          <w:fldChar w:fldCharType="end"/>
        </w:r>
      </w:hyperlink>
    </w:p>
    <w:p w:rsidR="00BE1344" w:rsidRDefault="007F39A9">
      <w:pPr>
        <w:pStyle w:val="Verzeichnis1"/>
        <w:rPr>
          <w:rFonts w:eastAsiaTheme="minorEastAsia"/>
          <w:noProof/>
          <w:lang w:eastAsia="en-GB"/>
        </w:rPr>
      </w:pPr>
      <w:hyperlink w:anchor="_Toc500172975" w:history="1">
        <w:r w:rsidR="0071351F" w:rsidRPr="00535D23">
          <w:rPr>
            <w:rStyle w:val="Hyperlink"/>
            <w:noProof/>
            <w:color w:val="auto"/>
          </w:rPr>
          <w:t>Administrative Subprozesse</w:t>
        </w:r>
        <w:r w:rsidR="00BE1344" w:rsidRPr="00535D23">
          <w:rPr>
            <w:noProof/>
            <w:webHidden/>
          </w:rPr>
          <w:tab/>
        </w:r>
        <w:r w:rsidRPr="00535D23">
          <w:rPr>
            <w:noProof/>
            <w:webHidden/>
          </w:rPr>
          <w:fldChar w:fldCharType="begin"/>
        </w:r>
        <w:r w:rsidR="00BE1344" w:rsidRPr="00535D23">
          <w:rPr>
            <w:noProof/>
            <w:webHidden/>
          </w:rPr>
          <w:instrText xml:space="preserve"> PAGEREF _Toc500172975 \h </w:instrText>
        </w:r>
        <w:r w:rsidRPr="00535D23">
          <w:rPr>
            <w:noProof/>
            <w:webHidden/>
          </w:rPr>
          <w:fldChar w:fldCharType="separate"/>
        </w:r>
        <w:r w:rsidR="00227B3D">
          <w:rPr>
            <w:b/>
            <w:bCs/>
            <w:noProof/>
            <w:webHidden/>
            <w:lang w:val="de-DE"/>
          </w:rPr>
          <w:t>Fehler! Textmarke nicht definiert.</w:t>
        </w:r>
        <w:r w:rsidRPr="00535D23">
          <w:rPr>
            <w:noProof/>
            <w:webHidden/>
          </w:rPr>
          <w:fldChar w:fldCharType="end"/>
        </w:r>
      </w:hyperlink>
    </w:p>
    <w:p w:rsidR="00170854" w:rsidRDefault="007F39A9" w:rsidP="00DD0C0A">
      <w:r>
        <w:fldChar w:fldCharType="end"/>
      </w:r>
    </w:p>
    <w:p w:rsidR="00170854" w:rsidRDefault="00170854">
      <w:r>
        <w:br w:type="page"/>
      </w:r>
    </w:p>
    <w:p w:rsidR="00170854" w:rsidRPr="00CE4790" w:rsidRDefault="005C5747" w:rsidP="00170854">
      <w:pPr>
        <w:rPr>
          <w:i/>
        </w:rPr>
      </w:pPr>
      <w:proofErr w:type="spellStart"/>
      <w:r w:rsidRPr="00662450">
        <w:rPr>
          <w:rFonts w:ascii="Verdana" w:eastAsia="Times New Roman" w:hAnsi="Verdana" w:cs="Calibri"/>
          <w:b/>
          <w:bCs/>
          <w:color w:val="000000"/>
          <w:sz w:val="20"/>
          <w:szCs w:val="20"/>
          <w:u w:val="single"/>
        </w:rPr>
        <w:lastRenderedPageBreak/>
        <w:t>Do</w:t>
      </w:r>
      <w:r>
        <w:rPr>
          <w:rFonts w:ascii="Verdana" w:eastAsia="Times New Roman" w:hAnsi="Verdana" w:cs="Calibri"/>
          <w:b/>
          <w:bCs/>
          <w:color w:val="000000"/>
          <w:sz w:val="20"/>
          <w:szCs w:val="20"/>
          <w:u w:val="single"/>
        </w:rPr>
        <w:t>k</w:t>
      </w:r>
      <w:r w:rsidRPr="00662450">
        <w:rPr>
          <w:rFonts w:ascii="Verdana" w:eastAsia="Times New Roman" w:hAnsi="Verdana" w:cs="Calibri"/>
          <w:b/>
          <w:bCs/>
          <w:color w:val="000000"/>
          <w:sz w:val="20"/>
          <w:szCs w:val="20"/>
          <w:u w:val="single"/>
        </w:rPr>
        <w:t>ument</w:t>
      </w:r>
      <w:r>
        <w:rPr>
          <w:rFonts w:ascii="Verdana" w:eastAsia="Times New Roman" w:hAnsi="Verdana" w:cs="Calibri"/>
          <w:b/>
          <w:bCs/>
          <w:color w:val="000000"/>
          <w:sz w:val="20"/>
          <w:szCs w:val="20"/>
          <w:u w:val="single"/>
        </w:rPr>
        <w:t>historie</w:t>
      </w:r>
      <w:proofErr w:type="spellEnd"/>
      <w:r w:rsidR="00170854" w:rsidRPr="00662450">
        <w:rPr>
          <w:rFonts w:ascii="Verdana" w:eastAsia="Times New Roman" w:hAnsi="Verdana" w:cs="Calibri"/>
          <w:b/>
          <w:bCs/>
          <w:color w:val="000000"/>
          <w:sz w:val="20"/>
          <w:szCs w:val="20"/>
          <w:u w:val="single"/>
          <w:lang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tblPr>
      <w:tblGrid>
        <w:gridCol w:w="1705"/>
        <w:gridCol w:w="1279"/>
        <w:gridCol w:w="1604"/>
        <w:gridCol w:w="4564"/>
      </w:tblGrid>
      <w:tr w:rsidR="005C5747" w:rsidRPr="00662450" w:rsidTr="00B332E0">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5C5747" w:rsidRPr="000431C1" w:rsidRDefault="005C5747" w:rsidP="00B332E0">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Überarbeitung</w:t>
            </w:r>
            <w:proofErr w:type="spellEnd"/>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5C5747" w:rsidRPr="000431C1" w:rsidRDefault="005C5747" w:rsidP="00B332E0">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5C5747" w:rsidRPr="000431C1" w:rsidRDefault="005C5747" w:rsidP="00B332E0">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Erstellt</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durch</w:t>
            </w:r>
            <w:proofErr w:type="spellEnd"/>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5C5747" w:rsidRPr="000431C1" w:rsidRDefault="005C5747" w:rsidP="00B332E0">
            <w:pPr>
              <w:spacing w:after="0"/>
              <w:rPr>
                <w:rFonts w:ascii="Verdana" w:eastAsia="PMingLiU" w:hAnsi="Verdana" w:cstheme="minorHAnsi"/>
                <w:b/>
                <w:bCs/>
                <w:color w:val="000000"/>
                <w:sz w:val="20"/>
                <w:szCs w:val="20"/>
              </w:rPr>
            </w:pPr>
            <w:proofErr w:type="spellStart"/>
            <w:r>
              <w:rPr>
                <w:rFonts w:ascii="Verdana" w:eastAsia="Times New Roman" w:hAnsi="Verdana" w:cstheme="minorHAnsi"/>
                <w:b/>
                <w:bCs/>
                <w:color w:val="000000"/>
                <w:sz w:val="20"/>
                <w:szCs w:val="20"/>
              </w:rPr>
              <w:t>Kurzbeschreibung</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der</w:t>
            </w:r>
            <w:proofErr w:type="spellEnd"/>
            <w:r>
              <w:rPr>
                <w:rFonts w:ascii="Verdana" w:eastAsia="Times New Roman" w:hAnsi="Verdana" w:cstheme="minorHAnsi"/>
                <w:b/>
                <w:bCs/>
                <w:color w:val="000000"/>
                <w:sz w:val="20"/>
                <w:szCs w:val="20"/>
              </w:rPr>
              <w:t xml:space="preserve"> </w:t>
            </w:r>
            <w:proofErr w:type="spellStart"/>
            <w:r>
              <w:rPr>
                <w:rFonts w:ascii="Verdana" w:eastAsia="Times New Roman" w:hAnsi="Verdana" w:cstheme="minorHAnsi"/>
                <w:b/>
                <w:bCs/>
                <w:color w:val="000000"/>
                <w:sz w:val="20"/>
                <w:szCs w:val="20"/>
              </w:rPr>
              <w:t>Änderungen</w:t>
            </w:r>
            <w:proofErr w:type="spellEnd"/>
          </w:p>
        </w:tc>
      </w:tr>
      <w:tr w:rsidR="00170854" w:rsidRPr="00535D23" w:rsidTr="00B332E0">
        <w:tc>
          <w:tcPr>
            <w:tcW w:w="637" w:type="pct"/>
            <w:tcBorders>
              <w:top w:val="single" w:sz="4" w:space="0" w:color="808080"/>
              <w:left w:val="single" w:sz="4" w:space="0" w:color="808080"/>
              <w:bottom w:val="single" w:sz="4" w:space="0" w:color="808080"/>
              <w:right w:val="single" w:sz="4" w:space="0" w:color="808080"/>
            </w:tcBorders>
            <w:hideMark/>
          </w:tcPr>
          <w:p w:rsidR="00170854" w:rsidRPr="00662450" w:rsidRDefault="00170854" w:rsidP="00B332E0">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V0.1</w:t>
            </w:r>
          </w:p>
        </w:tc>
        <w:tc>
          <w:tcPr>
            <w:tcW w:w="789" w:type="pct"/>
            <w:tcBorders>
              <w:top w:val="single" w:sz="4" w:space="0" w:color="808080"/>
              <w:left w:val="single" w:sz="4" w:space="0" w:color="808080"/>
              <w:bottom w:val="single" w:sz="4" w:space="0" w:color="808080"/>
              <w:right w:val="single" w:sz="4" w:space="0" w:color="808080"/>
            </w:tcBorders>
            <w:hideMark/>
          </w:tcPr>
          <w:p w:rsidR="00170854" w:rsidRPr="00662450" w:rsidRDefault="009B3439"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08</w:t>
            </w:r>
            <w:r w:rsidR="00170854" w:rsidRPr="00662450">
              <w:rPr>
                <w:rFonts w:ascii="Verdana" w:eastAsia="Times New Roman" w:hAnsi="Verdana" w:cs="Calibri"/>
                <w:bCs/>
                <w:color w:val="000000"/>
                <w:sz w:val="20"/>
                <w:szCs w:val="20"/>
                <w:lang w:eastAsia="en-GB"/>
              </w:rPr>
              <w:t>/0</w:t>
            </w:r>
            <w:r>
              <w:rPr>
                <w:rFonts w:ascii="Verdana" w:eastAsia="Times New Roman" w:hAnsi="Verdana" w:cs="Calibri"/>
                <w:bCs/>
                <w:color w:val="000000"/>
                <w:sz w:val="20"/>
                <w:szCs w:val="20"/>
                <w:lang w:eastAsia="en-GB"/>
              </w:rPr>
              <w:t>8</w:t>
            </w:r>
            <w:r w:rsidR="00170854" w:rsidRPr="00662450">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hideMark/>
          </w:tcPr>
          <w:p w:rsidR="00170854" w:rsidRPr="00662450" w:rsidRDefault="00170854" w:rsidP="005C5747">
            <w:pPr>
              <w:spacing w:after="0"/>
              <w:rPr>
                <w:rFonts w:ascii="Verdana" w:eastAsia="Times New Roman" w:hAnsi="Verdana" w:cs="Calibri"/>
                <w:bCs/>
                <w:color w:val="000000"/>
                <w:sz w:val="20"/>
                <w:szCs w:val="20"/>
                <w:lang w:eastAsia="en-GB"/>
              </w:rPr>
            </w:pPr>
            <w:proofErr w:type="spellStart"/>
            <w:r w:rsidRPr="00662450">
              <w:rPr>
                <w:rFonts w:ascii="Verdana" w:eastAsia="Times New Roman" w:hAnsi="Verdana" w:cs="Calibri"/>
                <w:bCs/>
                <w:color w:val="000000"/>
                <w:sz w:val="20"/>
                <w:szCs w:val="20"/>
                <w:lang w:eastAsia="en-GB"/>
              </w:rPr>
              <w:t>Se</w:t>
            </w:r>
            <w:r w:rsidR="005C5747">
              <w:rPr>
                <w:rFonts w:ascii="Verdana" w:eastAsia="Times New Roman" w:hAnsi="Verdana" w:cs="Calibri"/>
                <w:bCs/>
                <w:color w:val="000000"/>
                <w:sz w:val="20"/>
                <w:szCs w:val="20"/>
                <w:lang w:eastAsia="en-GB"/>
              </w:rPr>
              <w:t>k</w:t>
            </w:r>
            <w:r w:rsidRPr="00662450">
              <w:rPr>
                <w:rFonts w:ascii="Verdana" w:eastAsia="Times New Roman" w:hAnsi="Verdana" w:cs="Calibri"/>
                <w:bCs/>
                <w:color w:val="000000"/>
                <w:sz w:val="20"/>
                <w:szCs w:val="20"/>
                <w:lang w:eastAsia="en-GB"/>
              </w:rPr>
              <w:t>retariat</w:t>
            </w:r>
            <w:proofErr w:type="spellEnd"/>
            <w:r w:rsidRPr="00662450">
              <w:rPr>
                <w:rFonts w:ascii="Verdana" w:eastAsia="Times New Roman" w:hAnsi="Verdana" w:cs="Calibri"/>
                <w:bCs/>
                <w:color w:val="000000"/>
                <w:sz w:val="20"/>
                <w:szCs w:val="20"/>
                <w:lang w:eastAsia="en-GB"/>
              </w:rPr>
              <w:t xml:space="preserve"> </w:t>
            </w:r>
          </w:p>
        </w:tc>
        <w:tc>
          <w:tcPr>
            <w:tcW w:w="2591" w:type="pct"/>
            <w:tcBorders>
              <w:top w:val="single" w:sz="4" w:space="0" w:color="808080"/>
              <w:left w:val="single" w:sz="4" w:space="0" w:color="808080"/>
              <w:bottom w:val="single" w:sz="4" w:space="0" w:color="808080"/>
              <w:right w:val="single" w:sz="4" w:space="0" w:color="808080"/>
            </w:tcBorders>
            <w:hideMark/>
          </w:tcPr>
          <w:p w:rsidR="00170854" w:rsidRPr="005C5747" w:rsidRDefault="005C5747" w:rsidP="00170854">
            <w:pPr>
              <w:spacing w:after="0"/>
              <w:jc w:val="both"/>
              <w:rPr>
                <w:rFonts w:ascii="Verdana" w:eastAsia="Times New Roman" w:hAnsi="Verdana" w:cs="Calibri"/>
                <w:bCs/>
                <w:color w:val="000000"/>
                <w:sz w:val="20"/>
                <w:szCs w:val="20"/>
                <w:lang w:val="de-AT" w:eastAsia="en-GB"/>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3C72D6" w:rsidRPr="00535D23" w:rsidTr="00B332E0">
        <w:tc>
          <w:tcPr>
            <w:tcW w:w="637" w:type="pct"/>
            <w:tcBorders>
              <w:top w:val="single" w:sz="4" w:space="0" w:color="808080"/>
              <w:left w:val="single" w:sz="4" w:space="0" w:color="808080"/>
              <w:bottom w:val="single" w:sz="4" w:space="0" w:color="808080"/>
              <w:right w:val="single" w:sz="4" w:space="0" w:color="808080"/>
            </w:tcBorders>
          </w:tcPr>
          <w:p w:rsidR="003C72D6" w:rsidRPr="00662450" w:rsidRDefault="003C72D6" w:rsidP="00B332E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V0.2</w:t>
            </w:r>
          </w:p>
        </w:tc>
        <w:tc>
          <w:tcPr>
            <w:tcW w:w="789" w:type="pct"/>
            <w:tcBorders>
              <w:top w:val="single" w:sz="4" w:space="0" w:color="808080"/>
              <w:left w:val="single" w:sz="4" w:space="0" w:color="808080"/>
              <w:bottom w:val="single" w:sz="4" w:space="0" w:color="808080"/>
              <w:right w:val="single" w:sz="4" w:space="0" w:color="808080"/>
            </w:tcBorders>
          </w:tcPr>
          <w:p w:rsidR="003C72D6" w:rsidRDefault="003C72D6"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06/11/2017</w:t>
            </w:r>
          </w:p>
        </w:tc>
        <w:tc>
          <w:tcPr>
            <w:tcW w:w="983" w:type="pct"/>
            <w:tcBorders>
              <w:top w:val="single" w:sz="4" w:space="0" w:color="808080"/>
              <w:left w:val="single" w:sz="4" w:space="0" w:color="808080"/>
              <w:bottom w:val="single" w:sz="4" w:space="0" w:color="808080"/>
              <w:right w:val="single" w:sz="4" w:space="0" w:color="808080"/>
            </w:tcBorders>
          </w:tcPr>
          <w:p w:rsidR="003C72D6" w:rsidRPr="00662450" w:rsidRDefault="003C72D6" w:rsidP="005C5747">
            <w:pPr>
              <w:spacing w:after="0"/>
              <w:rPr>
                <w:rFonts w:ascii="Verdana" w:eastAsia="Times New Roman" w:hAnsi="Verdana" w:cs="Calibri"/>
                <w:bCs/>
                <w:color w:val="000000"/>
                <w:sz w:val="20"/>
                <w:szCs w:val="20"/>
                <w:lang w:eastAsia="en-GB"/>
              </w:rPr>
            </w:pPr>
            <w:proofErr w:type="spellStart"/>
            <w:r>
              <w:rPr>
                <w:rFonts w:ascii="Verdana" w:eastAsia="Times New Roman" w:hAnsi="Verdana" w:cs="Calibri"/>
                <w:bCs/>
                <w:color w:val="000000"/>
                <w:sz w:val="20"/>
                <w:szCs w:val="20"/>
                <w:lang w:eastAsia="en-GB"/>
              </w:rPr>
              <w:t>Se</w:t>
            </w:r>
            <w:r w:rsidR="005C5747">
              <w:rPr>
                <w:rFonts w:ascii="Verdana" w:eastAsia="Times New Roman" w:hAnsi="Verdana" w:cs="Calibri"/>
                <w:bCs/>
                <w:color w:val="000000"/>
                <w:sz w:val="20"/>
                <w:szCs w:val="20"/>
                <w:lang w:eastAsia="en-GB"/>
              </w:rPr>
              <w:t>k</w:t>
            </w:r>
            <w:r>
              <w:rPr>
                <w:rFonts w:ascii="Verdana" w:eastAsia="Times New Roman" w:hAnsi="Verdana" w:cs="Calibri"/>
                <w:bCs/>
                <w:color w:val="000000"/>
                <w:sz w:val="20"/>
                <w:szCs w:val="20"/>
                <w:lang w:eastAsia="en-GB"/>
              </w:rPr>
              <w:t>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3C72D6" w:rsidRPr="005C5747" w:rsidRDefault="005C5747" w:rsidP="005C5747">
            <w:pPr>
              <w:spacing w:after="0"/>
              <w:rPr>
                <w:rFonts w:ascii="Verdana" w:eastAsia="Times New Roman" w:hAnsi="Verdana" w:cs="Calibri"/>
                <w:bCs/>
                <w:color w:val="000000"/>
                <w:sz w:val="20"/>
                <w:szCs w:val="20"/>
                <w:lang w:val="de-AT" w:eastAsia="en-GB"/>
              </w:rPr>
            </w:pPr>
            <w:r>
              <w:rPr>
                <w:rFonts w:ascii="Verdana" w:eastAsia="Times New Roman" w:hAnsi="Verdana" w:cs="Calibri"/>
                <w:bCs/>
                <w:color w:val="000000"/>
                <w:sz w:val="20"/>
                <w:szCs w:val="20"/>
                <w:lang w:val="de-AT"/>
              </w:rPr>
              <w:t xml:space="preserve">Erhaltene </w:t>
            </w:r>
            <w:r w:rsidRPr="00680097">
              <w:rPr>
                <w:rFonts w:ascii="Verdana" w:eastAsia="Times New Roman" w:hAnsi="Verdana" w:cs="Calibri"/>
                <w:bCs/>
                <w:color w:val="000000"/>
                <w:sz w:val="20"/>
                <w:szCs w:val="20"/>
                <w:lang w:val="de-AT"/>
              </w:rPr>
              <w:t xml:space="preserve">Kommentare der AHG </w:t>
            </w:r>
            <w:r>
              <w:rPr>
                <w:rFonts w:ascii="Verdana" w:eastAsia="Times New Roman" w:hAnsi="Verdana" w:cs="Calibri"/>
                <w:bCs/>
                <w:color w:val="000000"/>
                <w:sz w:val="20"/>
                <w:szCs w:val="20"/>
                <w:lang w:val="de-AT"/>
              </w:rPr>
              <w:t>eingearbeitet</w:t>
            </w:r>
            <w:r w:rsidRPr="0043782C">
              <w:rPr>
                <w:rFonts w:ascii="Verdana" w:eastAsia="Times New Roman" w:hAnsi="Verdana" w:cs="Calibri"/>
                <w:bCs/>
                <w:color w:val="000000"/>
                <w:sz w:val="20"/>
                <w:szCs w:val="20"/>
                <w:lang w:val="de-AT"/>
              </w:rPr>
              <w:t>.</w:t>
            </w:r>
          </w:p>
        </w:tc>
      </w:tr>
      <w:tr w:rsidR="000F4C61" w:rsidRPr="00535D23" w:rsidTr="00B332E0">
        <w:tc>
          <w:tcPr>
            <w:tcW w:w="637" w:type="pct"/>
            <w:tcBorders>
              <w:top w:val="single" w:sz="4" w:space="0" w:color="808080"/>
              <w:left w:val="single" w:sz="4" w:space="0" w:color="808080"/>
              <w:bottom w:val="single" w:sz="4" w:space="0" w:color="808080"/>
              <w:right w:val="single" w:sz="4" w:space="0" w:color="808080"/>
            </w:tcBorders>
          </w:tcPr>
          <w:p w:rsidR="000F4C61" w:rsidRDefault="000F4C61" w:rsidP="00B332E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 0.99</w:t>
            </w:r>
          </w:p>
        </w:tc>
        <w:tc>
          <w:tcPr>
            <w:tcW w:w="789" w:type="pct"/>
            <w:tcBorders>
              <w:top w:val="single" w:sz="4" w:space="0" w:color="808080"/>
              <w:left w:val="single" w:sz="4" w:space="0" w:color="808080"/>
              <w:bottom w:val="single" w:sz="4" w:space="0" w:color="808080"/>
              <w:right w:val="single" w:sz="4" w:space="0" w:color="808080"/>
            </w:tcBorders>
          </w:tcPr>
          <w:p w:rsidR="000F4C61" w:rsidRDefault="00BE1344" w:rsidP="009B3439">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04/12</w:t>
            </w:r>
            <w:r w:rsidR="000F4C61">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0F4C61" w:rsidRDefault="000F4C61" w:rsidP="005C5747">
            <w:pPr>
              <w:spacing w:after="0"/>
              <w:rPr>
                <w:rFonts w:ascii="Verdana" w:eastAsia="Times New Roman" w:hAnsi="Verdana" w:cs="Calibri"/>
                <w:bCs/>
                <w:color w:val="000000"/>
                <w:sz w:val="20"/>
                <w:szCs w:val="20"/>
                <w:lang w:eastAsia="en-GB"/>
              </w:rPr>
            </w:pPr>
            <w:proofErr w:type="spellStart"/>
            <w:r>
              <w:rPr>
                <w:rFonts w:ascii="Verdana" w:eastAsia="Times New Roman" w:hAnsi="Verdana" w:cs="Calibri"/>
                <w:bCs/>
                <w:color w:val="000000"/>
                <w:sz w:val="20"/>
                <w:szCs w:val="20"/>
                <w:lang w:eastAsia="en-GB"/>
              </w:rPr>
              <w:t>Se</w:t>
            </w:r>
            <w:r w:rsidR="005C5747">
              <w:rPr>
                <w:rFonts w:ascii="Verdana" w:eastAsia="Times New Roman" w:hAnsi="Verdana" w:cs="Calibri"/>
                <w:bCs/>
                <w:color w:val="000000"/>
                <w:sz w:val="20"/>
                <w:szCs w:val="20"/>
                <w:lang w:eastAsia="en-GB"/>
              </w:rPr>
              <w:t>k</w:t>
            </w:r>
            <w:r>
              <w:rPr>
                <w:rFonts w:ascii="Verdana" w:eastAsia="Times New Roman" w:hAnsi="Verdana" w:cs="Calibri"/>
                <w:bCs/>
                <w:color w:val="000000"/>
                <w:sz w:val="20"/>
                <w:szCs w:val="20"/>
                <w:lang w:eastAsia="en-GB"/>
              </w:rPr>
              <w:t>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0F4C61" w:rsidRPr="00CE52A4" w:rsidRDefault="00CE52A4" w:rsidP="00CE52A4">
            <w:pPr>
              <w:spacing w:after="0"/>
              <w:rPr>
                <w:rFonts w:ascii="Verdana" w:eastAsia="Times New Roman" w:hAnsi="Verdana" w:cs="Calibri"/>
                <w:bCs/>
                <w:color w:val="000000"/>
                <w:sz w:val="20"/>
                <w:szCs w:val="20"/>
                <w:lang w:val="de-AT" w:eastAsia="en-GB"/>
              </w:rPr>
            </w:pPr>
            <w:r>
              <w:rPr>
                <w:rFonts w:ascii="Verdana" w:eastAsia="Times New Roman" w:hAnsi="Verdana" w:cs="Calibri"/>
                <w:bCs/>
                <w:color w:val="000000"/>
                <w:sz w:val="20"/>
                <w:szCs w:val="20"/>
                <w:lang w:val="de-AT"/>
              </w:rPr>
              <w:t xml:space="preserve">Änderungen und Updates aufgrund erhaltener </w:t>
            </w:r>
            <w:r w:rsidRPr="00680097">
              <w:rPr>
                <w:rFonts w:ascii="Verdana" w:eastAsia="Times New Roman" w:hAnsi="Verdana" w:cs="Calibri"/>
                <w:bCs/>
                <w:color w:val="000000"/>
                <w:sz w:val="20"/>
                <w:szCs w:val="20"/>
                <w:lang w:val="de-AT"/>
              </w:rPr>
              <w:t xml:space="preserve">Kommentare der </w:t>
            </w:r>
            <w:r>
              <w:rPr>
                <w:rFonts w:ascii="Verdana" w:eastAsia="Times New Roman" w:hAnsi="Verdana" w:cs="Calibri"/>
                <w:bCs/>
                <w:color w:val="000000"/>
                <w:sz w:val="20"/>
                <w:szCs w:val="20"/>
                <w:lang w:val="de-AT"/>
              </w:rPr>
              <w:t>Verwaltungskommission</w:t>
            </w:r>
            <w:r w:rsidRPr="00680097">
              <w:rPr>
                <w:rFonts w:ascii="Verdana" w:eastAsia="Times New Roman" w:hAnsi="Verdana" w:cs="Calibri"/>
                <w:bCs/>
                <w:color w:val="000000"/>
                <w:sz w:val="20"/>
                <w:szCs w:val="20"/>
                <w:lang w:val="de-AT"/>
              </w:rPr>
              <w:t xml:space="preserve"> </w:t>
            </w:r>
            <w:r>
              <w:rPr>
                <w:rFonts w:ascii="Verdana" w:eastAsia="Times New Roman" w:hAnsi="Verdana" w:cs="Calibri"/>
                <w:bCs/>
                <w:color w:val="000000"/>
                <w:sz w:val="20"/>
                <w:szCs w:val="20"/>
                <w:lang w:val="de-AT"/>
              </w:rPr>
              <w:t>eingearbeitet</w:t>
            </w:r>
            <w:r w:rsidR="000E77DC">
              <w:rPr>
                <w:rFonts w:ascii="Verdana" w:eastAsia="Times New Roman" w:hAnsi="Verdana" w:cs="Calibri"/>
                <w:bCs/>
                <w:color w:val="000000"/>
                <w:sz w:val="20"/>
                <w:szCs w:val="20"/>
                <w:lang w:val="de-AT"/>
              </w:rPr>
              <w:t>.</w:t>
            </w:r>
            <w:r w:rsidRPr="00CE52A4">
              <w:rPr>
                <w:rFonts w:ascii="Verdana" w:eastAsia="Times New Roman" w:hAnsi="Verdana" w:cstheme="minorHAnsi"/>
                <w:bCs/>
                <w:color w:val="000000"/>
                <w:sz w:val="20"/>
                <w:szCs w:val="20"/>
                <w:lang w:val="de-AT" w:eastAsia="en-GB"/>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r w:rsidR="00D81372" w:rsidRPr="00CE52A4">
              <w:rPr>
                <w:rFonts w:ascii="Verdana" w:eastAsia="Times New Roman" w:hAnsi="Verdana" w:cstheme="minorHAnsi"/>
                <w:bCs/>
                <w:color w:val="000000"/>
                <w:sz w:val="20"/>
                <w:szCs w:val="20"/>
                <w:lang w:val="de-AT" w:eastAsia="en-GB"/>
              </w:rPr>
              <w:t>.</w:t>
            </w:r>
          </w:p>
        </w:tc>
      </w:tr>
      <w:tr w:rsidR="009C4161" w:rsidRPr="00535D23" w:rsidTr="00B332E0">
        <w:tc>
          <w:tcPr>
            <w:tcW w:w="637" w:type="pct"/>
            <w:tcBorders>
              <w:top w:val="single" w:sz="4" w:space="0" w:color="808080"/>
              <w:left w:val="single" w:sz="4" w:space="0" w:color="808080"/>
              <w:bottom w:val="single" w:sz="4" w:space="0" w:color="808080"/>
              <w:right w:val="single" w:sz="4" w:space="0" w:color="808080"/>
            </w:tcBorders>
          </w:tcPr>
          <w:p w:rsidR="009C4161" w:rsidRDefault="009C4161" w:rsidP="00B332E0">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V 1.0</w:t>
            </w:r>
          </w:p>
        </w:tc>
        <w:tc>
          <w:tcPr>
            <w:tcW w:w="789" w:type="pct"/>
            <w:tcBorders>
              <w:top w:val="single" w:sz="4" w:space="0" w:color="808080"/>
              <w:left w:val="single" w:sz="4" w:space="0" w:color="808080"/>
              <w:bottom w:val="single" w:sz="4" w:space="0" w:color="808080"/>
              <w:right w:val="single" w:sz="4" w:space="0" w:color="808080"/>
            </w:tcBorders>
          </w:tcPr>
          <w:p w:rsidR="009C4161" w:rsidRDefault="009C4161" w:rsidP="0072421F">
            <w:pPr>
              <w:spacing w:after="0"/>
              <w:rPr>
                <w:rFonts w:ascii="Verdana" w:eastAsia="Times New Roman" w:hAnsi="Verdana" w:cs="Calibri"/>
                <w:bCs/>
                <w:color w:val="000000"/>
                <w:sz w:val="20"/>
                <w:szCs w:val="20"/>
                <w:lang w:eastAsia="en-GB"/>
              </w:rPr>
            </w:pPr>
            <w:r>
              <w:rPr>
                <w:rFonts w:ascii="Verdana" w:eastAsia="Times New Roman" w:hAnsi="Verdana" w:cs="Calibri"/>
                <w:bCs/>
                <w:color w:val="000000"/>
                <w:sz w:val="20"/>
                <w:szCs w:val="20"/>
                <w:lang w:eastAsia="en-GB"/>
              </w:rPr>
              <w:t>19/1</w:t>
            </w:r>
            <w:r w:rsidR="0072421F">
              <w:rPr>
                <w:rFonts w:ascii="Verdana" w:eastAsia="Times New Roman" w:hAnsi="Verdana" w:cs="Calibri"/>
                <w:bCs/>
                <w:color w:val="000000"/>
                <w:sz w:val="20"/>
                <w:szCs w:val="20"/>
                <w:lang w:eastAsia="en-GB"/>
              </w:rPr>
              <w:t>2</w:t>
            </w:r>
            <w:r>
              <w:rPr>
                <w:rFonts w:ascii="Verdana" w:eastAsia="Times New Roman" w:hAnsi="Verdana" w:cs="Calibri"/>
                <w:bCs/>
                <w:color w:val="000000"/>
                <w:sz w:val="20"/>
                <w:szCs w:val="20"/>
                <w:lang w:eastAsia="en-GB"/>
              </w:rPr>
              <w:t>/2017</w:t>
            </w:r>
          </w:p>
        </w:tc>
        <w:tc>
          <w:tcPr>
            <w:tcW w:w="983" w:type="pct"/>
            <w:tcBorders>
              <w:top w:val="single" w:sz="4" w:space="0" w:color="808080"/>
              <w:left w:val="single" w:sz="4" w:space="0" w:color="808080"/>
              <w:bottom w:val="single" w:sz="4" w:space="0" w:color="808080"/>
              <w:right w:val="single" w:sz="4" w:space="0" w:color="808080"/>
            </w:tcBorders>
          </w:tcPr>
          <w:p w:rsidR="009C4161" w:rsidRDefault="009C4161" w:rsidP="000E77DC">
            <w:pPr>
              <w:spacing w:after="0"/>
              <w:rPr>
                <w:rFonts w:ascii="Verdana" w:eastAsia="Times New Roman" w:hAnsi="Verdana" w:cs="Calibri"/>
                <w:bCs/>
                <w:color w:val="000000"/>
                <w:sz w:val="20"/>
                <w:szCs w:val="20"/>
                <w:lang w:eastAsia="en-GB"/>
              </w:rPr>
            </w:pPr>
            <w:proofErr w:type="spellStart"/>
            <w:r>
              <w:rPr>
                <w:rFonts w:ascii="Verdana" w:eastAsia="Times New Roman" w:hAnsi="Verdana" w:cs="Calibri"/>
                <w:bCs/>
                <w:color w:val="000000"/>
                <w:sz w:val="20"/>
                <w:szCs w:val="20"/>
                <w:lang w:eastAsia="en-GB"/>
              </w:rPr>
              <w:t>Se</w:t>
            </w:r>
            <w:r w:rsidR="000E77DC">
              <w:rPr>
                <w:rFonts w:ascii="Verdana" w:eastAsia="Times New Roman" w:hAnsi="Verdana" w:cs="Calibri"/>
                <w:bCs/>
                <w:color w:val="000000"/>
                <w:sz w:val="20"/>
                <w:szCs w:val="20"/>
                <w:lang w:eastAsia="en-GB"/>
              </w:rPr>
              <w:t>k</w:t>
            </w:r>
            <w:r>
              <w:rPr>
                <w:rFonts w:ascii="Verdana" w:eastAsia="Times New Roman" w:hAnsi="Verdana" w:cs="Calibri"/>
                <w:bCs/>
                <w:color w:val="000000"/>
                <w:sz w:val="20"/>
                <w:szCs w:val="20"/>
                <w:lang w:eastAsia="en-GB"/>
              </w:rPr>
              <w:t>retariat</w:t>
            </w:r>
            <w:proofErr w:type="spellEnd"/>
          </w:p>
        </w:tc>
        <w:tc>
          <w:tcPr>
            <w:tcW w:w="2591" w:type="pct"/>
            <w:tcBorders>
              <w:top w:val="single" w:sz="4" w:space="0" w:color="808080"/>
              <w:left w:val="single" w:sz="4" w:space="0" w:color="808080"/>
              <w:bottom w:val="single" w:sz="4" w:space="0" w:color="808080"/>
              <w:right w:val="single" w:sz="4" w:space="0" w:color="808080"/>
            </w:tcBorders>
          </w:tcPr>
          <w:p w:rsidR="009C4161" w:rsidRPr="00CE52A4" w:rsidRDefault="00CE52A4" w:rsidP="00170854">
            <w:pPr>
              <w:spacing w:after="0"/>
              <w:jc w:val="both"/>
              <w:rPr>
                <w:rFonts w:ascii="Verdana" w:eastAsia="Times New Roman" w:hAnsi="Verdana" w:cstheme="minorHAnsi"/>
                <w:bCs/>
                <w:color w:val="000000"/>
                <w:sz w:val="20"/>
                <w:szCs w:val="20"/>
                <w:lang w:val="de-AT" w:eastAsia="en-GB"/>
              </w:rPr>
            </w:pPr>
            <w:r w:rsidRPr="004A7EDF">
              <w:rPr>
                <w:rFonts w:ascii="Verdana" w:hAnsi="Verdana"/>
                <w:b/>
                <w:sz w:val="20"/>
                <w:szCs w:val="20"/>
                <w:lang w:val="de-AT"/>
              </w:rPr>
              <w:t>Von der Verwaltungskommission genehmigte Version</w:t>
            </w:r>
            <w:r w:rsidRPr="007254F5">
              <w:rPr>
                <w:rFonts w:ascii="Verdana" w:hAnsi="Verdana"/>
                <w:b/>
                <w:color w:val="000000"/>
                <w:sz w:val="20"/>
                <w:szCs w:val="20"/>
                <w:lang w:val="de-AT" w:eastAsia="en-GB"/>
              </w:rPr>
              <w:t>.</w:t>
            </w:r>
          </w:p>
        </w:tc>
      </w:tr>
    </w:tbl>
    <w:p w:rsidR="00B67D6A" w:rsidRPr="00CE52A4" w:rsidRDefault="00B67D6A" w:rsidP="00DD0C0A">
      <w:pPr>
        <w:rPr>
          <w:i/>
          <w:lang w:val="de-AT"/>
        </w:rPr>
        <w:sectPr w:rsidR="00B67D6A" w:rsidRPr="00CE52A4" w:rsidSect="00DD027C">
          <w:headerReference w:type="default" r:id="rId15"/>
          <w:footerReference w:type="default" r:id="rId16"/>
          <w:pgSz w:w="11906" w:h="16838"/>
          <w:pgMar w:top="1417" w:right="1417" w:bottom="1417" w:left="1417" w:header="708" w:footer="708" w:gutter="0"/>
          <w:cols w:space="708"/>
          <w:titlePg/>
          <w:docGrid w:linePitch="360"/>
        </w:sectPr>
      </w:pPr>
    </w:p>
    <w:p w:rsidR="00652A7D" w:rsidRPr="00CE6490" w:rsidRDefault="00F87A60" w:rsidP="00652A7D">
      <w:pPr>
        <w:pStyle w:val="berschrift1"/>
        <w:rPr>
          <w:lang w:val="de-AT"/>
        </w:rPr>
      </w:pPr>
      <w:bookmarkStart w:id="1" w:name="_Toc500172964"/>
      <w:r w:rsidRPr="00CE6490">
        <w:rPr>
          <w:lang w:val="de-AT"/>
        </w:rPr>
        <w:t>P_BUC_04</w:t>
      </w:r>
      <w:r w:rsidR="00681B28" w:rsidRPr="00CE6490">
        <w:rPr>
          <w:lang w:val="de-AT"/>
        </w:rPr>
        <w:t xml:space="preserve"> – </w:t>
      </w:r>
      <w:bookmarkEnd w:id="1"/>
      <w:r w:rsidR="00CE52A4" w:rsidRPr="00CE6490">
        <w:rPr>
          <w:lang w:val="de-AT"/>
        </w:rPr>
        <w:t>Anforderung von Kindererziehungszeiten</w:t>
      </w:r>
    </w:p>
    <w:p w:rsidR="00652A7D" w:rsidRPr="00CE6490" w:rsidRDefault="00CE52A4" w:rsidP="00845A66">
      <w:pPr>
        <w:keepNext/>
        <w:keepLines/>
        <w:spacing w:after="0" w:line="240" w:lineRule="auto"/>
        <w:jc w:val="both"/>
        <w:rPr>
          <w:lang w:val="de-AT"/>
        </w:rPr>
      </w:pPr>
      <w:r w:rsidRPr="00B332E0">
        <w:rPr>
          <w:b/>
          <w:u w:val="single"/>
          <w:lang w:val="de-AT"/>
        </w:rPr>
        <w:t>Beschreibung</w:t>
      </w:r>
      <w:r w:rsidR="00264594" w:rsidRPr="00B332E0">
        <w:rPr>
          <w:b/>
          <w:u w:val="single"/>
          <w:lang w:val="de-AT"/>
        </w:rPr>
        <w:t>:</w:t>
      </w:r>
      <w:r w:rsidR="00264594" w:rsidRPr="00B332E0">
        <w:rPr>
          <w:lang w:val="de-AT"/>
        </w:rPr>
        <w:t xml:space="preserve"> </w:t>
      </w:r>
      <w:r w:rsidR="00B332E0" w:rsidRPr="00B332E0">
        <w:rPr>
          <w:lang w:val="de-AT"/>
        </w:rPr>
        <w:t xml:space="preserve">Dieser </w:t>
      </w:r>
      <w:r w:rsidR="00B332E0">
        <w:rPr>
          <w:lang w:val="de-AT"/>
        </w:rPr>
        <w:t xml:space="preserve">Geschäftsvorgang </w:t>
      </w:r>
      <w:r w:rsidR="00CE6490">
        <w:rPr>
          <w:lang w:val="de-AT"/>
        </w:rPr>
        <w:t xml:space="preserve">(BUC) </w:t>
      </w:r>
      <w:r w:rsidR="00B332E0" w:rsidRPr="00B332E0">
        <w:rPr>
          <w:lang w:val="de-AT"/>
        </w:rPr>
        <w:t>betrifft Situationen, in denen zwei oder mehr EU</w:t>
      </w:r>
      <w:r w:rsidR="00B332E0">
        <w:rPr>
          <w:lang w:val="de-AT"/>
        </w:rPr>
        <w:t>-Mitgliedstaaten</w:t>
      </w:r>
      <w:r w:rsidR="00B332E0" w:rsidRPr="00B332E0">
        <w:rPr>
          <w:lang w:val="de-AT"/>
        </w:rPr>
        <w:t>/EFTA-</w:t>
      </w:r>
      <w:r w:rsidR="00B332E0">
        <w:rPr>
          <w:lang w:val="de-AT"/>
        </w:rPr>
        <w:t>S</w:t>
      </w:r>
      <w:r w:rsidR="00B332E0" w:rsidRPr="00B332E0">
        <w:rPr>
          <w:lang w:val="de-AT"/>
        </w:rPr>
        <w:t xml:space="preserve">taaten </w:t>
      </w:r>
      <w:r w:rsidR="00B332E0">
        <w:rPr>
          <w:lang w:val="de-AT"/>
        </w:rPr>
        <w:t xml:space="preserve">festlegen </w:t>
      </w:r>
      <w:r w:rsidR="00B332E0" w:rsidRPr="00B332E0">
        <w:rPr>
          <w:lang w:val="de-AT"/>
        </w:rPr>
        <w:t>müssen, ob ein anderer als der zuständige EU/EFTA-</w:t>
      </w:r>
      <w:r w:rsidR="00B332E0">
        <w:rPr>
          <w:lang w:val="de-AT"/>
        </w:rPr>
        <w:t>(</w:t>
      </w:r>
      <w:r w:rsidR="00B332E0" w:rsidRPr="00B332E0">
        <w:rPr>
          <w:lang w:val="de-AT"/>
        </w:rPr>
        <w:t>Mitglied</w:t>
      </w:r>
      <w:r w:rsidR="00B332E0">
        <w:rPr>
          <w:lang w:val="de-AT"/>
        </w:rPr>
        <w:t>-)S</w:t>
      </w:r>
      <w:r w:rsidR="00B332E0" w:rsidRPr="00B332E0">
        <w:rPr>
          <w:lang w:val="de-AT"/>
        </w:rPr>
        <w:t xml:space="preserve">taat Kindererziehungszeiten </w:t>
      </w:r>
      <w:r w:rsidR="00433EF0">
        <w:rPr>
          <w:lang w:val="de-AT"/>
        </w:rPr>
        <w:t>berücksichtigen</w:t>
      </w:r>
      <w:r w:rsidR="00B332E0" w:rsidRPr="00B332E0">
        <w:rPr>
          <w:lang w:val="de-AT"/>
        </w:rPr>
        <w:t xml:space="preserve"> muss. </w:t>
      </w:r>
    </w:p>
    <w:p w:rsidR="00B332E0" w:rsidRPr="00CE6490" w:rsidRDefault="00B332E0" w:rsidP="00845A66">
      <w:pPr>
        <w:keepNext/>
        <w:keepLines/>
        <w:spacing w:before="120" w:after="120" w:line="240" w:lineRule="auto"/>
        <w:jc w:val="both"/>
        <w:rPr>
          <w:lang w:val="de-AT"/>
        </w:rPr>
      </w:pPr>
      <w:r w:rsidRPr="00CE6490">
        <w:rPr>
          <w:lang w:val="de-AT"/>
        </w:rPr>
        <w:t xml:space="preserve">Die Definition einer "Kindererziehungszeit" bezeichnet jeden Zeitraum, der nach den </w:t>
      </w:r>
      <w:r w:rsidR="00CE6490" w:rsidRPr="00CE6490">
        <w:rPr>
          <w:lang w:val="de-AT"/>
        </w:rPr>
        <w:t>Rechtsvorschriften betreffend Rente in einem</w:t>
      </w:r>
      <w:r w:rsidRPr="00CE6490">
        <w:rPr>
          <w:lang w:val="de-AT"/>
        </w:rPr>
        <w:t xml:space="preserve"> Mitgliedstaat angerechnet wird oder der eine Zulage zu einer Rente ausdrücklich aus dem Grund vorsieht, dass eine Person (im Folgenden </w:t>
      </w:r>
      <w:r w:rsidR="000E77DC">
        <w:rPr>
          <w:lang w:val="de-AT"/>
        </w:rPr>
        <w:t>v</w:t>
      </w:r>
      <w:r w:rsidRPr="00CE6490">
        <w:rPr>
          <w:lang w:val="de-AT"/>
        </w:rPr>
        <w:t xml:space="preserve">ersicherte Person) ein Kind erzogen hat, unabhängig davon, nach welcher Methode diese Zeiten berechnet werden und ob sie während der </w:t>
      </w:r>
      <w:r w:rsidR="000E77DC">
        <w:rPr>
          <w:lang w:val="de-AT"/>
        </w:rPr>
        <w:t>Kindere</w:t>
      </w:r>
      <w:r w:rsidRPr="00CE6490">
        <w:rPr>
          <w:lang w:val="de-AT"/>
        </w:rPr>
        <w:t>rziehungszeit anfallen oder rückwirkend anerkannt werden.</w:t>
      </w:r>
    </w:p>
    <w:p w:rsidR="00CE6490" w:rsidRPr="00CE6490" w:rsidRDefault="00CE6490" w:rsidP="00845A66">
      <w:pPr>
        <w:keepNext/>
        <w:keepLines/>
        <w:spacing w:after="120" w:line="240" w:lineRule="auto"/>
        <w:jc w:val="both"/>
        <w:rPr>
          <w:lang w:val="de-AT"/>
        </w:rPr>
      </w:pPr>
      <w:r w:rsidRPr="00CE6490">
        <w:rPr>
          <w:lang w:val="de-AT"/>
        </w:rPr>
        <w:t xml:space="preserve">Die </w:t>
      </w:r>
      <w:r>
        <w:rPr>
          <w:lang w:val="de-AT"/>
        </w:rPr>
        <w:t>Zuständigkeit</w:t>
      </w:r>
      <w:r w:rsidRPr="00CE6490">
        <w:rPr>
          <w:lang w:val="de-AT"/>
        </w:rPr>
        <w:t xml:space="preserve"> für die Berücksichtigung von </w:t>
      </w:r>
      <w:r>
        <w:rPr>
          <w:lang w:val="de-AT"/>
        </w:rPr>
        <w:t>Kindere</w:t>
      </w:r>
      <w:r w:rsidRPr="00CE6490">
        <w:rPr>
          <w:lang w:val="de-AT"/>
        </w:rPr>
        <w:t xml:space="preserve">rziehungszeiten liegt in erster Linie bei dem Mitgliedstaat, der nach den Bestimmungen über die </w:t>
      </w:r>
      <w:r>
        <w:rPr>
          <w:lang w:val="de-AT"/>
        </w:rPr>
        <w:t>anzuwendenden</w:t>
      </w:r>
      <w:r w:rsidRPr="00CE6490">
        <w:rPr>
          <w:lang w:val="de-AT"/>
        </w:rPr>
        <w:t xml:space="preserve"> Rechtsvorschriften gemäß Titel II der EU-Grundverordnung (EG) Nr. 883/2004 zuständig ist.</w:t>
      </w:r>
    </w:p>
    <w:p w:rsidR="00F87A60" w:rsidRPr="00CE6490" w:rsidRDefault="00CE6490" w:rsidP="00845A66">
      <w:pPr>
        <w:keepNext/>
        <w:keepLines/>
        <w:spacing w:after="120" w:line="240" w:lineRule="auto"/>
        <w:jc w:val="both"/>
        <w:rPr>
          <w:lang w:val="de-AT"/>
        </w:rPr>
      </w:pPr>
      <w:r w:rsidRPr="00CE6490">
        <w:rPr>
          <w:lang w:val="de-AT"/>
        </w:rPr>
        <w:t xml:space="preserve">Die </w:t>
      </w:r>
      <w:r>
        <w:rPr>
          <w:lang w:val="de-AT"/>
        </w:rPr>
        <w:t>Rolle</w:t>
      </w:r>
      <w:r w:rsidRPr="00CE6490">
        <w:rPr>
          <w:lang w:val="de-AT"/>
        </w:rPr>
        <w:t xml:space="preserve"> dieses B</w:t>
      </w:r>
      <w:r>
        <w:rPr>
          <w:lang w:val="de-AT"/>
        </w:rPr>
        <w:t>UC</w:t>
      </w:r>
      <w:r w:rsidRPr="00CE6490">
        <w:rPr>
          <w:lang w:val="de-AT"/>
        </w:rPr>
        <w:t xml:space="preserve"> besteht darin, es eine</w:t>
      </w:r>
      <w:r>
        <w:rPr>
          <w:lang w:val="de-AT"/>
        </w:rPr>
        <w:t>m Träger</w:t>
      </w:r>
      <w:r w:rsidRPr="00CE6490">
        <w:rPr>
          <w:lang w:val="de-AT"/>
        </w:rPr>
        <w:t xml:space="preserve"> in den </w:t>
      </w:r>
      <w:r w:rsidRPr="00B332E0">
        <w:rPr>
          <w:lang w:val="de-AT"/>
        </w:rPr>
        <w:t>EU</w:t>
      </w:r>
      <w:r>
        <w:rPr>
          <w:lang w:val="de-AT"/>
        </w:rPr>
        <w:t>-Mitgliedstaaten</w:t>
      </w:r>
      <w:r w:rsidRPr="00B332E0">
        <w:rPr>
          <w:lang w:val="de-AT"/>
        </w:rPr>
        <w:t>/EFTA-</w:t>
      </w:r>
      <w:r>
        <w:rPr>
          <w:lang w:val="de-AT"/>
        </w:rPr>
        <w:t>S</w:t>
      </w:r>
      <w:r w:rsidRPr="00B332E0">
        <w:rPr>
          <w:lang w:val="de-AT"/>
        </w:rPr>
        <w:t xml:space="preserve">taaten </w:t>
      </w:r>
      <w:r w:rsidRPr="00CE6490">
        <w:rPr>
          <w:lang w:val="de-AT"/>
        </w:rPr>
        <w:t>zu ermöglichen, eine</w:t>
      </w:r>
      <w:r>
        <w:rPr>
          <w:lang w:val="de-AT"/>
        </w:rPr>
        <w:t>n</w:t>
      </w:r>
      <w:r w:rsidRPr="00CE6490">
        <w:rPr>
          <w:lang w:val="de-AT"/>
        </w:rPr>
        <w:t xml:space="preserve"> zuständige</w:t>
      </w:r>
      <w:r>
        <w:rPr>
          <w:lang w:val="de-AT"/>
        </w:rPr>
        <w:t>n</w:t>
      </w:r>
      <w:r w:rsidRPr="00CE6490">
        <w:rPr>
          <w:lang w:val="de-AT"/>
        </w:rPr>
        <w:t xml:space="preserve"> </w:t>
      </w:r>
      <w:r>
        <w:rPr>
          <w:lang w:val="de-AT"/>
        </w:rPr>
        <w:t>Träger</w:t>
      </w:r>
      <w:r w:rsidRPr="00CE6490">
        <w:rPr>
          <w:lang w:val="de-AT"/>
        </w:rPr>
        <w:t xml:space="preserve"> in einem anderen Mitgliedstaat zu fragen, ob </w:t>
      </w:r>
      <w:r w:rsidR="00433EF0">
        <w:rPr>
          <w:lang w:val="de-AT"/>
        </w:rPr>
        <w:t>der letztgenannte</w:t>
      </w:r>
      <w:r w:rsidRPr="00CE6490">
        <w:rPr>
          <w:lang w:val="de-AT"/>
        </w:rPr>
        <w:t xml:space="preserve"> </w:t>
      </w:r>
      <w:r>
        <w:rPr>
          <w:lang w:val="de-AT"/>
        </w:rPr>
        <w:t xml:space="preserve">Träger die </w:t>
      </w:r>
      <w:r w:rsidR="00433EF0">
        <w:rPr>
          <w:lang w:val="de-AT"/>
        </w:rPr>
        <w:t>Zuständigkeit für die Berücksichtigung von Kindererziehungszeiten übernimmt.</w:t>
      </w:r>
    </w:p>
    <w:p w:rsidR="00652A7D" w:rsidRPr="00433EF0" w:rsidRDefault="00433EF0" w:rsidP="00433EF0">
      <w:pPr>
        <w:spacing w:before="120" w:after="120" w:line="240" w:lineRule="auto"/>
        <w:jc w:val="both"/>
        <w:rPr>
          <w:lang w:val="de-AT"/>
        </w:rPr>
      </w:pPr>
      <w:r w:rsidRPr="000E3FD6">
        <w:rPr>
          <w:rFonts w:ascii="Calibri" w:hAnsi="Calibri" w:cs="Arial"/>
          <w:b/>
          <w:color w:val="222222"/>
          <w:u w:val="single"/>
          <w:lang w:val="de-AT"/>
        </w:rPr>
        <w:t>Gesetzliche Grundlage</w:t>
      </w:r>
      <w:r w:rsidRPr="000E3FD6">
        <w:rPr>
          <w:rFonts w:ascii="Calibri" w:hAnsi="Calibri"/>
          <w:b/>
          <w:u w:val="single"/>
          <w:lang w:val="de-AT"/>
        </w:rPr>
        <w:t>:</w:t>
      </w:r>
      <w:r w:rsidRPr="000E3FD6">
        <w:rPr>
          <w:rFonts w:ascii="Calibri" w:hAnsi="Calibri"/>
          <w:lang w:val="de-AT"/>
        </w:rPr>
        <w:t xml:space="preserve"> </w:t>
      </w:r>
      <w:r w:rsidRPr="000E3FD6">
        <w:rPr>
          <w:rFonts w:ascii="Calibri" w:hAnsi="Calibri" w:cs="Arial"/>
          <w:color w:val="222222"/>
          <w:lang w:val="de-DE"/>
        </w:rPr>
        <w:t xml:space="preserve">Die Rechtsgrundlage des </w:t>
      </w:r>
      <w:r w:rsidR="00F87A60" w:rsidRPr="00433EF0">
        <w:rPr>
          <w:lang w:val="de-AT"/>
        </w:rPr>
        <w:t>P_BUC_04</w:t>
      </w:r>
      <w:r w:rsidR="005C7DA2" w:rsidRPr="00433EF0">
        <w:rPr>
          <w:lang w:val="de-AT"/>
        </w:rPr>
        <w:t xml:space="preserve"> </w:t>
      </w:r>
      <w:r>
        <w:rPr>
          <w:lang w:val="de-AT"/>
        </w:rPr>
        <w:t>ist in der Durchführungsverordnung</w:t>
      </w:r>
      <w:r w:rsidR="00E5747D" w:rsidRPr="00433EF0">
        <w:rPr>
          <w:lang w:val="de-AT"/>
        </w:rPr>
        <w:t xml:space="preserve"> </w:t>
      </w:r>
      <w:r w:rsidR="00787DD8" w:rsidRPr="00433EF0">
        <w:rPr>
          <w:lang w:val="de-AT"/>
        </w:rPr>
        <w:t>(E</w:t>
      </w:r>
      <w:r>
        <w:rPr>
          <w:lang w:val="de-AT"/>
        </w:rPr>
        <w:t>G</w:t>
      </w:r>
      <w:r w:rsidR="00787DD8" w:rsidRPr="00433EF0">
        <w:rPr>
          <w:lang w:val="de-AT"/>
        </w:rPr>
        <w:t xml:space="preserve">) </w:t>
      </w:r>
      <w:r w:rsidR="00E5747D" w:rsidRPr="00433EF0">
        <w:rPr>
          <w:lang w:val="de-AT"/>
        </w:rPr>
        <w:t>N</w:t>
      </w:r>
      <w:r>
        <w:rPr>
          <w:lang w:val="de-AT"/>
        </w:rPr>
        <w:t>r.</w:t>
      </w:r>
      <w:r w:rsidR="00E5747D" w:rsidRPr="00433EF0">
        <w:rPr>
          <w:lang w:val="de-AT"/>
        </w:rPr>
        <w:t xml:space="preserve"> 987/2009</w:t>
      </w:r>
      <w:r>
        <w:rPr>
          <w:lang w:val="de-AT"/>
        </w:rPr>
        <w:t xml:space="preserve"> beschrieben</w:t>
      </w:r>
      <w:r w:rsidR="005C7DA2" w:rsidRPr="00433EF0">
        <w:rPr>
          <w:lang w:val="de-AT"/>
        </w:rPr>
        <w:t xml:space="preserve">. </w:t>
      </w:r>
      <w:r w:rsidRPr="000E3FD6">
        <w:rPr>
          <w:rFonts w:ascii="Calibri" w:hAnsi="Calibri" w:cs="Arial"/>
          <w:color w:val="222222"/>
          <w:lang w:val="de-DE"/>
        </w:rPr>
        <w:t>Die folgende Tabelle gibt die SEDs an, die in diesem BUC verwendet werden, und dokumentiert die Artikel, welche die rechtliche Grundlage für jedes SED bilden</w:t>
      </w:r>
      <w:r w:rsidRPr="000E3FD6">
        <w:rPr>
          <w:rFonts w:ascii="Calibri" w:hAnsi="Calibri"/>
          <w:lang w:val="de-AT"/>
        </w:rPr>
        <w:t>:</w:t>
      </w:r>
    </w:p>
    <w:p w:rsidR="009704DB" w:rsidRPr="00433EF0" w:rsidRDefault="009704DB" w:rsidP="00845A66">
      <w:pPr>
        <w:keepNext/>
        <w:keepLines/>
        <w:spacing w:before="120" w:after="0" w:line="240" w:lineRule="auto"/>
        <w:jc w:val="both"/>
        <w:rPr>
          <w:lang w:val="de-A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03"/>
        <w:gridCol w:w="4677"/>
      </w:tblGrid>
      <w:tr w:rsidR="00F87A60" w:rsidRPr="005574CA" w:rsidTr="00137517">
        <w:trPr>
          <w:cantSplit/>
          <w:trHeight w:val="431"/>
        </w:trPr>
        <w:tc>
          <w:tcPr>
            <w:tcW w:w="4503" w:type="dxa"/>
            <w:vMerge w:val="restart"/>
          </w:tcPr>
          <w:p w:rsidR="00F87A60" w:rsidRPr="009800C3" w:rsidRDefault="00F87A60" w:rsidP="00137517">
            <w:pPr>
              <w:pStyle w:val="Aufzhlungszeichen4"/>
              <w:numPr>
                <w:ilvl w:val="0"/>
                <w:numId w:val="0"/>
              </w:numPr>
              <w:spacing w:after="0"/>
              <w:jc w:val="center"/>
              <w:rPr>
                <w:rFonts w:cs="Calibri"/>
                <w:b/>
                <w:sz w:val="20"/>
                <w:lang w:val="en-US"/>
              </w:rPr>
            </w:pPr>
            <w:r w:rsidRPr="00F87A60">
              <w:rPr>
                <w:rFonts w:asciiTheme="minorHAnsi" w:hAnsiTheme="minorHAnsi" w:cstheme="minorHAnsi"/>
                <w:b/>
                <w:sz w:val="22"/>
                <w:szCs w:val="22"/>
              </w:rPr>
              <w:t>SED</w:t>
            </w:r>
          </w:p>
        </w:tc>
        <w:tc>
          <w:tcPr>
            <w:tcW w:w="4677" w:type="dxa"/>
            <w:shd w:val="clear" w:color="auto" w:fill="548DD4"/>
            <w:vAlign w:val="center"/>
          </w:tcPr>
          <w:p w:rsidR="00F87A60" w:rsidRPr="00F87A60" w:rsidRDefault="00433EF0" w:rsidP="00137517">
            <w:pPr>
              <w:pStyle w:val="Aufzhlungszeichen4"/>
              <w:numPr>
                <w:ilvl w:val="0"/>
                <w:numId w:val="0"/>
              </w:numPr>
              <w:spacing w:after="0"/>
              <w:jc w:val="center"/>
              <w:rPr>
                <w:rFonts w:asciiTheme="minorHAnsi" w:hAnsiTheme="minorHAnsi" w:cstheme="minorHAnsi"/>
                <w:b/>
                <w:color w:val="FFFFFF"/>
                <w:sz w:val="22"/>
                <w:szCs w:val="22"/>
              </w:rPr>
            </w:pPr>
            <w:proofErr w:type="spellStart"/>
            <w:r w:rsidRPr="00433EF0">
              <w:rPr>
                <w:rFonts w:asciiTheme="minorHAnsi" w:hAnsiTheme="minorHAnsi" w:cstheme="minorHAnsi"/>
                <w:color w:val="FFFFFF"/>
                <w:sz w:val="22"/>
                <w:szCs w:val="22"/>
              </w:rPr>
              <w:t>Durchführungsverordnung</w:t>
            </w:r>
            <w:proofErr w:type="spellEnd"/>
            <w:r w:rsidRPr="00F87A60">
              <w:rPr>
                <w:rFonts w:asciiTheme="minorHAnsi" w:hAnsiTheme="minorHAnsi" w:cstheme="minorHAnsi"/>
                <w:b/>
                <w:color w:val="FFFFFF"/>
                <w:sz w:val="22"/>
                <w:szCs w:val="22"/>
              </w:rPr>
              <w:t xml:space="preserve"> </w:t>
            </w:r>
            <w:r w:rsidR="00F87A60" w:rsidRPr="00F87A60">
              <w:rPr>
                <w:rFonts w:asciiTheme="minorHAnsi" w:hAnsiTheme="minorHAnsi" w:cstheme="minorHAnsi"/>
                <w:b/>
                <w:color w:val="FFFFFF"/>
                <w:sz w:val="22"/>
                <w:szCs w:val="22"/>
              </w:rPr>
              <w:t>(987/</w:t>
            </w:r>
            <w:r w:rsidR="00787DD8">
              <w:rPr>
                <w:rFonts w:asciiTheme="minorHAnsi" w:hAnsiTheme="minorHAnsi" w:cstheme="minorHAnsi"/>
                <w:b/>
                <w:color w:val="FFFFFF"/>
                <w:sz w:val="22"/>
                <w:szCs w:val="22"/>
              </w:rPr>
              <w:t>20</w:t>
            </w:r>
            <w:r w:rsidR="00F87A60" w:rsidRPr="00F87A60">
              <w:rPr>
                <w:rFonts w:asciiTheme="minorHAnsi" w:hAnsiTheme="minorHAnsi" w:cstheme="minorHAnsi"/>
                <w:b/>
                <w:color w:val="FFFFFF"/>
                <w:sz w:val="22"/>
                <w:szCs w:val="22"/>
              </w:rPr>
              <w:t>09)</w:t>
            </w:r>
          </w:p>
        </w:tc>
      </w:tr>
      <w:tr w:rsidR="00F87A60" w:rsidRPr="005574CA" w:rsidTr="00137517">
        <w:trPr>
          <w:cantSplit/>
          <w:trHeight w:val="405"/>
        </w:trPr>
        <w:tc>
          <w:tcPr>
            <w:tcW w:w="4503" w:type="dxa"/>
            <w:vMerge/>
          </w:tcPr>
          <w:p w:rsidR="00F87A60" w:rsidRPr="009800C3" w:rsidRDefault="00F87A60" w:rsidP="00137517">
            <w:pPr>
              <w:pStyle w:val="Aufzhlungszeichen4"/>
              <w:numPr>
                <w:ilvl w:val="0"/>
                <w:numId w:val="0"/>
              </w:numPr>
              <w:spacing w:after="0"/>
              <w:jc w:val="center"/>
              <w:rPr>
                <w:rFonts w:cs="Calibri"/>
                <w:b/>
                <w:sz w:val="20"/>
                <w:lang w:val="en-US"/>
              </w:rPr>
            </w:pPr>
          </w:p>
        </w:tc>
        <w:tc>
          <w:tcPr>
            <w:tcW w:w="4677" w:type="dxa"/>
            <w:shd w:val="clear" w:color="auto" w:fill="548DD4"/>
            <w:vAlign w:val="center"/>
          </w:tcPr>
          <w:p w:rsidR="00F87A60" w:rsidRPr="00F87A60" w:rsidRDefault="00F87A60" w:rsidP="00137517">
            <w:pPr>
              <w:pStyle w:val="Aufzhlungszeichen4"/>
              <w:numPr>
                <w:ilvl w:val="0"/>
                <w:numId w:val="0"/>
              </w:numPr>
              <w:spacing w:after="0"/>
              <w:jc w:val="center"/>
              <w:rPr>
                <w:rFonts w:asciiTheme="minorHAnsi" w:hAnsiTheme="minorHAnsi" w:cstheme="minorHAnsi"/>
                <w:b/>
                <w:color w:val="FFFFFF"/>
                <w:sz w:val="22"/>
                <w:szCs w:val="22"/>
              </w:rPr>
            </w:pPr>
            <w:r w:rsidRPr="00F87A60">
              <w:rPr>
                <w:rFonts w:asciiTheme="minorHAnsi" w:hAnsiTheme="minorHAnsi" w:cstheme="minorHAnsi"/>
                <w:b/>
                <w:color w:val="FFFFFF"/>
                <w:sz w:val="22"/>
                <w:szCs w:val="22"/>
              </w:rPr>
              <w:t>Art 44</w:t>
            </w:r>
          </w:p>
        </w:tc>
      </w:tr>
      <w:tr w:rsidR="00F87A60" w:rsidRPr="005574CA" w:rsidTr="00137517">
        <w:tc>
          <w:tcPr>
            <w:tcW w:w="4503" w:type="dxa"/>
          </w:tcPr>
          <w:p w:rsidR="00F87A60" w:rsidRPr="00F87A60" w:rsidRDefault="00F87A60" w:rsidP="006B66D3">
            <w:pPr>
              <w:pStyle w:val="Aufzhlungszeichen4"/>
              <w:numPr>
                <w:ilvl w:val="0"/>
                <w:numId w:val="0"/>
              </w:numPr>
              <w:spacing w:after="0"/>
              <w:rPr>
                <w:rFonts w:asciiTheme="minorHAnsi" w:eastAsiaTheme="minorHAnsi" w:hAnsiTheme="minorHAnsi" w:cstheme="minorBidi"/>
                <w:sz w:val="22"/>
                <w:szCs w:val="22"/>
              </w:rPr>
            </w:pPr>
            <w:r w:rsidRPr="00F87A60">
              <w:rPr>
                <w:rFonts w:asciiTheme="minorHAnsi" w:eastAsiaTheme="minorHAnsi" w:hAnsiTheme="minorHAnsi" w:cstheme="minorBidi"/>
                <w:sz w:val="22"/>
                <w:szCs w:val="22"/>
              </w:rPr>
              <w:t>P1000</w:t>
            </w:r>
            <w:r w:rsidR="00137517">
              <w:rPr>
                <w:rFonts w:asciiTheme="minorHAnsi" w:eastAsiaTheme="minorHAnsi" w:hAnsiTheme="minorHAnsi" w:cstheme="minorBidi"/>
                <w:sz w:val="22"/>
                <w:szCs w:val="22"/>
              </w:rPr>
              <w:t xml:space="preserve"> </w:t>
            </w:r>
          </w:p>
        </w:tc>
        <w:tc>
          <w:tcPr>
            <w:tcW w:w="4677" w:type="dxa"/>
            <w:tcBorders>
              <w:top w:val="single" w:sz="4" w:space="0" w:color="auto"/>
            </w:tcBorders>
            <w:shd w:val="clear" w:color="auto" w:fill="FFFFFF" w:themeFill="background1"/>
            <w:vAlign w:val="center"/>
          </w:tcPr>
          <w:p w:rsidR="00F87A60" w:rsidRPr="009800C3" w:rsidRDefault="00F87A60" w:rsidP="00137517">
            <w:pPr>
              <w:pStyle w:val="Aufzhlungszeichen4"/>
              <w:numPr>
                <w:ilvl w:val="0"/>
                <w:numId w:val="0"/>
              </w:numPr>
              <w:spacing w:after="0"/>
              <w:jc w:val="center"/>
              <w:rPr>
                <w:rFonts w:cs="Calibri"/>
                <w:color w:val="4F6228" w:themeColor="accent3" w:themeShade="80"/>
                <w:sz w:val="20"/>
                <w:lang w:val="en-US"/>
              </w:rPr>
            </w:pPr>
            <w:r w:rsidRPr="009800C3">
              <w:rPr>
                <w:rFonts w:cs="Calibri"/>
                <w:b/>
                <w:color w:val="4F6228" w:themeColor="accent3" w:themeShade="80"/>
                <w:sz w:val="20"/>
                <w:lang w:val="en-US"/>
              </w:rPr>
              <w:sym w:font="Wingdings" w:char="F0FC"/>
            </w:r>
          </w:p>
        </w:tc>
      </w:tr>
      <w:tr w:rsidR="00F87A60" w:rsidRPr="005574CA" w:rsidTr="00137517">
        <w:tc>
          <w:tcPr>
            <w:tcW w:w="4503" w:type="dxa"/>
          </w:tcPr>
          <w:p w:rsidR="00F87A60" w:rsidRPr="00F87A60" w:rsidRDefault="00F87A60" w:rsidP="006B66D3">
            <w:pPr>
              <w:pStyle w:val="Aufzhlungszeichen4"/>
              <w:numPr>
                <w:ilvl w:val="0"/>
                <w:numId w:val="0"/>
              </w:numPr>
              <w:spacing w:after="0"/>
              <w:jc w:val="left"/>
              <w:rPr>
                <w:rFonts w:asciiTheme="minorHAnsi" w:eastAsiaTheme="minorHAnsi" w:hAnsiTheme="minorHAnsi" w:cstheme="minorBidi"/>
                <w:sz w:val="22"/>
                <w:szCs w:val="22"/>
              </w:rPr>
            </w:pPr>
            <w:r w:rsidRPr="00F87A60">
              <w:rPr>
                <w:rFonts w:asciiTheme="minorHAnsi" w:eastAsiaTheme="minorHAnsi" w:hAnsiTheme="minorHAnsi" w:cstheme="minorBidi"/>
                <w:sz w:val="22"/>
                <w:szCs w:val="22"/>
              </w:rPr>
              <w:t>P1100</w:t>
            </w:r>
            <w:r w:rsidR="003C72D6">
              <w:rPr>
                <w:rFonts w:asciiTheme="minorHAnsi" w:eastAsiaTheme="minorHAnsi" w:hAnsiTheme="minorHAnsi" w:cstheme="minorBidi"/>
                <w:sz w:val="22"/>
                <w:szCs w:val="22"/>
              </w:rPr>
              <w:t xml:space="preserve"> </w:t>
            </w:r>
          </w:p>
        </w:tc>
        <w:tc>
          <w:tcPr>
            <w:tcW w:w="4677" w:type="dxa"/>
            <w:shd w:val="clear" w:color="auto" w:fill="FFFFFF" w:themeFill="background1"/>
            <w:vAlign w:val="center"/>
          </w:tcPr>
          <w:p w:rsidR="00F87A60" w:rsidRPr="009800C3" w:rsidRDefault="00F87A60" w:rsidP="00137517">
            <w:pPr>
              <w:spacing w:after="0"/>
              <w:jc w:val="center"/>
              <w:rPr>
                <w:color w:val="4F6228" w:themeColor="accent3" w:themeShade="80"/>
                <w:sz w:val="20"/>
                <w:szCs w:val="20"/>
              </w:rPr>
            </w:pPr>
            <w:r w:rsidRPr="009800C3">
              <w:rPr>
                <w:rFonts w:cs="Calibri"/>
                <w:b/>
                <w:color w:val="4F6228" w:themeColor="accent3" w:themeShade="80"/>
                <w:sz w:val="20"/>
                <w:szCs w:val="20"/>
                <w:lang w:val="en-US"/>
              </w:rPr>
              <w:sym w:font="Wingdings" w:char="F0FC"/>
            </w:r>
          </w:p>
        </w:tc>
      </w:tr>
    </w:tbl>
    <w:p w:rsidR="002C356C" w:rsidRPr="00015ADF" w:rsidRDefault="00433EF0" w:rsidP="00137517">
      <w:pPr>
        <w:spacing w:before="120" w:after="0"/>
        <w:rPr>
          <w:b/>
          <w:u w:val="single"/>
        </w:rPr>
      </w:pPr>
      <w:proofErr w:type="spellStart"/>
      <w:r>
        <w:rPr>
          <w:b/>
          <w:u w:val="single"/>
        </w:rPr>
        <w:t>Anfrage</w:t>
      </w:r>
      <w:proofErr w:type="spellEnd"/>
      <w:r>
        <w:rPr>
          <w:b/>
          <w:u w:val="single"/>
        </w:rPr>
        <w:t xml:space="preserve"> - </w:t>
      </w:r>
      <w:proofErr w:type="spellStart"/>
      <w:r>
        <w:rPr>
          <w:b/>
          <w:u w:val="single"/>
        </w:rPr>
        <w:t>Antwort</w:t>
      </w:r>
      <w:proofErr w:type="spellEnd"/>
      <w:r w:rsidRPr="00015ADF">
        <w:rPr>
          <w:b/>
          <w:u w:val="single"/>
        </w:rPr>
        <w:t xml:space="preserve"> </w:t>
      </w:r>
      <w:proofErr w:type="spellStart"/>
      <w:r w:rsidRPr="00015ADF">
        <w:rPr>
          <w:b/>
          <w:u w:val="single"/>
        </w:rPr>
        <w:t>SEDs</w:t>
      </w:r>
      <w:proofErr w:type="spellEnd"/>
      <w:r w:rsidR="002C356C" w:rsidRPr="00015ADF">
        <w:rPr>
          <w:b/>
          <w:u w:val="single"/>
        </w:rPr>
        <w:t>:</w:t>
      </w:r>
    </w:p>
    <w:tbl>
      <w:tblPr>
        <w:tblStyle w:val="GridTable4-Accent11"/>
        <w:tblW w:w="9747" w:type="dxa"/>
        <w:tblLook w:val="04A0"/>
      </w:tblPr>
      <w:tblGrid>
        <w:gridCol w:w="4503"/>
        <w:gridCol w:w="5244"/>
      </w:tblGrid>
      <w:tr w:rsidR="00433EF0" w:rsidRPr="00C10DC7" w:rsidTr="00021B38">
        <w:trPr>
          <w:cnfStyle w:val="100000000000"/>
          <w:tblHeader/>
        </w:trPr>
        <w:tc>
          <w:tcPr>
            <w:cnfStyle w:val="001000000000"/>
            <w:tcW w:w="4503" w:type="dxa"/>
            <w:vAlign w:val="bottom"/>
          </w:tcPr>
          <w:p w:rsidR="00433EF0" w:rsidRPr="00A716D0" w:rsidRDefault="00433EF0" w:rsidP="00433EF0">
            <w:pPr>
              <w:spacing w:after="120"/>
              <w:rPr>
                <w:rFonts w:ascii="Calibri" w:hAnsi="Calibri"/>
                <w:szCs w:val="24"/>
              </w:rPr>
            </w:pPr>
            <w:r>
              <w:rPr>
                <w:rFonts w:ascii="Calibri" w:hAnsi="Calibri"/>
                <w:szCs w:val="24"/>
              </w:rPr>
              <w:t>ANFRAGE</w:t>
            </w:r>
            <w:r w:rsidRPr="00A716D0">
              <w:rPr>
                <w:rFonts w:ascii="Calibri" w:hAnsi="Calibri"/>
                <w:szCs w:val="24"/>
              </w:rPr>
              <w:t xml:space="preserve"> SED</w:t>
            </w:r>
          </w:p>
        </w:tc>
        <w:tc>
          <w:tcPr>
            <w:tcW w:w="5244" w:type="dxa"/>
            <w:vAlign w:val="bottom"/>
          </w:tcPr>
          <w:p w:rsidR="00433EF0" w:rsidRPr="00A716D0" w:rsidRDefault="00433EF0" w:rsidP="00433EF0">
            <w:pPr>
              <w:spacing w:after="120"/>
              <w:cnfStyle w:val="100000000000"/>
              <w:rPr>
                <w:rFonts w:ascii="Calibri" w:hAnsi="Calibri"/>
                <w:szCs w:val="24"/>
              </w:rPr>
            </w:pPr>
            <w:r>
              <w:rPr>
                <w:rFonts w:ascii="Calibri" w:hAnsi="Calibri"/>
                <w:szCs w:val="24"/>
              </w:rPr>
              <w:t xml:space="preserve">ANTWORT </w:t>
            </w:r>
            <w:r w:rsidRPr="00A716D0">
              <w:rPr>
                <w:rFonts w:ascii="Calibri" w:hAnsi="Calibri"/>
                <w:szCs w:val="24"/>
              </w:rPr>
              <w:t>SED(s)</w:t>
            </w:r>
          </w:p>
        </w:tc>
      </w:tr>
      <w:tr w:rsidR="00C10DC7" w:rsidRPr="00535D23" w:rsidTr="00021B38">
        <w:trPr>
          <w:cnfStyle w:val="000000100000"/>
        </w:trPr>
        <w:tc>
          <w:tcPr>
            <w:cnfStyle w:val="001000000000"/>
            <w:tcW w:w="4503" w:type="dxa"/>
            <w:vAlign w:val="bottom"/>
          </w:tcPr>
          <w:p w:rsidR="00C10DC7" w:rsidRPr="00487933" w:rsidRDefault="00C10DC7" w:rsidP="00021B38">
            <w:pPr>
              <w:rPr>
                <w:rFonts w:ascii="Calibri" w:hAnsi="Calibri"/>
                <w:b w:val="0"/>
                <w:szCs w:val="24"/>
                <w:lang w:eastAsia="en-GB"/>
              </w:rPr>
            </w:pPr>
            <w:r w:rsidRPr="00487933">
              <w:rPr>
                <w:rFonts w:ascii="Calibri" w:hAnsi="Calibri"/>
                <w:b w:val="0"/>
                <w:szCs w:val="24"/>
                <w:lang w:eastAsia="en-GB"/>
              </w:rPr>
              <w:t>P</w:t>
            </w:r>
            <w:r w:rsidR="00F87A60" w:rsidRPr="00487933">
              <w:rPr>
                <w:rFonts w:ascii="Calibri" w:hAnsi="Calibri"/>
                <w:b w:val="0"/>
                <w:szCs w:val="24"/>
                <w:lang w:eastAsia="en-GB"/>
              </w:rPr>
              <w:t>1000</w:t>
            </w:r>
            <w:r w:rsidR="00137517">
              <w:rPr>
                <w:rFonts w:ascii="Calibri" w:hAnsi="Calibri"/>
                <w:b w:val="0"/>
                <w:szCs w:val="24"/>
                <w:lang w:eastAsia="en-GB"/>
              </w:rPr>
              <w:t xml:space="preserve"> </w:t>
            </w:r>
            <w:proofErr w:type="spellStart"/>
            <w:r w:rsidR="00021B38">
              <w:rPr>
                <w:rFonts w:ascii="Calibri" w:hAnsi="Calibri"/>
                <w:b w:val="0"/>
                <w:szCs w:val="24"/>
                <w:lang w:eastAsia="en-GB"/>
              </w:rPr>
              <w:t>Anfrage</w:t>
            </w:r>
            <w:proofErr w:type="spellEnd"/>
            <w:r w:rsidR="00021B38">
              <w:rPr>
                <w:rFonts w:ascii="Calibri" w:hAnsi="Calibri"/>
                <w:b w:val="0"/>
                <w:szCs w:val="24"/>
                <w:lang w:eastAsia="en-GB"/>
              </w:rPr>
              <w:t xml:space="preserve"> </w:t>
            </w:r>
            <w:proofErr w:type="spellStart"/>
            <w:r w:rsidR="00021B38">
              <w:rPr>
                <w:rFonts w:ascii="Calibri" w:hAnsi="Calibri"/>
                <w:b w:val="0"/>
                <w:szCs w:val="24"/>
                <w:lang w:eastAsia="en-GB"/>
              </w:rPr>
              <w:t>zu</w:t>
            </w:r>
            <w:proofErr w:type="spellEnd"/>
            <w:r w:rsidR="00021B38">
              <w:rPr>
                <w:rFonts w:ascii="Calibri" w:hAnsi="Calibri"/>
                <w:b w:val="0"/>
                <w:szCs w:val="24"/>
                <w:lang w:eastAsia="en-GB"/>
              </w:rPr>
              <w:t xml:space="preserve"> </w:t>
            </w:r>
            <w:proofErr w:type="spellStart"/>
            <w:r w:rsidR="00021B38">
              <w:rPr>
                <w:rFonts w:ascii="Calibri" w:hAnsi="Calibri"/>
                <w:b w:val="0"/>
                <w:szCs w:val="24"/>
                <w:lang w:eastAsia="en-GB"/>
              </w:rPr>
              <w:t>Kindererziehungszeiten</w:t>
            </w:r>
            <w:proofErr w:type="spellEnd"/>
          </w:p>
        </w:tc>
        <w:tc>
          <w:tcPr>
            <w:tcW w:w="5244" w:type="dxa"/>
            <w:vAlign w:val="bottom"/>
          </w:tcPr>
          <w:p w:rsidR="00C10DC7" w:rsidRPr="00021B38" w:rsidRDefault="00F87A60" w:rsidP="00021B38">
            <w:pPr>
              <w:cnfStyle w:val="000000100000"/>
              <w:rPr>
                <w:rFonts w:ascii="Calibri" w:hAnsi="Calibri"/>
                <w:szCs w:val="24"/>
                <w:lang w:val="de-AT" w:eastAsia="en-GB"/>
              </w:rPr>
            </w:pPr>
            <w:r w:rsidRPr="00021B38">
              <w:rPr>
                <w:rFonts w:ascii="Calibri" w:hAnsi="Calibri"/>
                <w:szCs w:val="24"/>
                <w:lang w:val="de-AT" w:eastAsia="en-GB"/>
              </w:rPr>
              <w:t>P1100</w:t>
            </w:r>
            <w:r w:rsidR="00137517" w:rsidRPr="00021B38">
              <w:rPr>
                <w:rFonts w:ascii="Calibri" w:hAnsi="Calibri"/>
                <w:szCs w:val="24"/>
                <w:lang w:val="de-AT" w:eastAsia="en-GB"/>
              </w:rPr>
              <w:t xml:space="preserve"> </w:t>
            </w:r>
            <w:r w:rsidR="00021B38" w:rsidRPr="00021B38">
              <w:rPr>
                <w:rFonts w:ascii="Calibri" w:hAnsi="Calibri"/>
                <w:szCs w:val="24"/>
                <w:lang w:val="de-AT" w:eastAsia="en-GB"/>
              </w:rPr>
              <w:t>Antwort auf</w:t>
            </w:r>
            <w:r w:rsidR="00021B38" w:rsidRPr="00021B38">
              <w:rPr>
                <w:rFonts w:ascii="Calibri" w:hAnsi="Calibri"/>
                <w:b/>
                <w:szCs w:val="24"/>
                <w:lang w:val="de-AT" w:eastAsia="en-GB"/>
              </w:rPr>
              <w:t xml:space="preserve"> </w:t>
            </w:r>
            <w:r w:rsidR="00021B38" w:rsidRPr="00021B38">
              <w:rPr>
                <w:rFonts w:ascii="Calibri" w:hAnsi="Calibri"/>
                <w:szCs w:val="24"/>
                <w:lang w:val="de-AT" w:eastAsia="en-GB"/>
              </w:rPr>
              <w:t xml:space="preserve">Anfrage zu Kindererziehungszeiten </w:t>
            </w:r>
          </w:p>
        </w:tc>
      </w:tr>
    </w:tbl>
    <w:p w:rsidR="00B4650A" w:rsidRPr="00021B38" w:rsidRDefault="00021B38" w:rsidP="00137517">
      <w:pPr>
        <w:spacing w:before="120" w:after="0"/>
        <w:rPr>
          <w:lang w:val="de-AT"/>
        </w:rPr>
      </w:pPr>
      <w:r w:rsidRPr="005506B6">
        <w:rPr>
          <w:rFonts w:cs="Calibri"/>
          <w:b/>
          <w:u w:val="single"/>
          <w:lang w:val="de-AT"/>
        </w:rPr>
        <w:t>Glossar relevanter, im P_BUC_0</w:t>
      </w:r>
      <w:r>
        <w:rPr>
          <w:rFonts w:cs="Calibri"/>
          <w:b/>
          <w:u w:val="single"/>
          <w:lang w:val="de-AT"/>
        </w:rPr>
        <w:t>4</w:t>
      </w:r>
      <w:r w:rsidRPr="005506B6">
        <w:rPr>
          <w:rFonts w:cs="Calibri"/>
          <w:b/>
          <w:u w:val="single"/>
          <w:lang w:val="de-AT"/>
        </w:rPr>
        <w:t xml:space="preserve"> verwendeter Begriffe</w:t>
      </w:r>
      <w:r w:rsidR="00B4650A" w:rsidRPr="00021B38">
        <w:rPr>
          <w:b/>
          <w:u w:val="single"/>
          <w:lang w:val="de-A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8351"/>
      </w:tblGrid>
      <w:tr w:rsidR="00021B38" w:rsidRPr="00D70DAA" w:rsidTr="00C10DC7">
        <w:trPr>
          <w:trHeight w:val="198"/>
        </w:trPr>
        <w:tc>
          <w:tcPr>
            <w:tcW w:w="1430" w:type="dxa"/>
            <w:shd w:val="clear" w:color="auto" w:fill="B8CCE4"/>
          </w:tcPr>
          <w:p w:rsidR="00021B38" w:rsidRPr="0086671C" w:rsidRDefault="00021B38" w:rsidP="00021B38">
            <w:pPr>
              <w:spacing w:line="240" w:lineRule="auto"/>
              <w:rPr>
                <w:rFonts w:cs="Calibri"/>
                <w:b/>
              </w:rPr>
            </w:pPr>
            <w:proofErr w:type="spellStart"/>
            <w:r>
              <w:rPr>
                <w:rFonts w:cs="Calibri"/>
                <w:b/>
              </w:rPr>
              <w:t>Verwendeter</w:t>
            </w:r>
            <w:proofErr w:type="spellEnd"/>
            <w:r>
              <w:rPr>
                <w:rFonts w:cs="Calibri"/>
                <w:b/>
              </w:rPr>
              <w:t xml:space="preserve"> </w:t>
            </w:r>
            <w:proofErr w:type="spellStart"/>
            <w:r>
              <w:rPr>
                <w:rFonts w:cs="Calibri"/>
                <w:b/>
              </w:rPr>
              <w:t>Begriff</w:t>
            </w:r>
            <w:proofErr w:type="spellEnd"/>
          </w:p>
        </w:tc>
        <w:tc>
          <w:tcPr>
            <w:tcW w:w="8351" w:type="dxa"/>
            <w:shd w:val="clear" w:color="auto" w:fill="B8CCE4"/>
          </w:tcPr>
          <w:p w:rsidR="00021B38" w:rsidRPr="0086671C" w:rsidRDefault="00021B38" w:rsidP="00021B38">
            <w:pPr>
              <w:spacing w:line="240" w:lineRule="auto"/>
              <w:rPr>
                <w:rFonts w:cs="Calibri"/>
                <w:b/>
              </w:rPr>
            </w:pPr>
            <w:proofErr w:type="spellStart"/>
            <w:r>
              <w:rPr>
                <w:rFonts w:cs="Calibri"/>
                <w:b/>
              </w:rPr>
              <w:t>Beschreibung</w:t>
            </w:r>
            <w:proofErr w:type="spellEnd"/>
          </w:p>
        </w:tc>
      </w:tr>
      <w:tr w:rsidR="00F87A60" w:rsidRPr="00535D23" w:rsidTr="00C10DC7">
        <w:trPr>
          <w:trHeight w:val="214"/>
        </w:trPr>
        <w:tc>
          <w:tcPr>
            <w:tcW w:w="1430" w:type="dxa"/>
            <w:shd w:val="clear" w:color="auto" w:fill="auto"/>
          </w:tcPr>
          <w:p w:rsidR="00F87A60" w:rsidRPr="00D70DAA" w:rsidRDefault="00021B38" w:rsidP="00137517">
            <w:pPr>
              <w:spacing w:after="0" w:line="240" w:lineRule="auto"/>
              <w:rPr>
                <w:rFonts w:ascii="Calibri" w:hAnsi="Calibri"/>
              </w:rPr>
            </w:pPr>
            <w:proofErr w:type="spellStart"/>
            <w:r>
              <w:rPr>
                <w:rFonts w:cs="Calibri"/>
                <w:b/>
                <w:i/>
                <w:szCs w:val="20"/>
              </w:rPr>
              <w:t>Fallinhaber</w:t>
            </w:r>
            <w:proofErr w:type="spellEnd"/>
          </w:p>
        </w:tc>
        <w:tc>
          <w:tcPr>
            <w:tcW w:w="8351" w:type="dxa"/>
            <w:shd w:val="clear" w:color="auto" w:fill="auto"/>
          </w:tcPr>
          <w:p w:rsidR="00F87A60" w:rsidRPr="00021B38" w:rsidRDefault="00021B38" w:rsidP="00574824">
            <w:pPr>
              <w:spacing w:after="0" w:line="240" w:lineRule="auto"/>
              <w:jc w:val="both"/>
              <w:rPr>
                <w:lang w:val="de-AT"/>
              </w:rPr>
            </w:pPr>
            <w:r w:rsidRPr="00021B38">
              <w:rPr>
                <w:lang w:val="de-AT"/>
              </w:rPr>
              <w:t>In diesem BUC ist der Fallinhaber ein zuständige</w:t>
            </w:r>
            <w:r>
              <w:rPr>
                <w:lang w:val="de-AT"/>
              </w:rPr>
              <w:t>r Träger</w:t>
            </w:r>
            <w:r w:rsidRPr="00021B38">
              <w:rPr>
                <w:lang w:val="de-AT"/>
              </w:rPr>
              <w:t>, wie in der EU-Verordnung beschrieben, d</w:t>
            </w:r>
            <w:r>
              <w:rPr>
                <w:lang w:val="de-AT"/>
              </w:rPr>
              <w:t>er</w:t>
            </w:r>
            <w:r w:rsidRPr="00021B38">
              <w:rPr>
                <w:lang w:val="de-AT"/>
              </w:rPr>
              <w:t xml:space="preserve"> Informationen über Kindererziehungszeiten </w:t>
            </w:r>
            <w:r>
              <w:rPr>
                <w:lang w:val="de-AT"/>
              </w:rPr>
              <w:t xml:space="preserve">von </w:t>
            </w:r>
            <w:r w:rsidRPr="00021B38">
              <w:rPr>
                <w:lang w:val="de-AT"/>
              </w:rPr>
              <w:t>einem anderen Mitgliedstaat anfordert</w:t>
            </w:r>
            <w:r>
              <w:rPr>
                <w:lang w:val="de-AT"/>
              </w:rPr>
              <w:t>.</w:t>
            </w:r>
          </w:p>
        </w:tc>
      </w:tr>
      <w:tr w:rsidR="00F87A60" w:rsidRPr="00535D23" w:rsidTr="00C10DC7">
        <w:tc>
          <w:tcPr>
            <w:tcW w:w="1430" w:type="dxa"/>
            <w:shd w:val="clear" w:color="auto" w:fill="auto"/>
          </w:tcPr>
          <w:p w:rsidR="00F87A60" w:rsidRPr="00D70DAA" w:rsidRDefault="00021B38" w:rsidP="00137517">
            <w:pPr>
              <w:spacing w:after="0" w:line="240" w:lineRule="auto"/>
              <w:rPr>
                <w:rFonts w:ascii="Calibri" w:hAnsi="Calibri" w:cs="Calibri"/>
                <w:i/>
              </w:rPr>
            </w:pPr>
            <w:proofErr w:type="spellStart"/>
            <w:r>
              <w:rPr>
                <w:rFonts w:cs="Calibri"/>
                <w:b/>
                <w:i/>
                <w:szCs w:val="20"/>
              </w:rPr>
              <w:t>Gegenpartei</w:t>
            </w:r>
            <w:proofErr w:type="spellEnd"/>
          </w:p>
        </w:tc>
        <w:tc>
          <w:tcPr>
            <w:tcW w:w="8351" w:type="dxa"/>
            <w:shd w:val="clear" w:color="auto" w:fill="auto"/>
          </w:tcPr>
          <w:p w:rsidR="00F87A60" w:rsidRPr="00021B38" w:rsidRDefault="00021B38" w:rsidP="00021B38">
            <w:pPr>
              <w:spacing w:after="0" w:line="240" w:lineRule="auto"/>
              <w:jc w:val="both"/>
              <w:rPr>
                <w:rFonts w:ascii="Calibri" w:hAnsi="Calibri" w:cs="Calibri"/>
                <w:lang w:val="de-AT"/>
              </w:rPr>
            </w:pPr>
            <w:r w:rsidRPr="00021B38">
              <w:rPr>
                <w:lang w:val="de-AT"/>
              </w:rPr>
              <w:t xml:space="preserve">In diesem BUC sind die Gegenpartei(en) zuständige </w:t>
            </w:r>
            <w:r>
              <w:rPr>
                <w:lang w:val="de-AT"/>
              </w:rPr>
              <w:t>Träger</w:t>
            </w:r>
            <w:r w:rsidRPr="00021B38">
              <w:rPr>
                <w:lang w:val="de-AT"/>
              </w:rPr>
              <w:t>, wie in der EU-Verordnung beschrieben, die aufgefordert werden, Informationen über Kindererziehungszeiten in ihrem Mitgliedstaat bereitzustellen</w:t>
            </w:r>
            <w:r w:rsidR="00787DD8" w:rsidRPr="00021B38">
              <w:rPr>
                <w:lang w:val="de-AT"/>
              </w:rPr>
              <w:t>.</w:t>
            </w:r>
            <w:r w:rsidR="00F87A60" w:rsidRPr="00021B38">
              <w:rPr>
                <w:lang w:val="de-AT"/>
              </w:rPr>
              <w:t xml:space="preserve"> </w:t>
            </w:r>
          </w:p>
        </w:tc>
      </w:tr>
      <w:tr w:rsidR="00F87A60" w:rsidRPr="00535D23" w:rsidTr="00C10DC7">
        <w:tc>
          <w:tcPr>
            <w:tcW w:w="1430" w:type="dxa"/>
            <w:shd w:val="clear" w:color="auto" w:fill="auto"/>
          </w:tcPr>
          <w:p w:rsidR="00F87A60" w:rsidRPr="00F8401E" w:rsidRDefault="00021B38" w:rsidP="00137517">
            <w:pPr>
              <w:spacing w:after="0" w:line="240" w:lineRule="auto"/>
              <w:rPr>
                <w:rFonts w:cs="Calibri"/>
                <w:b/>
                <w:i/>
                <w:szCs w:val="20"/>
              </w:rPr>
            </w:pPr>
            <w:proofErr w:type="spellStart"/>
            <w:r>
              <w:rPr>
                <w:rFonts w:cs="Calibri"/>
                <w:b/>
                <w:i/>
                <w:szCs w:val="20"/>
              </w:rPr>
              <w:t>Versicherte</w:t>
            </w:r>
            <w:proofErr w:type="spellEnd"/>
            <w:r>
              <w:rPr>
                <w:rFonts w:cs="Calibri"/>
                <w:b/>
                <w:i/>
                <w:szCs w:val="20"/>
              </w:rPr>
              <w:t xml:space="preserve"> Person</w:t>
            </w:r>
          </w:p>
        </w:tc>
        <w:tc>
          <w:tcPr>
            <w:tcW w:w="8351" w:type="dxa"/>
            <w:shd w:val="clear" w:color="auto" w:fill="auto"/>
          </w:tcPr>
          <w:p w:rsidR="00F87A60" w:rsidRPr="00021B38" w:rsidRDefault="00021B38" w:rsidP="00CA797D">
            <w:pPr>
              <w:spacing w:after="0" w:line="240" w:lineRule="auto"/>
              <w:jc w:val="both"/>
              <w:rPr>
                <w:rFonts w:ascii="Calibri" w:hAnsi="Calibri" w:cs="Calibri"/>
                <w:lang w:val="de-AT"/>
              </w:rPr>
            </w:pPr>
            <w:r w:rsidRPr="00021B38">
              <w:rPr>
                <w:lang w:val="de-AT"/>
              </w:rPr>
              <w:t>In diesem BUC ist die versicherte Person die Person, der die Kindererziehungszeit</w:t>
            </w:r>
            <w:r>
              <w:rPr>
                <w:lang w:val="de-AT"/>
              </w:rPr>
              <w:t>en</w:t>
            </w:r>
            <w:r w:rsidRPr="00021B38">
              <w:rPr>
                <w:lang w:val="de-AT"/>
              </w:rPr>
              <w:t xml:space="preserve"> </w:t>
            </w:r>
            <w:r w:rsidR="00CA797D">
              <w:rPr>
                <w:lang w:val="de-AT"/>
              </w:rPr>
              <w:t xml:space="preserve">angerechnet </w:t>
            </w:r>
            <w:r w:rsidRPr="00021B38">
              <w:rPr>
                <w:lang w:val="de-AT"/>
              </w:rPr>
              <w:t>werden.</w:t>
            </w:r>
          </w:p>
        </w:tc>
      </w:tr>
      <w:tr w:rsidR="00F87A60" w:rsidRPr="00535D23" w:rsidTr="00C10DC7">
        <w:tc>
          <w:tcPr>
            <w:tcW w:w="1430" w:type="dxa"/>
            <w:shd w:val="clear" w:color="auto" w:fill="auto"/>
          </w:tcPr>
          <w:p w:rsidR="00F87A60" w:rsidRDefault="00021B38" w:rsidP="00137517">
            <w:pPr>
              <w:spacing w:after="0" w:line="240" w:lineRule="auto"/>
              <w:rPr>
                <w:rFonts w:cs="Calibri"/>
                <w:b/>
                <w:i/>
                <w:szCs w:val="20"/>
              </w:rPr>
            </w:pPr>
            <w:r>
              <w:rPr>
                <w:rFonts w:cs="Calibri"/>
                <w:b/>
                <w:i/>
                <w:szCs w:val="20"/>
              </w:rPr>
              <w:t>Kind</w:t>
            </w:r>
          </w:p>
        </w:tc>
        <w:tc>
          <w:tcPr>
            <w:tcW w:w="8351" w:type="dxa"/>
            <w:shd w:val="clear" w:color="auto" w:fill="auto"/>
          </w:tcPr>
          <w:p w:rsidR="00F87A60" w:rsidRPr="00753EFA" w:rsidRDefault="00CA797D" w:rsidP="00574824">
            <w:pPr>
              <w:spacing w:after="0" w:line="240" w:lineRule="auto"/>
              <w:jc w:val="both"/>
              <w:rPr>
                <w:lang w:val="de-AT"/>
              </w:rPr>
            </w:pPr>
            <w:r w:rsidRPr="00CA797D">
              <w:rPr>
                <w:rFonts w:cs="Calibri"/>
                <w:lang w:val="de-AT"/>
              </w:rPr>
              <w:t>In diesem BUC ist das Kind die Person</w:t>
            </w:r>
            <w:r>
              <w:rPr>
                <w:rFonts w:cs="Calibri"/>
                <w:lang w:val="de-AT"/>
              </w:rPr>
              <w:t xml:space="preserve"> </w:t>
            </w:r>
            <w:r w:rsidRPr="00CA797D">
              <w:rPr>
                <w:rFonts w:cs="Calibri"/>
                <w:lang w:val="de-AT"/>
              </w:rPr>
              <w:t>[</w:t>
            </w:r>
            <w:r>
              <w:rPr>
                <w:rFonts w:cs="Calibri"/>
                <w:lang w:val="de-AT"/>
              </w:rPr>
              <w:t xml:space="preserve">der </w:t>
            </w:r>
            <w:r w:rsidRPr="00CA797D">
              <w:rPr>
                <w:rFonts w:cs="Calibri"/>
                <w:lang w:val="de-AT"/>
              </w:rPr>
              <w:t xml:space="preserve">Grund], </w:t>
            </w:r>
            <w:r w:rsidR="00753EFA">
              <w:rPr>
                <w:rFonts w:cs="Calibri"/>
                <w:lang w:val="de-AT"/>
              </w:rPr>
              <w:t xml:space="preserve">für die </w:t>
            </w:r>
            <w:r w:rsidR="00574824">
              <w:rPr>
                <w:rFonts w:cs="Calibri"/>
                <w:lang w:val="de-AT"/>
              </w:rPr>
              <w:t xml:space="preserve">(derentwegen) </w:t>
            </w:r>
            <w:r>
              <w:rPr>
                <w:rFonts w:cs="Calibri"/>
                <w:lang w:val="de-AT"/>
              </w:rPr>
              <w:t>der</w:t>
            </w:r>
            <w:r w:rsidRPr="00CA797D">
              <w:rPr>
                <w:rFonts w:cs="Calibri"/>
                <w:lang w:val="de-AT"/>
              </w:rPr>
              <w:t xml:space="preserve"> versicherten Person </w:t>
            </w:r>
            <w:r w:rsidR="00753EFA">
              <w:rPr>
                <w:rFonts w:cs="Calibri"/>
                <w:lang w:val="de-AT"/>
              </w:rPr>
              <w:t xml:space="preserve">Kindererziehungszeiten </w:t>
            </w:r>
            <w:r w:rsidR="00574824">
              <w:rPr>
                <w:rFonts w:cs="Calibri"/>
                <w:lang w:val="de-AT"/>
              </w:rPr>
              <w:t>zur Verfügung gestellt werden.</w:t>
            </w:r>
          </w:p>
        </w:tc>
      </w:tr>
    </w:tbl>
    <w:p w:rsidR="00A65B47" w:rsidRPr="00574824" w:rsidRDefault="00235CB0" w:rsidP="00584D42">
      <w:pPr>
        <w:jc w:val="center"/>
        <w:rPr>
          <w:rStyle w:val="Hyperlink"/>
          <w:b/>
          <w:color w:val="auto"/>
          <w:u w:val="none"/>
          <w:lang w:val="de-AT"/>
        </w:rPr>
      </w:pPr>
      <w:r w:rsidRPr="00753EFA">
        <w:rPr>
          <w:rStyle w:val="Hyperlink"/>
          <w:color w:val="auto"/>
          <w:u w:val="none"/>
          <w:lang w:val="de-AT"/>
        </w:rPr>
        <w:br w:type="page"/>
      </w:r>
      <w:r w:rsidR="00574824" w:rsidRPr="00A0262F">
        <w:rPr>
          <w:rStyle w:val="Hyperlink"/>
          <w:b/>
          <w:color w:val="000000" w:themeColor="text1"/>
          <w:u w:val="none"/>
          <w:lang w:val="de-AT"/>
        </w:rPr>
        <w:t>Wie wird dieser Geschäftsvorgang gestartet</w:t>
      </w:r>
      <w:r w:rsidR="00A65B47" w:rsidRPr="00574824">
        <w:rPr>
          <w:rStyle w:val="Hyperlink"/>
          <w:b/>
          <w:color w:val="auto"/>
          <w:u w:val="none"/>
          <w:lang w:val="de-AT"/>
        </w:rPr>
        <w:t>?</w:t>
      </w:r>
    </w:p>
    <w:p w:rsidR="00F14FCF" w:rsidRPr="00CC5DF5" w:rsidRDefault="00574824" w:rsidP="00137517">
      <w:pPr>
        <w:spacing w:before="240" w:after="0" w:line="240" w:lineRule="auto"/>
        <w:jc w:val="both"/>
      </w:pPr>
      <w:r w:rsidRPr="000E3FD6">
        <w:rPr>
          <w:rFonts w:ascii="Calibri" w:hAnsi="Calibri"/>
          <w:lang w:val="de-AT"/>
        </w:rPr>
        <w:t>Um Ihnen dabei zu helfen, den P_BUC_0</w:t>
      </w:r>
      <w:r w:rsidR="001C14B3">
        <w:rPr>
          <w:rFonts w:ascii="Calibri" w:hAnsi="Calibri"/>
          <w:lang w:val="de-AT"/>
        </w:rPr>
        <w:t>4</w:t>
      </w:r>
      <w:r w:rsidRPr="000E3FD6">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proofErr w:type="spellStart"/>
      <w:r w:rsidRPr="000E3FD6">
        <w:rPr>
          <w:rFonts w:ascii="Calibri" w:hAnsi="Calibri"/>
          <w:lang w:val="en-US"/>
        </w:rPr>
        <w:t>Diese</w:t>
      </w:r>
      <w:proofErr w:type="spellEnd"/>
      <w:r w:rsidRPr="000E3FD6">
        <w:rPr>
          <w:rFonts w:ascii="Calibri" w:hAnsi="Calibri"/>
          <w:lang w:val="en-US"/>
        </w:rPr>
        <w:t xml:space="preserve"> </w:t>
      </w:r>
      <w:proofErr w:type="spellStart"/>
      <w:r w:rsidRPr="000E3FD6">
        <w:rPr>
          <w:rFonts w:ascii="Calibri" w:hAnsi="Calibri"/>
          <w:lang w:val="en-US"/>
        </w:rPr>
        <w:t>sind</w:t>
      </w:r>
      <w:proofErr w:type="spellEnd"/>
      <w:r w:rsidRPr="000E3FD6">
        <w:rPr>
          <w:rFonts w:ascii="Calibri" w:hAnsi="Calibri"/>
          <w:lang w:val="en-US"/>
        </w:rPr>
        <w:t xml:space="preserve"> </w:t>
      </w:r>
      <w:proofErr w:type="spellStart"/>
      <w:r w:rsidRPr="000E3FD6">
        <w:rPr>
          <w:rFonts w:ascii="Calibri" w:hAnsi="Calibri"/>
          <w:lang w:val="en-US"/>
        </w:rPr>
        <w:t>nach</w:t>
      </w:r>
      <w:proofErr w:type="spellEnd"/>
      <w:r w:rsidRPr="000E3FD6">
        <w:rPr>
          <w:rFonts w:ascii="Calibri" w:hAnsi="Calibri"/>
          <w:lang w:val="en-US"/>
        </w:rPr>
        <w:t xml:space="preserve"> </w:t>
      </w:r>
      <w:proofErr w:type="spellStart"/>
      <w:r w:rsidRPr="000E3FD6">
        <w:rPr>
          <w:rFonts w:ascii="Calibri" w:hAnsi="Calibri"/>
          <w:lang w:val="en-US"/>
        </w:rPr>
        <w:t>der</w:t>
      </w:r>
      <w:proofErr w:type="spellEnd"/>
      <w:r w:rsidRPr="000E3FD6">
        <w:rPr>
          <w:rFonts w:ascii="Calibri" w:hAnsi="Calibri"/>
          <w:lang w:val="en-US"/>
        </w:rPr>
        <w:t xml:space="preserve"> </w:t>
      </w:r>
      <w:proofErr w:type="spellStart"/>
      <w:r w:rsidRPr="000E3FD6">
        <w:rPr>
          <w:rFonts w:ascii="Calibri" w:hAnsi="Calibri"/>
          <w:lang w:val="en-US"/>
        </w:rPr>
        <w:t>Beschreibung</w:t>
      </w:r>
      <w:proofErr w:type="spellEnd"/>
      <w:r w:rsidRPr="000E3FD6">
        <w:rPr>
          <w:rFonts w:ascii="Calibri" w:hAnsi="Calibri"/>
          <w:lang w:val="en-US"/>
        </w:rPr>
        <w:t xml:space="preserve"> des </w:t>
      </w:r>
      <w:proofErr w:type="spellStart"/>
      <w:r w:rsidRPr="000E3FD6">
        <w:rPr>
          <w:rFonts w:ascii="Calibri" w:hAnsi="Calibri"/>
          <w:lang w:val="en-US"/>
        </w:rPr>
        <w:t>Schrittes</w:t>
      </w:r>
      <w:proofErr w:type="spellEnd"/>
      <w:r w:rsidRPr="000E3FD6">
        <w:rPr>
          <w:rFonts w:ascii="Calibri" w:hAnsi="Calibri"/>
          <w:lang w:val="en-US"/>
        </w:rPr>
        <w:t xml:space="preserve"> </w:t>
      </w:r>
      <w:proofErr w:type="spellStart"/>
      <w:r w:rsidRPr="000E3FD6">
        <w:rPr>
          <w:rFonts w:ascii="Calibri" w:hAnsi="Calibri"/>
          <w:lang w:val="en-US"/>
        </w:rPr>
        <w:t>aufgelistet</w:t>
      </w:r>
      <w:proofErr w:type="spellEnd"/>
      <w:r w:rsidR="00F52987">
        <w:t xml:space="preserve">. </w:t>
      </w:r>
    </w:p>
    <w:tbl>
      <w:tblPr>
        <w:tblStyle w:val="Tabellengitternetz"/>
        <w:tblW w:w="10065" w:type="dxa"/>
        <w:tblInd w:w="-318" w:type="dxa"/>
        <w:tblLook w:val="04A0"/>
      </w:tblPr>
      <w:tblGrid>
        <w:gridCol w:w="10065"/>
      </w:tblGrid>
      <w:tr w:rsidR="00CC5DF5" w:rsidRPr="00535D23" w:rsidTr="008404C9">
        <w:tc>
          <w:tcPr>
            <w:tcW w:w="10065" w:type="dxa"/>
            <w:shd w:val="clear" w:color="auto" w:fill="BFBFBF" w:themeFill="background1" w:themeFillShade="BF"/>
          </w:tcPr>
          <w:p w:rsidR="00CC5DF5" w:rsidRPr="0049703C" w:rsidRDefault="0049703C" w:rsidP="0049703C">
            <w:pPr>
              <w:pStyle w:val="berschrift2"/>
              <w:outlineLvl w:val="1"/>
              <w:rPr>
                <w:lang w:val="de-AT"/>
              </w:rPr>
            </w:pPr>
            <w:bookmarkStart w:id="2" w:name="_Toc500172900"/>
            <w:bookmarkStart w:id="3" w:name="_Toc500172965"/>
            <w:r w:rsidRPr="00BD211A">
              <w:rPr>
                <w:lang w:val="de-AT"/>
              </w:rPr>
              <w:t>Was ist meine Rolle beim Austausch von Informationen betreffend soziale Sicherheit und was muss ich ausfüllen</w:t>
            </w:r>
            <w:r w:rsidRPr="00E56772">
              <w:rPr>
                <w:lang w:val="de-AT"/>
              </w:rPr>
              <w:t>?</w:t>
            </w:r>
            <w:bookmarkEnd w:id="2"/>
            <w:bookmarkEnd w:id="3"/>
            <w:r w:rsidR="00CC5DF5" w:rsidRPr="0049703C">
              <w:rPr>
                <w:lang w:val="de-AT"/>
              </w:rPr>
              <w:t xml:space="preserve"> </w:t>
            </w:r>
          </w:p>
        </w:tc>
      </w:tr>
      <w:tr w:rsidR="00CC5DF5" w:rsidTr="00EF4243">
        <w:tc>
          <w:tcPr>
            <w:tcW w:w="10065" w:type="dxa"/>
          </w:tcPr>
          <w:p w:rsidR="00CC5DF5" w:rsidRPr="0049703C" w:rsidRDefault="0049703C" w:rsidP="00750A44">
            <w:pPr>
              <w:spacing w:before="120"/>
              <w:jc w:val="both"/>
              <w:rPr>
                <w:rFonts w:cs="Calibri"/>
                <w:szCs w:val="20"/>
                <w:lang w:val="de-AT"/>
              </w:rPr>
            </w:pPr>
            <w:r w:rsidRPr="0049703C">
              <w:rPr>
                <w:rFonts w:cs="Calibri"/>
                <w:szCs w:val="20"/>
                <w:lang w:val="de-AT"/>
              </w:rPr>
              <w:t>Wenn Sie d</w:t>
            </w:r>
            <w:r>
              <w:rPr>
                <w:rFonts w:cs="Calibri"/>
                <w:szCs w:val="20"/>
                <w:lang w:val="de-AT"/>
              </w:rPr>
              <w:t>er Träger</w:t>
            </w:r>
            <w:r w:rsidRPr="0049703C">
              <w:rPr>
                <w:rFonts w:cs="Calibri"/>
                <w:szCs w:val="20"/>
                <w:lang w:val="de-AT"/>
              </w:rPr>
              <w:t xml:space="preserve"> in dem Mitgliedstaat sind, d</w:t>
            </w:r>
            <w:r>
              <w:rPr>
                <w:rFonts w:cs="Calibri"/>
                <w:szCs w:val="20"/>
                <w:lang w:val="de-AT"/>
              </w:rPr>
              <w:t>er</w:t>
            </w:r>
            <w:r w:rsidRPr="0049703C">
              <w:rPr>
                <w:rFonts w:cs="Calibri"/>
                <w:szCs w:val="20"/>
                <w:lang w:val="de-AT"/>
              </w:rPr>
              <w:t xml:space="preserve"> Informationen über Kindererziehungszeiten in einem anderen Mitgliedstaat anfordert, wird Ihre Rolle als </w:t>
            </w:r>
            <w:r w:rsidRPr="0049703C">
              <w:rPr>
                <w:rFonts w:cs="Calibri"/>
                <w:b/>
                <w:szCs w:val="20"/>
                <w:lang w:val="de-AT"/>
              </w:rPr>
              <w:t>Fallinhaber</w:t>
            </w:r>
            <w:r w:rsidRPr="0049703C">
              <w:rPr>
                <w:rFonts w:cs="Calibri"/>
                <w:szCs w:val="20"/>
                <w:lang w:val="de-AT"/>
              </w:rPr>
              <w:t xml:space="preserve"> definiert.</w:t>
            </w:r>
            <w:r w:rsidR="00477E50" w:rsidRPr="0049703C">
              <w:rPr>
                <w:rFonts w:cs="Calibri"/>
                <w:szCs w:val="20"/>
                <w:lang w:val="de-AT"/>
              </w:rPr>
              <w:t xml:space="preserve"> </w:t>
            </w:r>
          </w:p>
          <w:p w:rsidR="001A4598" w:rsidRDefault="007F39A9" w:rsidP="0049703C">
            <w:pPr>
              <w:spacing w:before="120" w:after="120"/>
            </w:pPr>
            <w:hyperlink w:anchor="_CO.1_Who_do" w:history="1">
              <w:hyperlink w:anchor="CO1" w:history="1">
                <w:r w:rsidR="0049703C" w:rsidRPr="000E3FD6">
                  <w:rPr>
                    <w:rStyle w:val="Hyperlink"/>
                    <w:rFonts w:ascii="Calibri" w:hAnsi="Calibri" w:cs="Calibri"/>
                    <w:lang w:val="de-AT"/>
                  </w:rPr>
                  <w:t>Ich bin der Fallinhaber.</w:t>
                </w:r>
              </w:hyperlink>
            </w:hyperlink>
            <w:r w:rsidR="0049703C" w:rsidRPr="002D3F42">
              <w:rPr>
                <w:rStyle w:val="Hyperlink"/>
                <w:lang w:val="en-US"/>
              </w:rPr>
              <w:t xml:space="preserve"> </w:t>
            </w:r>
            <w:r w:rsidR="0049703C" w:rsidRPr="003B2556">
              <w:rPr>
                <w:rStyle w:val="Hyperlink"/>
                <w:color w:val="auto"/>
                <w:u w:val="none"/>
                <w:lang w:val="de-AT"/>
              </w:rPr>
              <w:t>(</w:t>
            </w:r>
            <w:r w:rsidR="0049703C">
              <w:rPr>
                <w:rStyle w:val="Hyperlink"/>
                <w:color w:val="auto"/>
                <w:u w:val="none"/>
                <w:lang w:val="de-AT"/>
              </w:rPr>
              <w:t>Schritt</w:t>
            </w:r>
            <w:r w:rsidR="0049703C" w:rsidRPr="003B2556">
              <w:rPr>
                <w:rStyle w:val="Hyperlink"/>
                <w:color w:val="auto"/>
                <w:u w:val="none"/>
                <w:lang w:val="de-AT"/>
              </w:rPr>
              <w:t xml:space="preserve"> CO.</w:t>
            </w:r>
            <w:r w:rsidR="00D33FA5" w:rsidRPr="009533F1">
              <w:t>1)</w:t>
            </w:r>
          </w:p>
        </w:tc>
      </w:tr>
      <w:tr w:rsidR="00CC5DF5" w:rsidRPr="00535D23" w:rsidTr="00EF4243">
        <w:tc>
          <w:tcPr>
            <w:tcW w:w="10065" w:type="dxa"/>
          </w:tcPr>
          <w:p w:rsidR="00854C21" w:rsidRPr="0049703C" w:rsidRDefault="0049703C" w:rsidP="00750A44">
            <w:pPr>
              <w:spacing w:before="120"/>
              <w:jc w:val="both"/>
              <w:rPr>
                <w:rFonts w:ascii="Calibri" w:hAnsi="Calibri" w:cs="Calibri"/>
                <w:lang w:val="de-AT"/>
              </w:rPr>
            </w:pPr>
            <w:r w:rsidRPr="0049703C">
              <w:rPr>
                <w:lang w:val="de-AT"/>
              </w:rPr>
              <w:t>Wenn Sie d</w:t>
            </w:r>
            <w:r>
              <w:rPr>
                <w:lang w:val="de-AT"/>
              </w:rPr>
              <w:t>er</w:t>
            </w:r>
            <w:r w:rsidRPr="0049703C">
              <w:rPr>
                <w:lang w:val="de-AT"/>
              </w:rPr>
              <w:t xml:space="preserve"> </w:t>
            </w:r>
            <w:r>
              <w:rPr>
                <w:lang w:val="de-AT"/>
              </w:rPr>
              <w:t>Träger</w:t>
            </w:r>
            <w:r w:rsidRPr="0049703C">
              <w:rPr>
                <w:lang w:val="de-AT"/>
              </w:rPr>
              <w:t xml:space="preserve"> in dem Mitgliedstaat sind, d</w:t>
            </w:r>
            <w:r>
              <w:rPr>
                <w:lang w:val="de-AT"/>
              </w:rPr>
              <w:t>er</w:t>
            </w:r>
            <w:r w:rsidRPr="0049703C">
              <w:rPr>
                <w:lang w:val="de-AT"/>
              </w:rPr>
              <w:t xml:space="preserve"> aufgefordert wird, Informationen über Kindererziehungszeiten in </w:t>
            </w:r>
            <w:r>
              <w:rPr>
                <w:lang w:val="de-AT"/>
              </w:rPr>
              <w:t xml:space="preserve">seinem </w:t>
            </w:r>
            <w:r w:rsidRPr="0049703C">
              <w:rPr>
                <w:lang w:val="de-AT"/>
              </w:rPr>
              <w:t>Mitgliedstaat zu übermitteln, wird Ihre Rolle als Gegenpartei definiert.</w:t>
            </w:r>
            <w:r w:rsidR="00854C21" w:rsidRPr="0049703C">
              <w:rPr>
                <w:rFonts w:ascii="Calibri" w:hAnsi="Calibri" w:cs="Calibri"/>
                <w:lang w:val="de-AT"/>
              </w:rPr>
              <w:t xml:space="preserve"> </w:t>
            </w:r>
          </w:p>
          <w:p w:rsidR="001A4598" w:rsidRPr="0049703C" w:rsidRDefault="007F39A9" w:rsidP="0049703C">
            <w:pPr>
              <w:spacing w:before="120" w:after="120"/>
              <w:rPr>
                <w:lang w:val="de-AT"/>
              </w:rPr>
            </w:pPr>
            <w:hyperlink w:anchor="first_step_CP" w:history="1">
              <w:r w:rsidR="0049703C">
                <w:rPr>
                  <w:rStyle w:val="Hyperlink"/>
                  <w:lang w:val="de-AT"/>
                </w:rPr>
                <w:t>Ich bin die Gegenpartei.</w:t>
              </w:r>
            </w:hyperlink>
            <w:r w:rsidR="0049703C" w:rsidRPr="00DE5C13">
              <w:rPr>
                <w:lang w:val="de-AT"/>
              </w:rPr>
              <w:t xml:space="preserve"> </w:t>
            </w:r>
            <w:r w:rsidR="00CC49C3" w:rsidRPr="0049703C">
              <w:rPr>
                <w:rStyle w:val="Hyperlink"/>
                <w:color w:val="auto"/>
                <w:u w:val="none"/>
                <w:lang w:val="de-AT"/>
              </w:rPr>
              <w:t>(</w:t>
            </w:r>
            <w:r w:rsidR="0049703C" w:rsidRPr="0049703C">
              <w:rPr>
                <w:rStyle w:val="Hyperlink"/>
                <w:color w:val="auto"/>
                <w:u w:val="none"/>
                <w:lang w:val="de-AT"/>
              </w:rPr>
              <w:t>Schritt</w:t>
            </w:r>
            <w:r w:rsidR="00CC49C3" w:rsidRPr="0049703C">
              <w:rPr>
                <w:rStyle w:val="Hyperlink"/>
                <w:color w:val="auto"/>
                <w:u w:val="none"/>
                <w:lang w:val="de-AT"/>
              </w:rPr>
              <w:t xml:space="preserve"> CP.1)</w:t>
            </w:r>
          </w:p>
        </w:tc>
      </w:tr>
    </w:tbl>
    <w:p w:rsidR="00CC5DF5" w:rsidRPr="0049703C" w:rsidRDefault="00CC5DF5" w:rsidP="002B0CF4">
      <w:pPr>
        <w:spacing w:after="0"/>
        <w:jc w:val="both"/>
        <w:rPr>
          <w:lang w:val="de-AT"/>
        </w:rPr>
      </w:pPr>
    </w:p>
    <w:tbl>
      <w:tblPr>
        <w:tblStyle w:val="Tabellengitternetz"/>
        <w:tblW w:w="10065" w:type="dxa"/>
        <w:tblInd w:w="-318" w:type="dxa"/>
        <w:tblLook w:val="04A0"/>
      </w:tblPr>
      <w:tblGrid>
        <w:gridCol w:w="10065"/>
      </w:tblGrid>
      <w:tr w:rsidR="002B0CF4" w:rsidRPr="00535D23" w:rsidTr="00DA0A02">
        <w:tc>
          <w:tcPr>
            <w:tcW w:w="10065" w:type="dxa"/>
            <w:shd w:val="clear" w:color="auto" w:fill="BFBFBF" w:themeFill="background1" w:themeFillShade="BF"/>
          </w:tcPr>
          <w:p w:rsidR="002B0CF4" w:rsidRPr="0049703C" w:rsidRDefault="00DD213C" w:rsidP="00657864">
            <w:pPr>
              <w:pStyle w:val="berschrift2"/>
              <w:outlineLvl w:val="1"/>
              <w:rPr>
                <w:lang w:val="de-AT"/>
              </w:rPr>
            </w:pPr>
            <w:bookmarkStart w:id="4" w:name="_CO.1_Who_do"/>
            <w:bookmarkStart w:id="5" w:name="first_step_CO"/>
            <w:bookmarkStart w:id="6" w:name="_Toc500172966"/>
            <w:bookmarkEnd w:id="4"/>
            <w:r w:rsidRPr="0049703C">
              <w:rPr>
                <w:lang w:val="de-AT"/>
              </w:rPr>
              <w:t>C</w:t>
            </w:r>
            <w:r w:rsidR="00616872" w:rsidRPr="0049703C">
              <w:rPr>
                <w:lang w:val="de-AT"/>
              </w:rPr>
              <w:t>O.1</w:t>
            </w:r>
            <w:r w:rsidRPr="0049703C">
              <w:rPr>
                <w:lang w:val="de-AT"/>
              </w:rPr>
              <w:t xml:space="preserve"> </w:t>
            </w:r>
            <w:bookmarkEnd w:id="5"/>
            <w:r w:rsidR="0049703C" w:rsidRPr="0049703C">
              <w:rPr>
                <w:rStyle w:val="berschrift2Zchn"/>
                <w:b/>
                <w:lang w:val="de-AT"/>
              </w:rPr>
              <w:t>Mit wem muss ich Informationen austauschen</w:t>
            </w:r>
            <w:r w:rsidR="007145DF" w:rsidRPr="0049703C">
              <w:rPr>
                <w:rStyle w:val="berschrift2Zchn"/>
                <w:b/>
                <w:lang w:val="de-AT"/>
              </w:rPr>
              <w:t>?</w:t>
            </w:r>
            <w:bookmarkEnd w:id="6"/>
            <w:r w:rsidR="007145DF" w:rsidRPr="0049703C">
              <w:rPr>
                <w:rStyle w:val="berschrift2Zchn"/>
                <w:lang w:val="de-AT"/>
              </w:rPr>
              <w:t xml:space="preserve">  </w:t>
            </w:r>
          </w:p>
        </w:tc>
      </w:tr>
      <w:tr w:rsidR="002B0CF4" w:rsidRPr="00510055" w:rsidTr="00EF4243">
        <w:tc>
          <w:tcPr>
            <w:tcW w:w="10065" w:type="dxa"/>
          </w:tcPr>
          <w:p w:rsidR="00510055" w:rsidRPr="00510055" w:rsidRDefault="0049703C" w:rsidP="00510055">
            <w:pPr>
              <w:spacing w:before="120"/>
              <w:jc w:val="both"/>
              <w:rPr>
                <w:rStyle w:val="Hyperlink"/>
                <w:rFonts w:ascii="Calibri" w:hAnsi="Calibri"/>
                <w:color w:val="auto"/>
                <w:u w:val="none"/>
                <w:lang w:val="en-US"/>
              </w:rPr>
            </w:pPr>
            <w:r w:rsidRPr="0049703C">
              <w:rPr>
                <w:lang w:val="de-AT"/>
              </w:rPr>
              <w:t>Als Fall</w:t>
            </w:r>
            <w:r>
              <w:rPr>
                <w:lang w:val="de-AT"/>
              </w:rPr>
              <w:t>inhaber</w:t>
            </w:r>
            <w:r w:rsidRPr="0049703C">
              <w:rPr>
                <w:lang w:val="de-AT"/>
              </w:rPr>
              <w:t xml:space="preserve"> wird Ihr erster Schritt darin bestehen, einen oder mehrere </w:t>
            </w:r>
            <w:r>
              <w:rPr>
                <w:lang w:val="de-AT"/>
              </w:rPr>
              <w:t xml:space="preserve">zuständige </w:t>
            </w:r>
            <w:r w:rsidRPr="0049703C">
              <w:rPr>
                <w:lang w:val="de-AT"/>
              </w:rPr>
              <w:t xml:space="preserve">Mitgliedstaaten </w:t>
            </w:r>
            <w:r>
              <w:rPr>
                <w:lang w:val="de-AT"/>
              </w:rPr>
              <w:t>festzustellen</w:t>
            </w:r>
            <w:r w:rsidRPr="0049703C">
              <w:rPr>
                <w:lang w:val="de-AT"/>
              </w:rPr>
              <w:t xml:space="preserve">, denen Sie </w:t>
            </w:r>
            <w:r>
              <w:rPr>
                <w:lang w:val="de-AT"/>
              </w:rPr>
              <w:t>die Anfrage übermitteln</w:t>
            </w:r>
            <w:r w:rsidRPr="0049703C">
              <w:rPr>
                <w:lang w:val="de-AT"/>
              </w:rPr>
              <w:t xml:space="preserve"> möchten. Dann müssen Sie in jedem der Mitgliedstaaten, </w:t>
            </w:r>
            <w:r>
              <w:rPr>
                <w:lang w:val="de-AT"/>
              </w:rPr>
              <w:t xml:space="preserve">den </w:t>
            </w:r>
            <w:r w:rsidRPr="0049703C">
              <w:rPr>
                <w:lang w:val="de-AT"/>
              </w:rPr>
              <w:t>entsprechende</w:t>
            </w:r>
            <w:r>
              <w:rPr>
                <w:lang w:val="de-AT"/>
              </w:rPr>
              <w:t>n</w:t>
            </w:r>
            <w:r w:rsidRPr="0049703C">
              <w:rPr>
                <w:lang w:val="de-AT"/>
              </w:rPr>
              <w:t xml:space="preserve"> </w:t>
            </w:r>
            <w:r>
              <w:rPr>
                <w:lang w:val="de-AT"/>
              </w:rPr>
              <w:t>Träger</w:t>
            </w:r>
            <w:r w:rsidRPr="0049703C">
              <w:rPr>
                <w:lang w:val="de-AT"/>
              </w:rPr>
              <w:t xml:space="preserve"> identifizieren</w:t>
            </w:r>
            <w:r>
              <w:rPr>
                <w:lang w:val="de-AT"/>
              </w:rPr>
              <w:t>,</w:t>
            </w:r>
            <w:r w:rsidRPr="0049703C">
              <w:rPr>
                <w:lang w:val="de-AT"/>
              </w:rPr>
              <w:t xml:space="preserve"> d</w:t>
            </w:r>
            <w:r>
              <w:rPr>
                <w:lang w:val="de-AT"/>
              </w:rPr>
              <w:t>er</w:t>
            </w:r>
            <w:r w:rsidRPr="0049703C">
              <w:rPr>
                <w:lang w:val="de-AT"/>
              </w:rPr>
              <w:t xml:space="preserve"> für die Bearbeitung von P_BUC_01, P_BUC_02 oder P_BUC_03 zuständig </w:t>
            </w:r>
            <w:r w:rsidR="000E77DC">
              <w:rPr>
                <w:lang w:val="de-AT"/>
              </w:rPr>
              <w:t>ist</w:t>
            </w:r>
            <w:r w:rsidRPr="0049703C">
              <w:rPr>
                <w:lang w:val="de-AT"/>
              </w:rPr>
              <w:t>. D</w:t>
            </w:r>
            <w:r>
              <w:rPr>
                <w:lang w:val="de-AT"/>
              </w:rPr>
              <w:t>er Träger</w:t>
            </w:r>
            <w:r w:rsidRPr="0049703C">
              <w:rPr>
                <w:lang w:val="de-AT"/>
              </w:rPr>
              <w:t xml:space="preserve"> kann nur unter den für den Renten</w:t>
            </w:r>
            <w:r w:rsidR="00510055">
              <w:rPr>
                <w:lang w:val="de-AT"/>
              </w:rPr>
              <w:t>sektor</w:t>
            </w:r>
            <w:r w:rsidRPr="0049703C">
              <w:rPr>
                <w:lang w:val="de-AT"/>
              </w:rPr>
              <w:t xml:space="preserve"> zuständigen </w:t>
            </w:r>
            <w:r w:rsidR="006118EA">
              <w:rPr>
                <w:lang w:val="de-AT"/>
              </w:rPr>
              <w:t xml:space="preserve">Trägern </w:t>
            </w:r>
            <w:r w:rsidRPr="0049703C">
              <w:rPr>
                <w:lang w:val="de-AT"/>
              </w:rPr>
              <w:t xml:space="preserve">ausgewählt werden. </w:t>
            </w:r>
            <w:r w:rsidR="00510055" w:rsidRPr="0012793B">
              <w:rPr>
                <w:rFonts w:cs="Arial"/>
                <w:color w:val="222222"/>
                <w:lang w:val="de-DE"/>
              </w:rPr>
              <w:t>Mit dieser Aktivität werden die Gegenpartei</w:t>
            </w:r>
            <w:r w:rsidR="00510055">
              <w:rPr>
                <w:rFonts w:cs="Arial"/>
                <w:color w:val="222222"/>
                <w:lang w:val="de-DE"/>
              </w:rPr>
              <w:t>(</w:t>
            </w:r>
            <w:r w:rsidR="00510055" w:rsidRPr="0012793B">
              <w:rPr>
                <w:rFonts w:cs="Arial"/>
                <w:color w:val="222222"/>
                <w:lang w:val="de-DE"/>
              </w:rPr>
              <w:t>en</w:t>
            </w:r>
            <w:r w:rsidR="00510055">
              <w:rPr>
                <w:rFonts w:cs="Arial"/>
                <w:color w:val="222222"/>
                <w:lang w:val="de-DE"/>
              </w:rPr>
              <w:t>)</w:t>
            </w:r>
            <w:r w:rsidR="00510055" w:rsidRPr="0012793B">
              <w:rPr>
                <w:rFonts w:cs="Arial"/>
                <w:color w:val="222222"/>
                <w:lang w:val="de-DE"/>
              </w:rPr>
              <w:t xml:space="preserve"> definiert, mit denen Sie beim Informationsaustausch zusammenarbeiten werden</w:t>
            </w:r>
            <w:r w:rsidRPr="0049703C">
              <w:rPr>
                <w:lang w:val="de-AT"/>
              </w:rPr>
              <w:t>.</w:t>
            </w:r>
            <w:r w:rsidR="007F39A9" w:rsidRPr="000E3FD6">
              <w:rPr>
                <w:rFonts w:ascii="Calibri" w:hAnsi="Calibri"/>
                <w:lang w:val="en-US"/>
              </w:rPr>
              <w:fldChar w:fldCharType="begin"/>
            </w:r>
            <w:r w:rsidR="00510055" w:rsidRPr="00510055">
              <w:rPr>
                <w:rFonts w:ascii="Calibri" w:hAnsi="Calibri"/>
                <w:lang w:val="en-US"/>
              </w:rPr>
              <w:instrText xml:space="preserve"> HYPERLINK  \l "identify_institution" </w:instrText>
            </w:r>
            <w:r w:rsidR="007F39A9" w:rsidRPr="000E3FD6">
              <w:rPr>
                <w:rFonts w:ascii="Calibri" w:hAnsi="Calibri"/>
                <w:lang w:val="en-US"/>
              </w:rPr>
              <w:fldChar w:fldCharType="separate"/>
            </w:r>
          </w:p>
          <w:p w:rsidR="00850505" w:rsidRPr="00510055" w:rsidRDefault="00510055" w:rsidP="00510055">
            <w:pPr>
              <w:spacing w:before="120"/>
              <w:jc w:val="both"/>
              <w:rPr>
                <w:lang w:val="de-AT"/>
              </w:rPr>
            </w:pPr>
            <w:r w:rsidRPr="00B6706E">
              <w:rPr>
                <w:rStyle w:val="Hyperlink"/>
                <w:rFonts w:ascii="Calibri" w:hAnsi="Calibri"/>
                <w:lang w:val="de-AT"/>
              </w:rPr>
              <w:t>Ich muss die Gegenpartei identifizieren</w:t>
            </w:r>
            <w:r>
              <w:rPr>
                <w:rStyle w:val="Hyperlink"/>
                <w:rFonts w:ascii="Calibri" w:hAnsi="Calibri"/>
                <w:lang w:val="de-AT"/>
              </w:rPr>
              <w:t>.</w:t>
            </w:r>
            <w:r w:rsidR="007F39A9" w:rsidRPr="000E3FD6">
              <w:rPr>
                <w:rFonts w:ascii="Calibri" w:hAnsi="Calibri"/>
                <w:lang w:val="en-US"/>
              </w:rPr>
              <w:fldChar w:fldCharType="end"/>
            </w:r>
            <w:r w:rsidR="000E77DC" w:rsidRPr="000E77DC">
              <w:rPr>
                <w:rFonts w:ascii="Calibri" w:hAnsi="Calibri"/>
                <w:lang w:val="de-AT"/>
              </w:rPr>
              <w:t xml:space="preserve"> </w:t>
            </w:r>
            <w:r w:rsidR="00A0262F">
              <w:rPr>
                <w:rFonts w:ascii="Calibri" w:hAnsi="Calibri"/>
                <w:lang w:val="de-AT"/>
              </w:rPr>
              <w:t>(</w:t>
            </w:r>
            <w:r w:rsidR="0049703C" w:rsidRPr="00510055">
              <w:rPr>
                <w:lang w:val="de-AT"/>
              </w:rPr>
              <w:t>Schritt</w:t>
            </w:r>
            <w:r w:rsidR="005039F5" w:rsidRPr="00510055">
              <w:rPr>
                <w:lang w:val="de-AT"/>
              </w:rPr>
              <w:t xml:space="preserve"> CO.2)</w:t>
            </w:r>
          </w:p>
          <w:p w:rsidR="002B0CF4" w:rsidRPr="00510055" w:rsidRDefault="00510055" w:rsidP="00510055">
            <w:pPr>
              <w:spacing w:before="120" w:after="120"/>
              <w:rPr>
                <w:lang w:val="de-AT"/>
              </w:rPr>
            </w:pPr>
            <w:r w:rsidRPr="00B6706E">
              <w:rPr>
                <w:rStyle w:val="Hyperlink"/>
                <w:lang w:val="de-AT"/>
              </w:rPr>
              <w:t>Ich habe die Gegenpartei identifiziert, die ich kontaktieren muss</w:t>
            </w:r>
            <w:r>
              <w:rPr>
                <w:rStyle w:val="Hyperlink"/>
                <w:lang w:val="de-AT"/>
              </w:rPr>
              <w:t>.</w:t>
            </w:r>
            <w:r w:rsidR="00E23635" w:rsidRPr="00510055">
              <w:rPr>
                <w:lang w:val="de-AT"/>
              </w:rPr>
              <w:t xml:space="preserve"> (</w:t>
            </w:r>
            <w:r w:rsidR="0049703C" w:rsidRPr="00510055">
              <w:rPr>
                <w:lang w:val="de-AT"/>
              </w:rPr>
              <w:t>Schritt</w:t>
            </w:r>
            <w:r w:rsidR="00E23635" w:rsidRPr="00510055">
              <w:rPr>
                <w:lang w:val="de-AT"/>
              </w:rPr>
              <w:t xml:space="preserve"> CO.3)</w:t>
            </w:r>
          </w:p>
        </w:tc>
      </w:tr>
    </w:tbl>
    <w:p w:rsidR="007C61C8" w:rsidRPr="00510055" w:rsidRDefault="007C61C8" w:rsidP="00A2007B">
      <w:pPr>
        <w:spacing w:after="0"/>
        <w:jc w:val="both"/>
        <w:rPr>
          <w:lang w:val="de-AT"/>
        </w:rPr>
      </w:pPr>
    </w:p>
    <w:tbl>
      <w:tblPr>
        <w:tblStyle w:val="Tabellengitternetz"/>
        <w:tblW w:w="10065" w:type="dxa"/>
        <w:tblInd w:w="-318" w:type="dxa"/>
        <w:tblLook w:val="04A0"/>
      </w:tblPr>
      <w:tblGrid>
        <w:gridCol w:w="10065"/>
      </w:tblGrid>
      <w:tr w:rsidR="003A1C02" w:rsidRPr="00535D23" w:rsidTr="00DA0A02">
        <w:tc>
          <w:tcPr>
            <w:tcW w:w="10065" w:type="dxa"/>
            <w:shd w:val="clear" w:color="auto" w:fill="BFBFBF" w:themeFill="background1" w:themeFillShade="BF"/>
          </w:tcPr>
          <w:p w:rsidR="003A1C02" w:rsidRPr="00510055" w:rsidRDefault="00616872" w:rsidP="00657864">
            <w:pPr>
              <w:pStyle w:val="berschrift2"/>
              <w:outlineLvl w:val="1"/>
              <w:rPr>
                <w:lang w:val="de-AT"/>
              </w:rPr>
            </w:pPr>
            <w:bookmarkStart w:id="7" w:name="identify_institution"/>
            <w:bookmarkStart w:id="8" w:name="_Toc500172967"/>
            <w:r w:rsidRPr="00510055">
              <w:rPr>
                <w:lang w:val="de-AT"/>
              </w:rPr>
              <w:t>CO.2</w:t>
            </w:r>
            <w:r w:rsidR="00A83B59" w:rsidRPr="00510055">
              <w:rPr>
                <w:lang w:val="de-AT"/>
              </w:rPr>
              <w:t xml:space="preserve"> </w:t>
            </w:r>
            <w:r w:rsidR="00510055" w:rsidRPr="00510055">
              <w:rPr>
                <w:lang w:val="de-AT"/>
              </w:rPr>
              <w:t>Wie ermittle ich den/die korrekten Träger, mit dem der Austausch von Informationen stattfinden soll</w:t>
            </w:r>
            <w:r w:rsidR="003A1C02" w:rsidRPr="00510055">
              <w:rPr>
                <w:lang w:val="de-AT"/>
              </w:rPr>
              <w:t>?</w:t>
            </w:r>
            <w:bookmarkEnd w:id="7"/>
            <w:bookmarkEnd w:id="8"/>
          </w:p>
        </w:tc>
      </w:tr>
      <w:tr w:rsidR="003A1C02" w:rsidTr="00EF4243">
        <w:tc>
          <w:tcPr>
            <w:tcW w:w="10065" w:type="dxa"/>
          </w:tcPr>
          <w:p w:rsidR="00510055" w:rsidRPr="00DC7631" w:rsidRDefault="00510055" w:rsidP="00510055">
            <w:pPr>
              <w:spacing w:before="120" w:after="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510055" w:rsidRPr="00DC7631" w:rsidRDefault="00510055" w:rsidP="00510055">
            <w:pPr>
              <w:spacing w:after="120"/>
              <w:jc w:val="both"/>
              <w:rPr>
                <w:rFonts w:ascii="Calibri" w:hAnsi="Calibri" w:cs="Calibri"/>
                <w:lang w:val="de-AT"/>
              </w:rPr>
            </w:pPr>
            <w:r w:rsidRPr="00DC7631">
              <w:rPr>
                <w:rFonts w:ascii="Calibri" w:hAnsi="Calibri" w:cs="Arial"/>
                <w:color w:val="222222"/>
                <w:lang w:val="de-DE"/>
              </w:rPr>
              <w:t xml:space="preserve">Bitte beachten Sie, dass die Verbindungsstelle </w:t>
            </w:r>
            <w:r w:rsidR="003D7828">
              <w:rPr>
                <w:rFonts w:ascii="Calibri" w:hAnsi="Calibri" w:cs="Arial"/>
                <w:color w:val="222222"/>
                <w:lang w:val="de-DE"/>
              </w:rPr>
              <w:t xml:space="preserve">(wenn sie diesem BUC zugeordnet wurde) </w:t>
            </w:r>
            <w:r w:rsidRPr="00DC7631">
              <w:rPr>
                <w:rFonts w:ascii="Calibri" w:hAnsi="Calibri" w:cs="Arial"/>
                <w:color w:val="222222"/>
                <w:lang w:val="de-DE"/>
              </w:rPr>
              <w:t>nur ausgewählt werden sollte, wenn es nicht möglich ist, den richtigen zuständigen Träger in dem jeweiligen Mitgliedstaat zu ermitteln, oder wenn der Fall von der Verbindungsstelle bearbeitet wird.</w:t>
            </w:r>
          </w:p>
          <w:p w:rsidR="00510055" w:rsidRPr="00A918D5" w:rsidRDefault="00510055" w:rsidP="00510055">
            <w:pPr>
              <w:rPr>
                <w:lang w:val="de-AT"/>
              </w:rPr>
            </w:pPr>
            <w:r w:rsidRPr="00DC7631">
              <w:rPr>
                <w:rFonts w:ascii="Calibri" w:hAnsi="Calibri"/>
                <w:lang w:val="de-AT"/>
              </w:rPr>
              <w:t xml:space="preserve">Um Zugang zum Trägerverzeichnis zu haben, nutzen Sie bitte folgenden </w:t>
            </w:r>
            <w:r w:rsidRPr="00175B27">
              <w:rPr>
                <w:rFonts w:ascii="Calibri" w:hAnsi="Calibri"/>
                <w:color w:val="FF0000"/>
                <w:u w:val="single"/>
                <w:lang w:val="de-AT"/>
              </w:rPr>
              <w:t>L</w:t>
            </w:r>
            <w:r w:rsidRPr="00175B27">
              <w:rPr>
                <w:rStyle w:val="Hyperlink"/>
                <w:color w:val="FF0000"/>
                <w:lang w:val="de-AT"/>
              </w:rPr>
              <w:t>in</w:t>
            </w:r>
            <w:r w:rsidRPr="00A918D5">
              <w:rPr>
                <w:rStyle w:val="Hyperlink"/>
                <w:color w:val="FF0000"/>
                <w:lang w:val="de-AT"/>
              </w:rPr>
              <w:t>k</w:t>
            </w:r>
            <w:r w:rsidRPr="00A918D5">
              <w:rPr>
                <w:rStyle w:val="Hyperlink"/>
                <w:color w:val="auto"/>
                <w:u w:val="none"/>
                <w:lang w:val="de-AT"/>
              </w:rPr>
              <w:t>.</w:t>
            </w:r>
          </w:p>
          <w:p w:rsidR="00064B3E" w:rsidRPr="00155225" w:rsidRDefault="007F39A9" w:rsidP="00510055">
            <w:pPr>
              <w:spacing w:before="120" w:after="120"/>
              <w:rPr>
                <w:lang w:val="en-US"/>
              </w:rPr>
            </w:pPr>
            <w:hyperlink w:anchor="CO3" w:history="1">
              <w:hyperlink w:anchor="CO3" w:history="1">
                <w:r w:rsidR="00510055" w:rsidRPr="00DC7631">
                  <w:rPr>
                    <w:rStyle w:val="Hyperlink"/>
                    <w:rFonts w:ascii="Calibri" w:hAnsi="Calibri" w:cs="Calibri"/>
                    <w:lang w:val="de-AT"/>
                  </w:rPr>
                  <w:t>Ich habe nun den/die zuständigen Träger in dem/den Mitgliedstaat(en) ermittelt, die ich kontaktieren muss.</w:t>
                </w:r>
              </w:hyperlink>
            </w:hyperlink>
            <w:r w:rsidR="008822D2" w:rsidRPr="009533F1">
              <w:rPr>
                <w:lang w:val="en-US"/>
              </w:rPr>
              <w:t xml:space="preserve"> (</w:t>
            </w:r>
            <w:proofErr w:type="spellStart"/>
            <w:r w:rsidR="0049703C">
              <w:rPr>
                <w:lang w:val="en-US"/>
              </w:rPr>
              <w:t>Schritt</w:t>
            </w:r>
            <w:proofErr w:type="spellEnd"/>
            <w:r w:rsidR="008822D2" w:rsidRPr="009533F1">
              <w:rPr>
                <w:lang w:val="en-US"/>
              </w:rPr>
              <w:t xml:space="preserve"> CO.3).</w:t>
            </w:r>
            <w:r w:rsidR="004578CC" w:rsidRPr="009533F1">
              <w:rPr>
                <w:lang w:val="en-US"/>
              </w:rPr>
              <w:t xml:space="preserve"> </w:t>
            </w:r>
          </w:p>
        </w:tc>
      </w:tr>
    </w:tbl>
    <w:p w:rsidR="00A65B47" w:rsidRDefault="00A65B47" w:rsidP="001042D0">
      <w:pPr>
        <w:spacing w:after="0"/>
        <w:jc w:val="both"/>
      </w:pPr>
    </w:p>
    <w:tbl>
      <w:tblPr>
        <w:tblStyle w:val="Tabellengitternetz"/>
        <w:tblW w:w="10065" w:type="dxa"/>
        <w:tblInd w:w="-318" w:type="dxa"/>
        <w:tblLook w:val="04A0"/>
      </w:tblPr>
      <w:tblGrid>
        <w:gridCol w:w="10065"/>
      </w:tblGrid>
      <w:tr w:rsidR="001042D0" w:rsidRPr="00535D23" w:rsidTr="004578CC">
        <w:tc>
          <w:tcPr>
            <w:tcW w:w="10065" w:type="dxa"/>
            <w:shd w:val="clear" w:color="auto" w:fill="BFBFBF" w:themeFill="background1" w:themeFillShade="BF"/>
          </w:tcPr>
          <w:p w:rsidR="001042D0" w:rsidRPr="003D7828" w:rsidRDefault="00616872" w:rsidP="001B5498">
            <w:pPr>
              <w:pStyle w:val="berschrift2"/>
              <w:outlineLvl w:val="1"/>
              <w:rPr>
                <w:lang w:val="de-AT"/>
              </w:rPr>
            </w:pPr>
            <w:bookmarkStart w:id="9" w:name="CO3"/>
            <w:bookmarkStart w:id="10" w:name="_CO.3_How_do"/>
            <w:bookmarkStart w:id="11" w:name="_Toc500172968"/>
            <w:bookmarkEnd w:id="9"/>
            <w:bookmarkEnd w:id="10"/>
            <w:r w:rsidRPr="003D7828">
              <w:rPr>
                <w:lang w:val="de-AT"/>
              </w:rPr>
              <w:t>CO.3</w:t>
            </w:r>
            <w:r w:rsidR="007F181A" w:rsidRPr="003D7828">
              <w:rPr>
                <w:lang w:val="de-AT"/>
              </w:rPr>
              <w:t xml:space="preserve"> </w:t>
            </w:r>
            <w:r w:rsidR="003D7828" w:rsidRPr="003D7828">
              <w:rPr>
                <w:lang w:val="de-AT"/>
              </w:rPr>
              <w:t>Wie sende ich “Anfrage zu Kindererziehungszeiten” – SED P1000</w:t>
            </w:r>
            <w:r w:rsidR="00F90BD4" w:rsidRPr="003D7828">
              <w:rPr>
                <w:lang w:val="de-AT"/>
              </w:rPr>
              <w:t>?</w:t>
            </w:r>
            <w:bookmarkEnd w:id="11"/>
          </w:p>
        </w:tc>
      </w:tr>
      <w:tr w:rsidR="001042D0" w:rsidRPr="008527A9" w:rsidTr="00161102">
        <w:tc>
          <w:tcPr>
            <w:tcW w:w="10065" w:type="dxa"/>
          </w:tcPr>
          <w:p w:rsidR="003D7828" w:rsidRPr="003D7828" w:rsidRDefault="003D7828" w:rsidP="003D7828">
            <w:pPr>
              <w:spacing w:before="120"/>
              <w:jc w:val="both"/>
              <w:rPr>
                <w:rFonts w:ascii="Calibri" w:hAnsi="Calibri" w:cs="Calibri"/>
                <w:color w:val="000000"/>
                <w:lang w:val="de-AT"/>
              </w:rPr>
            </w:pPr>
            <w:r w:rsidRPr="003D7828">
              <w:rPr>
                <w:rFonts w:ascii="Calibri" w:hAnsi="Calibri" w:cs="Calibri"/>
                <w:color w:val="000000"/>
                <w:lang w:val="de-AT"/>
              </w:rPr>
              <w:t>Füllen Sie d</w:t>
            </w:r>
            <w:r>
              <w:rPr>
                <w:rFonts w:ascii="Calibri" w:hAnsi="Calibri" w:cs="Calibri"/>
                <w:color w:val="000000"/>
                <w:lang w:val="de-AT"/>
              </w:rPr>
              <w:t>as</w:t>
            </w:r>
            <w:r w:rsidRPr="003D7828">
              <w:rPr>
                <w:rFonts w:ascii="Calibri" w:hAnsi="Calibri" w:cs="Calibri"/>
                <w:color w:val="000000"/>
                <w:lang w:val="de-AT"/>
              </w:rPr>
              <w:t xml:space="preserve"> </w:t>
            </w:r>
            <w:r w:rsidRPr="00AD468C">
              <w:rPr>
                <w:rStyle w:val="Hyperlink"/>
                <w:lang w:val="de-AT"/>
              </w:rPr>
              <w:t>SED P1000</w:t>
            </w:r>
            <w:r>
              <w:rPr>
                <w:rFonts w:ascii="Calibri" w:hAnsi="Calibri" w:cs="Calibri"/>
                <w:color w:val="000000"/>
                <w:lang w:val="de-AT"/>
              </w:rPr>
              <w:t xml:space="preserve"> „</w:t>
            </w:r>
            <w:r w:rsidRPr="003D7828">
              <w:rPr>
                <w:lang w:val="de-AT"/>
              </w:rPr>
              <w:t>Anfrage zu Kindererziehungszeiten</w:t>
            </w:r>
            <w:r>
              <w:rPr>
                <w:lang w:val="de-AT"/>
              </w:rPr>
              <w:t>“</w:t>
            </w:r>
            <w:r w:rsidRPr="003D7828">
              <w:rPr>
                <w:rFonts w:ascii="Calibri" w:hAnsi="Calibri" w:cs="Calibri"/>
                <w:color w:val="000000"/>
                <w:lang w:val="de-AT"/>
              </w:rPr>
              <w:t xml:space="preserve"> aus, indem Sie alle erforderlichen </w:t>
            </w:r>
            <w:r w:rsidR="00F42243">
              <w:rPr>
                <w:rFonts w:ascii="Calibri" w:hAnsi="Calibri" w:cs="Calibri"/>
                <w:color w:val="000000"/>
                <w:lang w:val="de-AT"/>
              </w:rPr>
              <w:t>Informationen eingeben.</w:t>
            </w:r>
            <w:r w:rsidRPr="003D7828">
              <w:rPr>
                <w:rFonts w:ascii="Calibri" w:hAnsi="Calibri" w:cs="Calibri"/>
                <w:color w:val="000000"/>
                <w:lang w:val="de-AT"/>
              </w:rPr>
              <w:t xml:space="preserve"> Anschließend senden Sie d</w:t>
            </w:r>
            <w:r>
              <w:rPr>
                <w:rFonts w:ascii="Calibri" w:hAnsi="Calibri" w:cs="Calibri"/>
                <w:color w:val="000000"/>
                <w:lang w:val="de-AT"/>
              </w:rPr>
              <w:t>as</w:t>
            </w:r>
            <w:r w:rsidRPr="003D7828">
              <w:rPr>
                <w:rFonts w:ascii="Calibri" w:hAnsi="Calibri" w:cs="Calibri"/>
                <w:color w:val="000000"/>
                <w:lang w:val="de-AT"/>
              </w:rPr>
              <w:t xml:space="preserve"> SED P1000 an die Gegenpartei(en).</w:t>
            </w:r>
          </w:p>
          <w:p w:rsidR="003D7828" w:rsidRPr="003D7828" w:rsidRDefault="003D7828" w:rsidP="003D7828">
            <w:pPr>
              <w:spacing w:before="120"/>
              <w:jc w:val="both"/>
              <w:rPr>
                <w:rFonts w:ascii="Calibri" w:hAnsi="Calibri" w:cs="Calibri"/>
                <w:color w:val="000000"/>
                <w:lang w:val="de-AT"/>
              </w:rPr>
            </w:pPr>
            <w:r w:rsidRPr="003D7828">
              <w:rPr>
                <w:rFonts w:ascii="Calibri" w:hAnsi="Calibri" w:cs="Calibri"/>
                <w:color w:val="000000"/>
                <w:lang w:val="de-AT"/>
              </w:rPr>
              <w:t>D</w:t>
            </w:r>
            <w:r>
              <w:rPr>
                <w:rFonts w:ascii="Calibri" w:hAnsi="Calibri" w:cs="Calibri"/>
                <w:color w:val="000000"/>
                <w:lang w:val="de-AT"/>
              </w:rPr>
              <w:t>as</w:t>
            </w:r>
            <w:r w:rsidRPr="003D7828">
              <w:rPr>
                <w:rFonts w:ascii="Calibri" w:hAnsi="Calibri" w:cs="Calibri"/>
                <w:color w:val="000000"/>
                <w:lang w:val="de-AT"/>
              </w:rPr>
              <w:t xml:space="preserve"> </w:t>
            </w:r>
            <w:r w:rsidRPr="003D7828">
              <w:rPr>
                <w:rStyle w:val="Hyperlink"/>
                <w:lang w:val="de-AT"/>
              </w:rPr>
              <w:t>SED P1000</w:t>
            </w:r>
            <w:r w:rsidRPr="003D7828">
              <w:rPr>
                <w:rFonts w:ascii="Calibri" w:hAnsi="Calibri" w:cs="Calibri"/>
                <w:color w:val="000000"/>
                <w:lang w:val="de-AT"/>
              </w:rPr>
              <w:t xml:space="preserve"> ist eine </w:t>
            </w:r>
            <w:r>
              <w:rPr>
                <w:rFonts w:ascii="Calibri" w:hAnsi="Calibri" w:cs="Calibri"/>
                <w:color w:val="000000"/>
                <w:lang w:val="de-AT"/>
              </w:rPr>
              <w:t xml:space="preserve">Anforderung von </w:t>
            </w:r>
            <w:r w:rsidRPr="003D7828">
              <w:rPr>
                <w:rFonts w:ascii="Calibri" w:hAnsi="Calibri" w:cs="Calibri"/>
                <w:color w:val="000000"/>
                <w:lang w:val="de-AT"/>
              </w:rPr>
              <w:t>Information</w:t>
            </w:r>
            <w:r>
              <w:rPr>
                <w:rFonts w:ascii="Calibri" w:hAnsi="Calibri" w:cs="Calibri"/>
                <w:color w:val="000000"/>
                <w:lang w:val="de-AT"/>
              </w:rPr>
              <w:t>en betreffend</w:t>
            </w:r>
            <w:r w:rsidRPr="003D7828">
              <w:rPr>
                <w:rFonts w:ascii="Calibri" w:hAnsi="Calibri" w:cs="Calibri"/>
                <w:color w:val="000000"/>
                <w:lang w:val="de-AT"/>
              </w:rPr>
              <w:t xml:space="preserve"> Kindererziehungszeiten.</w:t>
            </w:r>
          </w:p>
          <w:p w:rsidR="003D7828" w:rsidRPr="003D7828" w:rsidRDefault="003D7828" w:rsidP="003D7828">
            <w:pPr>
              <w:spacing w:before="120"/>
              <w:jc w:val="both"/>
              <w:rPr>
                <w:rFonts w:ascii="Calibri" w:hAnsi="Calibri" w:cs="Calibri"/>
                <w:color w:val="000000"/>
                <w:lang w:val="de-AT"/>
              </w:rPr>
            </w:pPr>
            <w:r w:rsidRPr="003D7828">
              <w:rPr>
                <w:rFonts w:ascii="Calibri" w:hAnsi="Calibri" w:cs="Calibri"/>
                <w:b/>
                <w:color w:val="000000"/>
                <w:lang w:val="de-AT"/>
              </w:rPr>
              <w:t>Bitte beachten Sie</w:t>
            </w:r>
            <w:r w:rsidRPr="003D7828">
              <w:rPr>
                <w:rFonts w:ascii="Calibri" w:hAnsi="Calibri" w:cs="Calibri"/>
                <w:color w:val="000000"/>
                <w:lang w:val="de-AT"/>
              </w:rPr>
              <w:t>: D</w:t>
            </w:r>
            <w:r>
              <w:rPr>
                <w:rFonts w:ascii="Calibri" w:hAnsi="Calibri" w:cs="Calibri"/>
                <w:color w:val="000000"/>
                <w:lang w:val="de-AT"/>
              </w:rPr>
              <w:t>as</w:t>
            </w:r>
            <w:r w:rsidRPr="003D7828">
              <w:rPr>
                <w:rFonts w:ascii="Calibri" w:hAnsi="Calibri" w:cs="Calibri"/>
                <w:color w:val="000000"/>
                <w:lang w:val="de-AT"/>
              </w:rPr>
              <w:t xml:space="preserve"> SED P1000 muss für jedes Kind separat vers</w:t>
            </w:r>
            <w:r>
              <w:rPr>
                <w:rFonts w:ascii="Calibri" w:hAnsi="Calibri" w:cs="Calibri"/>
                <w:color w:val="000000"/>
                <w:lang w:val="de-AT"/>
              </w:rPr>
              <w:t>endet</w:t>
            </w:r>
            <w:r w:rsidRPr="003D7828">
              <w:rPr>
                <w:rFonts w:ascii="Calibri" w:hAnsi="Calibri" w:cs="Calibri"/>
                <w:color w:val="000000"/>
                <w:lang w:val="de-AT"/>
              </w:rPr>
              <w:t xml:space="preserve"> werden. In eine</w:t>
            </w:r>
            <w:r>
              <w:rPr>
                <w:rFonts w:ascii="Calibri" w:hAnsi="Calibri" w:cs="Calibri"/>
                <w:color w:val="000000"/>
                <w:lang w:val="de-AT"/>
              </w:rPr>
              <w:t>m</w:t>
            </w:r>
            <w:r w:rsidRPr="003D7828">
              <w:rPr>
                <w:rFonts w:ascii="Calibri" w:hAnsi="Calibri" w:cs="Calibri"/>
                <w:color w:val="000000"/>
                <w:lang w:val="de-AT"/>
              </w:rPr>
              <w:t xml:space="preserve"> SED P1000 </w:t>
            </w:r>
            <w:r>
              <w:rPr>
                <w:rFonts w:ascii="Calibri" w:hAnsi="Calibri" w:cs="Calibri"/>
                <w:color w:val="000000"/>
                <w:lang w:val="de-AT"/>
              </w:rPr>
              <w:t>kann die behauptete</w:t>
            </w:r>
            <w:r w:rsidRPr="003D7828">
              <w:rPr>
                <w:rFonts w:ascii="Calibri" w:hAnsi="Calibri" w:cs="Calibri"/>
                <w:color w:val="000000"/>
                <w:lang w:val="de-AT"/>
              </w:rPr>
              <w:t xml:space="preserve"> Zeit der Kindererziehung in zwei (oder mehr</w:t>
            </w:r>
            <w:r>
              <w:rPr>
                <w:rFonts w:ascii="Calibri" w:hAnsi="Calibri" w:cs="Calibri"/>
                <w:color w:val="000000"/>
                <w:lang w:val="de-AT"/>
              </w:rPr>
              <w:t>eren</w:t>
            </w:r>
            <w:r w:rsidRPr="003D7828">
              <w:rPr>
                <w:rFonts w:ascii="Calibri" w:hAnsi="Calibri" w:cs="Calibri"/>
                <w:color w:val="000000"/>
                <w:lang w:val="de-AT"/>
              </w:rPr>
              <w:t>) Mitgliedstaaten angegeben werden, die sich auf ein Kind beziehen. Wenn es mehr als ein Kind gibt, müssen Sie diesen Schritt für jedes Kind wiederholen.</w:t>
            </w:r>
          </w:p>
          <w:p w:rsidR="00CE7D49" w:rsidRPr="005D6853" w:rsidRDefault="005D6853" w:rsidP="00BE1344">
            <w:pPr>
              <w:spacing w:before="120" w:after="120"/>
              <w:jc w:val="both"/>
              <w:rPr>
                <w:rFonts w:ascii="Calibri" w:eastAsia="Calibri" w:hAnsi="Calibri" w:cs="Calibri"/>
                <w:lang w:val="de-AT"/>
              </w:rPr>
            </w:pPr>
            <w:r w:rsidRPr="005D6853">
              <w:rPr>
                <w:rFonts w:ascii="Calibri" w:eastAsia="Calibri" w:hAnsi="Calibri" w:cs="Calibri"/>
                <w:lang w:val="de-AT"/>
              </w:rPr>
              <w:t>Der nächste Schritt in diesem Prozess ist, dass Sie eine Antwort mit dem P1100 erhalten sollten.</w:t>
            </w:r>
            <w:r w:rsidR="001C0F62" w:rsidRPr="005D6853">
              <w:rPr>
                <w:rFonts w:ascii="Calibri" w:eastAsia="Calibri" w:hAnsi="Calibri" w:cs="Calibri"/>
                <w:lang w:val="de-AT"/>
              </w:rPr>
              <w:t xml:space="preserve"> </w:t>
            </w:r>
          </w:p>
          <w:p w:rsidR="006F1E5B" w:rsidRPr="008527A9" w:rsidRDefault="008527A9" w:rsidP="008527A9">
            <w:pPr>
              <w:spacing w:before="120" w:after="120"/>
              <w:jc w:val="both"/>
              <w:rPr>
                <w:rFonts w:ascii="Calibri" w:eastAsia="Calibri" w:hAnsi="Calibri" w:cs="Calibri"/>
                <w:lang w:val="de-AT"/>
              </w:rPr>
            </w:pPr>
            <w:r>
              <w:rPr>
                <w:rStyle w:val="Hyperlink"/>
                <w:lang w:val="de-AT"/>
              </w:rPr>
              <w:t>Ich habe eine „</w:t>
            </w:r>
            <w:hyperlink w:anchor="_CO.5_What_should" w:history="1">
              <w:r w:rsidRPr="008527A9">
                <w:rPr>
                  <w:rStyle w:val="Hyperlink"/>
                  <w:lang w:val="de-AT"/>
                </w:rPr>
                <w:t>Antwort auf Anfrage zu</w:t>
              </w:r>
              <w:r>
                <w:rPr>
                  <w:rStyle w:val="Hyperlink"/>
                  <w:lang w:val="de-AT"/>
                </w:rPr>
                <w:t xml:space="preserve"> Kindererziehungszeiten“</w:t>
              </w:r>
              <w:r w:rsidR="001C0F62" w:rsidRPr="008527A9">
                <w:rPr>
                  <w:rStyle w:val="Hyperlink"/>
                  <w:lang w:val="de-AT"/>
                </w:rPr>
                <w:t xml:space="preserve"> (P1100) </w:t>
              </w:r>
              <w:r w:rsidRPr="008527A9">
                <w:rPr>
                  <w:rStyle w:val="Hyperlink"/>
                  <w:lang w:val="de-AT"/>
                </w:rPr>
                <w:t>von</w:t>
              </w:r>
            </w:hyperlink>
            <w:r w:rsidRPr="008527A9">
              <w:rPr>
                <w:rStyle w:val="Hyperlink"/>
                <w:lang w:val="de-AT"/>
              </w:rPr>
              <w:t xml:space="preserve"> einer Gegenpartei</w:t>
            </w:r>
            <w:r w:rsidR="000C155B" w:rsidRPr="008527A9">
              <w:rPr>
                <w:rStyle w:val="Hyperlink"/>
                <w:lang w:val="de-AT"/>
              </w:rPr>
              <w:t xml:space="preserve"> </w:t>
            </w:r>
            <w:r w:rsidRPr="00AD468C">
              <w:rPr>
                <w:rStyle w:val="Hyperlink"/>
                <w:lang w:val="de-AT"/>
              </w:rPr>
              <w:t>erhalten</w:t>
            </w:r>
            <w:r>
              <w:rPr>
                <w:rFonts w:ascii="Calibri" w:hAnsi="Calibri" w:cs="Calibri"/>
                <w:lang w:val="de-AT"/>
              </w:rPr>
              <w:t xml:space="preserve">. </w:t>
            </w:r>
            <w:r w:rsidR="000C155B" w:rsidRPr="008527A9">
              <w:rPr>
                <w:rFonts w:ascii="Calibri" w:hAnsi="Calibri" w:cs="Calibri"/>
                <w:lang w:val="de-AT"/>
              </w:rPr>
              <w:t>(</w:t>
            </w:r>
            <w:r w:rsidR="0049703C" w:rsidRPr="008527A9">
              <w:rPr>
                <w:rFonts w:ascii="Calibri" w:hAnsi="Calibri" w:cs="Calibri"/>
                <w:lang w:val="de-AT"/>
              </w:rPr>
              <w:t>Schritt</w:t>
            </w:r>
            <w:r w:rsidR="000C155B" w:rsidRPr="008527A9">
              <w:rPr>
                <w:rFonts w:ascii="Calibri" w:hAnsi="Calibri" w:cs="Calibri"/>
                <w:lang w:val="de-AT"/>
              </w:rPr>
              <w:t xml:space="preserve"> CO.</w:t>
            </w:r>
            <w:r w:rsidR="00402DAA" w:rsidRPr="008527A9">
              <w:rPr>
                <w:rFonts w:ascii="Calibri" w:hAnsi="Calibri" w:cs="Calibri"/>
                <w:lang w:val="de-AT"/>
              </w:rPr>
              <w:t>4</w:t>
            </w:r>
            <w:r w:rsidR="000C155B" w:rsidRPr="008527A9">
              <w:rPr>
                <w:rFonts w:ascii="Calibri" w:hAnsi="Calibri" w:cs="Calibri"/>
                <w:lang w:val="de-AT"/>
              </w:rPr>
              <w:t>)</w:t>
            </w:r>
          </w:p>
        </w:tc>
      </w:tr>
      <w:tr w:rsidR="00391241" w:rsidRPr="00535D23" w:rsidTr="00161102">
        <w:tc>
          <w:tcPr>
            <w:tcW w:w="10065" w:type="dxa"/>
          </w:tcPr>
          <w:p w:rsidR="00391241" w:rsidRPr="008527A9" w:rsidRDefault="008527A9" w:rsidP="008527A9">
            <w:pPr>
              <w:spacing w:before="120"/>
              <w:rPr>
                <w:lang w:val="de-AT"/>
              </w:rPr>
            </w:pPr>
            <w:r w:rsidRPr="00FD223C">
              <w:rPr>
                <w:lang w:val="de-AT"/>
              </w:rPr>
              <w:t>Folgende Subprozess-Schritte stehen dem Fallinhaber in dieser Phase zur Verfügung</w:t>
            </w:r>
            <w:r w:rsidRPr="00C6503B">
              <w:rPr>
                <w:lang w:val="de-AT"/>
              </w:rPr>
              <w:t>:</w:t>
            </w:r>
          </w:p>
          <w:p w:rsidR="00AD468C" w:rsidRPr="002771D6" w:rsidRDefault="007F39A9" w:rsidP="00AD468C">
            <w:pPr>
              <w:rPr>
                <w:lang w:val="de-AT"/>
              </w:rPr>
            </w:pPr>
            <w:hyperlink r:id="rId17" w:history="1">
              <w:r w:rsidR="00AD468C" w:rsidRPr="002771D6">
                <w:rPr>
                  <w:rStyle w:val="Hyperlink"/>
                  <w:lang w:val="de-AT"/>
                </w:rPr>
                <w:t>Ich möchte einen Teilnehmer zu d</w:t>
              </w:r>
              <w:r w:rsidR="00AD468C">
                <w:rPr>
                  <w:rStyle w:val="Hyperlink"/>
                  <w:lang w:val="de-AT"/>
                </w:rPr>
                <w:t>em</w:t>
              </w:r>
              <w:r w:rsidR="00AD468C" w:rsidRPr="002771D6">
                <w:rPr>
                  <w:rStyle w:val="Hyperlink"/>
                  <w:lang w:val="de-AT"/>
                </w:rPr>
                <w:t xml:space="preserve"> Fall hinzufügen </w:t>
              </w:r>
              <w:r w:rsidR="00AD468C">
                <w:rPr>
                  <w:rStyle w:val="Hyperlink"/>
                  <w:lang w:val="de-AT"/>
                </w:rPr>
                <w:t>(</w:t>
              </w:r>
              <w:r w:rsidR="00AD468C" w:rsidRPr="002771D6">
                <w:rPr>
                  <w:rStyle w:val="Hyperlink"/>
                  <w:lang w:val="de-AT"/>
                </w:rPr>
                <w:t>AD_BUC_03)</w:t>
              </w:r>
            </w:hyperlink>
          </w:p>
          <w:p w:rsidR="00AD468C" w:rsidRPr="00E4140B" w:rsidRDefault="007F39A9" w:rsidP="00AD468C">
            <w:pPr>
              <w:rPr>
                <w:lang w:val="de-AT"/>
              </w:rPr>
            </w:pPr>
            <w:hyperlink r:id="rId18" w:history="1">
              <w:r w:rsidR="00AD468C" w:rsidRPr="00E4140B">
                <w:rPr>
                  <w:rStyle w:val="Hyperlink"/>
                  <w:lang w:val="de-AT"/>
                </w:rPr>
                <w:t>Ich möchte einen Teilnehmer aus einem mu</w:t>
              </w:r>
              <w:r w:rsidR="00AD468C">
                <w:rPr>
                  <w:rStyle w:val="Hyperlink"/>
                  <w:lang w:val="de-AT"/>
                </w:rPr>
                <w:t>lt</w:t>
              </w:r>
              <w:r w:rsidR="00AD468C" w:rsidRPr="00E4140B">
                <w:rPr>
                  <w:rStyle w:val="Hyperlink"/>
                  <w:lang w:val="de-AT"/>
                </w:rPr>
                <w:t>ilateralen Fall entfernen (AD_BUC_04)</w:t>
              </w:r>
            </w:hyperlink>
          </w:p>
          <w:p w:rsidR="00AD468C" w:rsidRPr="00E4140B" w:rsidRDefault="007F39A9" w:rsidP="00AD468C">
            <w:pPr>
              <w:rPr>
                <w:rStyle w:val="Hyperlink"/>
                <w:lang w:val="de-AT"/>
              </w:rPr>
            </w:pPr>
            <w:hyperlink r:id="rId19" w:history="1">
              <w:r w:rsidR="00AD468C" w:rsidRPr="00E4140B">
                <w:rPr>
                  <w:rStyle w:val="Hyperlink"/>
                  <w:lang w:val="de-AT"/>
                </w:rPr>
                <w:t>Ich möchte den Fall an einen anderen zuständigen Träger weiterleiten (AD_BUC_05)</w:t>
              </w:r>
            </w:hyperlink>
          </w:p>
          <w:p w:rsidR="007648D5" w:rsidRPr="00AD468C" w:rsidRDefault="007F39A9" w:rsidP="00AD468C">
            <w:pPr>
              <w:rPr>
                <w:lang w:val="de-AT"/>
              </w:rPr>
            </w:pPr>
            <w:hyperlink r:id="rId20" w:history="1">
              <w:r w:rsidR="00AD468C" w:rsidRPr="00E4140B">
                <w:rPr>
                  <w:rStyle w:val="Hyperlink"/>
                  <w:rFonts w:ascii="Calibri" w:hAnsi="Calibri"/>
                  <w:lang w:val="de-AT"/>
                </w:rPr>
                <w:t>I</w:t>
              </w:r>
              <w:r w:rsidR="00AD468C">
                <w:rPr>
                  <w:rStyle w:val="Hyperlink"/>
                  <w:rFonts w:ascii="Calibri" w:hAnsi="Calibri"/>
                  <w:lang w:val="de-AT"/>
                </w:rPr>
                <w:t>c</w:t>
              </w:r>
              <w:r w:rsidR="00AD468C" w:rsidRPr="00E4140B">
                <w:rPr>
                  <w:rStyle w:val="Hyperlink"/>
                  <w:rFonts w:ascii="Calibri" w:hAnsi="Calibri"/>
                  <w:lang w:val="de-AT"/>
                </w:rPr>
                <w:t xml:space="preserve">h möchte </w:t>
              </w:r>
              <w:r w:rsidR="00AD468C">
                <w:rPr>
                  <w:rStyle w:val="Hyperlink"/>
                  <w:rFonts w:ascii="Calibri" w:hAnsi="Calibri"/>
                  <w:lang w:val="de-AT"/>
                </w:rPr>
                <w:t>ein gesendetes SED</w:t>
              </w:r>
              <w:r w:rsidR="00AD468C" w:rsidRPr="00E4140B">
                <w:rPr>
                  <w:rStyle w:val="Hyperlink"/>
                  <w:rFonts w:ascii="Calibri" w:hAnsi="Calibri"/>
                  <w:lang w:val="de-AT"/>
                </w:rPr>
                <w:t xml:space="preserve"> für ungültig erklären (AD_BUC_06)</w:t>
              </w:r>
            </w:hyperlink>
          </w:p>
          <w:p w:rsidR="00AD468C" w:rsidRPr="00AD468C" w:rsidRDefault="00AD468C" w:rsidP="00AD468C">
            <w:pPr>
              <w:rPr>
                <w:lang w:val="de-AT"/>
              </w:rPr>
            </w:pPr>
            <w:r w:rsidRPr="00107020">
              <w:rPr>
                <w:rStyle w:val="Hyperlink"/>
                <w:rFonts w:ascii="Calibri" w:hAnsi="Calibri" w:cs="Calibri"/>
                <w:lang w:val="de-AT"/>
              </w:rPr>
              <w:t>Ich möchte eine Erinnerung senden (AD_BUC_07</w:t>
            </w:r>
            <w:r>
              <w:rPr>
                <w:rStyle w:val="Hyperlink"/>
                <w:rFonts w:ascii="Calibri" w:hAnsi="Calibri" w:cs="Calibri"/>
                <w:lang w:val="de-AT"/>
              </w:rPr>
              <w:t>)</w:t>
            </w:r>
          </w:p>
          <w:p w:rsidR="00AD468C" w:rsidRPr="00AD468C" w:rsidRDefault="007F39A9" w:rsidP="00AD468C">
            <w:pPr>
              <w:rPr>
                <w:rFonts w:ascii="Calibri" w:eastAsia="Times New Roman" w:hAnsi="Calibri" w:cs="Calibri"/>
                <w:color w:val="0000FF" w:themeColor="hyperlink"/>
                <w:u w:val="single"/>
                <w:lang w:val="de-AT" w:eastAsia="en-GB"/>
              </w:rPr>
            </w:pPr>
            <w:hyperlink r:id="rId21" w:history="1">
              <w:r w:rsidR="00AD468C" w:rsidRPr="00E4140B">
                <w:rPr>
                  <w:rStyle w:val="Hyperlink"/>
                  <w:rFonts w:ascii="Calibri" w:eastAsia="Times New Roman" w:hAnsi="Calibri" w:cs="Calibri"/>
                  <w:lang w:val="de-AT"/>
                </w:rPr>
                <w:t xml:space="preserve">Ich möchte die </w:t>
              </w:r>
              <w:r w:rsidR="00AD468C">
                <w:rPr>
                  <w:rStyle w:val="Hyperlink"/>
                  <w:rFonts w:ascii="Calibri" w:eastAsia="Times New Roman" w:hAnsi="Calibri" w:cs="Calibri"/>
                  <w:lang w:val="de-AT"/>
                </w:rPr>
                <w:t>in einem gesendeten SED</w:t>
              </w:r>
              <w:r w:rsidR="00AD468C" w:rsidRPr="00E4140B">
                <w:rPr>
                  <w:rStyle w:val="Hyperlink"/>
                  <w:rFonts w:ascii="Calibri" w:eastAsia="Times New Roman" w:hAnsi="Calibri" w:cs="Calibri"/>
                  <w:lang w:val="de-AT"/>
                </w:rPr>
                <w:t xml:space="preserve"> enthaltenen Informationen aktualisieren (AD_BUC_10)</w:t>
              </w:r>
            </w:hyperlink>
          </w:p>
        </w:tc>
      </w:tr>
    </w:tbl>
    <w:p w:rsidR="00DA7969" w:rsidRPr="00AD468C" w:rsidRDefault="00DA7969" w:rsidP="00F62AE8">
      <w:pPr>
        <w:spacing w:after="0"/>
        <w:jc w:val="both"/>
        <w:rPr>
          <w:lang w:val="de-AT"/>
        </w:rPr>
      </w:pPr>
      <w:bookmarkStart w:id="12" w:name="_CO.4_What_should"/>
      <w:bookmarkEnd w:id="12"/>
    </w:p>
    <w:tbl>
      <w:tblPr>
        <w:tblStyle w:val="Tabellengitternetz"/>
        <w:tblpPr w:leftFromText="141" w:rightFromText="141" w:vertAnchor="text" w:horzAnchor="margin" w:tblpX="-294" w:tblpY="42"/>
        <w:tblW w:w="10060" w:type="dxa"/>
        <w:tblLook w:val="04A0"/>
      </w:tblPr>
      <w:tblGrid>
        <w:gridCol w:w="10060"/>
      </w:tblGrid>
      <w:tr w:rsidR="00047666" w:rsidRPr="00535D23" w:rsidTr="004E1F14">
        <w:tc>
          <w:tcPr>
            <w:tcW w:w="10060" w:type="dxa"/>
            <w:shd w:val="clear" w:color="auto" w:fill="BFBFBF" w:themeFill="background1" w:themeFillShade="BF"/>
          </w:tcPr>
          <w:p w:rsidR="00047666" w:rsidRPr="00AD468C" w:rsidRDefault="001C0F62" w:rsidP="00AD468C">
            <w:pPr>
              <w:pStyle w:val="berschrift2"/>
              <w:outlineLvl w:val="1"/>
              <w:rPr>
                <w:lang w:val="de-AT"/>
              </w:rPr>
            </w:pPr>
            <w:bookmarkStart w:id="13" w:name="_CO.22_What_should"/>
            <w:bookmarkStart w:id="14" w:name="_CO.25_What_should"/>
            <w:bookmarkStart w:id="15" w:name="_CO.5_What_should"/>
            <w:bookmarkStart w:id="16" w:name="_Toc500172969"/>
            <w:bookmarkEnd w:id="13"/>
            <w:bookmarkEnd w:id="14"/>
            <w:bookmarkEnd w:id="15"/>
            <w:r w:rsidRPr="00AD468C">
              <w:rPr>
                <w:lang w:val="de-AT"/>
              </w:rPr>
              <w:t>CO.</w:t>
            </w:r>
            <w:r w:rsidR="00190519" w:rsidRPr="00AD468C">
              <w:rPr>
                <w:lang w:val="de-AT"/>
              </w:rPr>
              <w:t>4</w:t>
            </w:r>
            <w:r w:rsidR="00047666" w:rsidRPr="00AD468C">
              <w:rPr>
                <w:lang w:val="de-AT"/>
              </w:rPr>
              <w:t xml:space="preserve"> </w:t>
            </w:r>
            <w:r w:rsidR="00AD468C" w:rsidRPr="00AD468C">
              <w:rPr>
                <w:lang w:val="de-AT"/>
              </w:rPr>
              <w:t xml:space="preserve">Was soll ich tun, wenn ich “Antwort auf Anfrage zu Kindererziehungszeiten” – SED P1100 erhalten habe </w:t>
            </w:r>
            <w:r w:rsidR="00047666" w:rsidRPr="00AD468C">
              <w:rPr>
                <w:lang w:val="de-AT"/>
              </w:rPr>
              <w:t>?</w:t>
            </w:r>
            <w:bookmarkEnd w:id="16"/>
          </w:p>
        </w:tc>
      </w:tr>
      <w:tr w:rsidR="00047666" w:rsidRPr="00535D23" w:rsidTr="004E1F14">
        <w:tc>
          <w:tcPr>
            <w:tcW w:w="10060" w:type="dxa"/>
          </w:tcPr>
          <w:p w:rsidR="00AD468C" w:rsidRPr="00AD468C" w:rsidRDefault="00AD468C" w:rsidP="00AD468C">
            <w:pPr>
              <w:spacing w:before="120" w:after="120"/>
              <w:jc w:val="both"/>
              <w:rPr>
                <w:rFonts w:cs="Calibri"/>
                <w:color w:val="000000"/>
                <w:lang w:val="de-AT"/>
              </w:rPr>
            </w:pPr>
            <w:r w:rsidRPr="00AD468C">
              <w:rPr>
                <w:rFonts w:cs="Calibri"/>
                <w:color w:val="000000"/>
                <w:lang w:val="de-AT"/>
              </w:rPr>
              <w:t>Sie haben von einer Gegenpartei d</w:t>
            </w:r>
            <w:r>
              <w:rPr>
                <w:rFonts w:cs="Calibri"/>
                <w:color w:val="000000"/>
                <w:lang w:val="de-AT"/>
              </w:rPr>
              <w:t xml:space="preserve">as </w:t>
            </w:r>
            <w:r w:rsidRPr="00535D23">
              <w:rPr>
                <w:rStyle w:val="Hyperlink"/>
                <w:lang w:val="de-AT"/>
              </w:rPr>
              <w:t>SED P1100</w:t>
            </w:r>
            <w:r w:rsidRPr="00AD468C">
              <w:rPr>
                <w:rFonts w:cs="Calibri"/>
                <w:color w:val="000000"/>
                <w:lang w:val="de-AT"/>
              </w:rPr>
              <w:t xml:space="preserve"> "</w:t>
            </w:r>
            <w:r w:rsidRPr="00AD468C">
              <w:rPr>
                <w:lang w:val="de-AT"/>
              </w:rPr>
              <w:t>Antwort auf Anfrage zu Kindererziehungszeiten</w:t>
            </w:r>
            <w:r w:rsidRPr="00AD468C">
              <w:rPr>
                <w:rFonts w:cs="Calibri"/>
                <w:color w:val="000000"/>
                <w:lang w:val="de-AT"/>
              </w:rPr>
              <w:t>" erhalten. Diese Informationen soll</w:t>
            </w:r>
            <w:r>
              <w:rPr>
                <w:rFonts w:cs="Calibri"/>
                <w:color w:val="000000"/>
                <w:lang w:val="de-AT"/>
              </w:rPr>
              <w:t>e</w:t>
            </w:r>
            <w:r w:rsidRPr="00AD468C">
              <w:rPr>
                <w:rFonts w:cs="Calibri"/>
                <w:color w:val="000000"/>
                <w:lang w:val="de-AT"/>
              </w:rPr>
              <w:t xml:space="preserve">n Sie bei der Entscheidung unterstützen, ob Sie Kindererziehungszeiten </w:t>
            </w:r>
            <w:r>
              <w:rPr>
                <w:rFonts w:cs="Calibri"/>
                <w:color w:val="000000"/>
                <w:lang w:val="de-AT"/>
              </w:rPr>
              <w:t>berücksichtigen können</w:t>
            </w:r>
            <w:r w:rsidRPr="00AD468C">
              <w:rPr>
                <w:rFonts w:cs="Calibri"/>
                <w:color w:val="000000"/>
                <w:lang w:val="de-AT"/>
              </w:rPr>
              <w:t>.</w:t>
            </w:r>
          </w:p>
          <w:p w:rsidR="00C57BA4" w:rsidRPr="00AD468C" w:rsidRDefault="00AD468C" w:rsidP="00AD468C">
            <w:pPr>
              <w:pStyle w:val="KeinLeerraum"/>
              <w:spacing w:after="120"/>
              <w:rPr>
                <w:lang w:val="de-AT"/>
              </w:rPr>
            </w:pPr>
            <w:r w:rsidRPr="00AD468C">
              <w:rPr>
                <w:rFonts w:cs="Calibri"/>
                <w:color w:val="000000"/>
                <w:lang w:val="de-AT"/>
              </w:rPr>
              <w:t>Es gibt keine Antwort auf d</w:t>
            </w:r>
            <w:r>
              <w:rPr>
                <w:rFonts w:cs="Calibri"/>
                <w:color w:val="000000"/>
                <w:lang w:val="de-AT"/>
              </w:rPr>
              <w:t>as</w:t>
            </w:r>
            <w:r w:rsidRPr="00AD468C">
              <w:rPr>
                <w:rFonts w:cs="Calibri"/>
                <w:color w:val="000000"/>
                <w:lang w:val="de-AT"/>
              </w:rPr>
              <w:t xml:space="preserve"> SED P1100 und typischerweise endet der </w:t>
            </w:r>
            <w:r>
              <w:rPr>
                <w:rFonts w:cs="Calibri"/>
                <w:color w:val="000000"/>
                <w:lang w:val="de-AT"/>
              </w:rPr>
              <w:t>Geschäftsvorgang</w:t>
            </w:r>
            <w:r w:rsidRPr="00AD468C">
              <w:rPr>
                <w:rFonts w:cs="Calibri"/>
                <w:color w:val="000000"/>
                <w:lang w:val="de-AT"/>
              </w:rPr>
              <w:t xml:space="preserve"> hier.</w:t>
            </w:r>
          </w:p>
        </w:tc>
      </w:tr>
      <w:tr w:rsidR="00047666" w:rsidRPr="00535D23" w:rsidTr="004E1F14">
        <w:tc>
          <w:tcPr>
            <w:tcW w:w="10060" w:type="dxa"/>
          </w:tcPr>
          <w:p w:rsidR="00047666" w:rsidRPr="00AD468C" w:rsidRDefault="00AD468C" w:rsidP="004E1F14">
            <w:pPr>
              <w:rPr>
                <w:lang w:val="de-AT"/>
              </w:rPr>
            </w:pPr>
            <w:r w:rsidRPr="00FD223C">
              <w:rPr>
                <w:lang w:val="de-AT"/>
              </w:rPr>
              <w:t>Folgende Subprozess-Schritte stehen dem Fallinhaber in dieser Phase zur Verfügung</w:t>
            </w:r>
            <w:r w:rsidR="00047666" w:rsidRPr="00AD468C">
              <w:rPr>
                <w:lang w:val="de-AT"/>
              </w:rPr>
              <w:t>:</w:t>
            </w:r>
          </w:p>
          <w:p w:rsidR="00AD468C" w:rsidRPr="002771D6" w:rsidRDefault="007F39A9" w:rsidP="00AD468C">
            <w:pPr>
              <w:rPr>
                <w:lang w:val="de-AT"/>
              </w:rPr>
            </w:pPr>
            <w:hyperlink r:id="rId22" w:history="1">
              <w:r w:rsidR="00AD468C" w:rsidRPr="002771D6">
                <w:rPr>
                  <w:rStyle w:val="Hyperlink"/>
                  <w:lang w:val="de-AT"/>
                </w:rPr>
                <w:t>Ich möchte einen Teilnehmer zu d</w:t>
              </w:r>
              <w:r w:rsidR="00AD468C">
                <w:rPr>
                  <w:rStyle w:val="Hyperlink"/>
                  <w:lang w:val="de-AT"/>
                </w:rPr>
                <w:t>em</w:t>
              </w:r>
              <w:r w:rsidR="00AD468C" w:rsidRPr="002771D6">
                <w:rPr>
                  <w:rStyle w:val="Hyperlink"/>
                  <w:lang w:val="de-AT"/>
                </w:rPr>
                <w:t xml:space="preserve"> Fall hinzufügen </w:t>
              </w:r>
              <w:r w:rsidR="00AD468C">
                <w:rPr>
                  <w:rStyle w:val="Hyperlink"/>
                  <w:lang w:val="de-AT"/>
                </w:rPr>
                <w:t>(</w:t>
              </w:r>
              <w:r w:rsidR="00AD468C" w:rsidRPr="002771D6">
                <w:rPr>
                  <w:rStyle w:val="Hyperlink"/>
                  <w:lang w:val="de-AT"/>
                </w:rPr>
                <w:t>AD_BUC_03)</w:t>
              </w:r>
            </w:hyperlink>
          </w:p>
          <w:p w:rsidR="00AD468C" w:rsidRPr="00E4140B" w:rsidRDefault="007F39A9" w:rsidP="00AD468C">
            <w:pPr>
              <w:rPr>
                <w:lang w:val="de-AT"/>
              </w:rPr>
            </w:pPr>
            <w:hyperlink r:id="rId23" w:history="1">
              <w:r w:rsidR="00AD468C" w:rsidRPr="00E4140B">
                <w:rPr>
                  <w:rStyle w:val="Hyperlink"/>
                  <w:lang w:val="de-AT"/>
                </w:rPr>
                <w:t>Ich möchte einen Teilnehmer aus einem mu</w:t>
              </w:r>
              <w:r w:rsidR="00AD468C">
                <w:rPr>
                  <w:rStyle w:val="Hyperlink"/>
                  <w:lang w:val="de-AT"/>
                </w:rPr>
                <w:t>lt</w:t>
              </w:r>
              <w:r w:rsidR="00AD468C" w:rsidRPr="00E4140B">
                <w:rPr>
                  <w:rStyle w:val="Hyperlink"/>
                  <w:lang w:val="de-AT"/>
                </w:rPr>
                <w:t>ilateralen Fall entfernen (AD_BUC_04)</w:t>
              </w:r>
            </w:hyperlink>
          </w:p>
          <w:p w:rsidR="00AD468C" w:rsidRPr="00E4140B" w:rsidRDefault="007F39A9" w:rsidP="00AD468C">
            <w:pPr>
              <w:rPr>
                <w:rStyle w:val="Hyperlink"/>
                <w:lang w:val="de-AT"/>
              </w:rPr>
            </w:pPr>
            <w:hyperlink r:id="rId24" w:history="1">
              <w:r w:rsidR="00AD468C" w:rsidRPr="00E4140B">
                <w:rPr>
                  <w:rStyle w:val="Hyperlink"/>
                  <w:lang w:val="de-AT"/>
                </w:rPr>
                <w:t>Ich möchte den Fall an einen anderen zuständigen Träger weiterleiten (AD_BUC_05)</w:t>
              </w:r>
            </w:hyperlink>
          </w:p>
          <w:p w:rsidR="00AD468C" w:rsidRPr="00AD468C" w:rsidRDefault="00AD468C" w:rsidP="00AD468C">
            <w:pPr>
              <w:rPr>
                <w:lang w:val="de-AT"/>
              </w:rPr>
            </w:pPr>
            <w:r w:rsidRPr="00107020">
              <w:rPr>
                <w:rStyle w:val="Hyperlink"/>
                <w:rFonts w:ascii="Calibri" w:hAnsi="Calibri" w:cs="Calibri"/>
                <w:lang w:val="de-AT"/>
              </w:rPr>
              <w:t>Ich möchte eine Erinnerung senden (AD_BUC_07</w:t>
            </w:r>
            <w:r>
              <w:rPr>
                <w:rStyle w:val="Hyperlink"/>
                <w:rFonts w:ascii="Calibri" w:hAnsi="Calibri" w:cs="Calibri"/>
                <w:lang w:val="de-AT"/>
              </w:rPr>
              <w:t>)</w:t>
            </w:r>
          </w:p>
          <w:p w:rsidR="007648D5" w:rsidRPr="00AD468C" w:rsidRDefault="007F39A9" w:rsidP="00AD468C">
            <w:pPr>
              <w:spacing w:after="120"/>
              <w:rPr>
                <w:rFonts w:ascii="Calibri" w:eastAsia="Times New Roman" w:hAnsi="Calibri" w:cs="Calibri"/>
                <w:color w:val="0000FF" w:themeColor="hyperlink"/>
                <w:u w:val="single"/>
                <w:lang w:val="de-AT" w:eastAsia="en-GB"/>
              </w:rPr>
            </w:pPr>
            <w:hyperlink r:id="rId25" w:history="1">
              <w:r w:rsidR="00AD468C" w:rsidRPr="00E4140B">
                <w:rPr>
                  <w:rStyle w:val="Hyperlink"/>
                  <w:rFonts w:ascii="Calibri" w:eastAsia="Times New Roman" w:hAnsi="Calibri" w:cs="Calibri"/>
                  <w:lang w:val="de-AT"/>
                </w:rPr>
                <w:t xml:space="preserve">Ich möchte die </w:t>
              </w:r>
              <w:r w:rsidR="00AD468C">
                <w:rPr>
                  <w:rStyle w:val="Hyperlink"/>
                  <w:rFonts w:ascii="Calibri" w:eastAsia="Times New Roman" w:hAnsi="Calibri" w:cs="Calibri"/>
                  <w:lang w:val="de-AT"/>
                </w:rPr>
                <w:t>in einem gesendeten SED</w:t>
              </w:r>
              <w:r w:rsidR="00AD468C" w:rsidRPr="00E4140B">
                <w:rPr>
                  <w:rStyle w:val="Hyperlink"/>
                  <w:rFonts w:ascii="Calibri" w:eastAsia="Times New Roman" w:hAnsi="Calibri" w:cs="Calibri"/>
                  <w:lang w:val="de-AT"/>
                </w:rPr>
                <w:t xml:space="preserve"> enthaltenen Informationen aktualisieren (AD_BUC_10)</w:t>
              </w:r>
            </w:hyperlink>
          </w:p>
        </w:tc>
      </w:tr>
    </w:tbl>
    <w:p w:rsidR="005C6CD2" w:rsidRPr="00AD468C" w:rsidRDefault="005C6CD2" w:rsidP="00F62AE8">
      <w:pPr>
        <w:spacing w:after="0"/>
        <w:jc w:val="both"/>
        <w:rPr>
          <w:lang w:val="de-AT"/>
        </w:rPr>
      </w:pPr>
    </w:p>
    <w:tbl>
      <w:tblPr>
        <w:tblStyle w:val="Tabellengitternetz"/>
        <w:tblW w:w="10065" w:type="dxa"/>
        <w:tblInd w:w="-318" w:type="dxa"/>
        <w:tblLook w:val="04A0"/>
      </w:tblPr>
      <w:tblGrid>
        <w:gridCol w:w="10065"/>
      </w:tblGrid>
      <w:tr w:rsidR="002660CD" w:rsidRPr="00535D23" w:rsidTr="007335AD">
        <w:tc>
          <w:tcPr>
            <w:tcW w:w="10065" w:type="dxa"/>
            <w:shd w:val="clear" w:color="auto" w:fill="95B3D7" w:themeFill="accent1" w:themeFillTint="99"/>
          </w:tcPr>
          <w:p w:rsidR="002660CD" w:rsidRPr="00AD468C" w:rsidRDefault="00AA1A1C" w:rsidP="00657864">
            <w:pPr>
              <w:pStyle w:val="berschrift2"/>
              <w:outlineLvl w:val="1"/>
              <w:rPr>
                <w:lang w:val="de-AT"/>
              </w:rPr>
            </w:pPr>
            <w:bookmarkStart w:id="17" w:name="first_step_CP"/>
            <w:bookmarkStart w:id="18" w:name="_Toc500172970"/>
            <w:r w:rsidRPr="00AD468C">
              <w:rPr>
                <w:lang w:val="de-AT"/>
              </w:rPr>
              <w:t>CP.1</w:t>
            </w:r>
            <w:r w:rsidR="002469A9" w:rsidRPr="00AD468C">
              <w:rPr>
                <w:lang w:val="de-AT"/>
              </w:rPr>
              <w:t xml:space="preserve"> </w:t>
            </w:r>
            <w:bookmarkEnd w:id="17"/>
            <w:r w:rsidR="00AD468C" w:rsidRPr="00AD468C">
              <w:rPr>
                <w:lang w:val="de-AT"/>
              </w:rPr>
              <w:t>Was soll ich tun, wenn ich “Anfrage zu Kindererziehungszeiten” – SED P1000 erhalten habe</w:t>
            </w:r>
            <w:r w:rsidR="00CB6138" w:rsidRPr="00AD468C">
              <w:rPr>
                <w:lang w:val="de-AT"/>
              </w:rPr>
              <w:t>?</w:t>
            </w:r>
            <w:bookmarkEnd w:id="18"/>
          </w:p>
        </w:tc>
      </w:tr>
      <w:tr w:rsidR="002660CD" w:rsidTr="00D37386">
        <w:tc>
          <w:tcPr>
            <w:tcW w:w="10065" w:type="dxa"/>
          </w:tcPr>
          <w:p w:rsidR="00676A76" w:rsidRPr="00676A76" w:rsidRDefault="00676A76" w:rsidP="00F42243">
            <w:pPr>
              <w:spacing w:before="120" w:after="120"/>
              <w:jc w:val="both"/>
              <w:rPr>
                <w:lang w:val="de-AT"/>
              </w:rPr>
            </w:pPr>
            <w:r w:rsidRPr="00676A76">
              <w:rPr>
                <w:lang w:val="de-AT"/>
              </w:rPr>
              <w:t xml:space="preserve">Der Prozess wird </w:t>
            </w:r>
            <w:r w:rsidR="00083E04">
              <w:rPr>
                <w:lang w:val="de-AT"/>
              </w:rPr>
              <w:t xml:space="preserve">eingeleitet </w:t>
            </w:r>
            <w:r w:rsidRPr="00676A76">
              <w:rPr>
                <w:lang w:val="de-AT"/>
              </w:rPr>
              <w:t>durch den Erhalt d</w:t>
            </w:r>
            <w:r>
              <w:rPr>
                <w:lang w:val="de-AT"/>
              </w:rPr>
              <w:t>es</w:t>
            </w:r>
            <w:r w:rsidRPr="00676A76">
              <w:rPr>
                <w:lang w:val="de-AT"/>
              </w:rPr>
              <w:t xml:space="preserve"> </w:t>
            </w:r>
            <w:r w:rsidRPr="00676A76">
              <w:rPr>
                <w:rStyle w:val="Hyperlink"/>
                <w:lang w:val="de-AT"/>
              </w:rPr>
              <w:t>SED P1000</w:t>
            </w:r>
            <w:r w:rsidRPr="00676A76">
              <w:rPr>
                <w:lang w:val="de-AT"/>
              </w:rPr>
              <w:t xml:space="preserve"> "</w:t>
            </w:r>
            <w:r w:rsidRPr="00AD468C">
              <w:rPr>
                <w:lang w:val="de-AT"/>
              </w:rPr>
              <w:t>Anfrage zu Kindererziehungszeiten</w:t>
            </w:r>
            <w:r>
              <w:rPr>
                <w:lang w:val="de-AT"/>
              </w:rPr>
              <w:t>“</w:t>
            </w:r>
            <w:r w:rsidRPr="00676A76">
              <w:rPr>
                <w:lang w:val="de-AT"/>
              </w:rPr>
              <w:t xml:space="preserve"> vom Fall</w:t>
            </w:r>
            <w:r>
              <w:rPr>
                <w:lang w:val="de-AT"/>
              </w:rPr>
              <w:t>inhaber</w:t>
            </w:r>
            <w:r w:rsidR="00083E04">
              <w:rPr>
                <w:lang w:val="de-AT"/>
              </w:rPr>
              <w:t>.</w:t>
            </w:r>
            <w:r w:rsidRPr="00676A76">
              <w:rPr>
                <w:lang w:val="de-AT"/>
              </w:rPr>
              <w:t xml:space="preserve"> D</w:t>
            </w:r>
            <w:r w:rsidR="00083E04">
              <w:rPr>
                <w:lang w:val="de-AT"/>
              </w:rPr>
              <w:t>as</w:t>
            </w:r>
            <w:r w:rsidRPr="00676A76">
              <w:rPr>
                <w:lang w:val="de-AT"/>
              </w:rPr>
              <w:t xml:space="preserve"> SED P1000 ist eine </w:t>
            </w:r>
            <w:r>
              <w:rPr>
                <w:lang w:val="de-AT"/>
              </w:rPr>
              <w:t>Anfrage um Informationen</w:t>
            </w:r>
            <w:r w:rsidRPr="00676A76">
              <w:rPr>
                <w:lang w:val="de-AT"/>
              </w:rPr>
              <w:t xml:space="preserve"> bezüglich der Kindererziehungs</w:t>
            </w:r>
            <w:r>
              <w:rPr>
                <w:lang w:val="de-AT"/>
              </w:rPr>
              <w:t>zeiten.</w:t>
            </w:r>
          </w:p>
          <w:p w:rsidR="00676A76" w:rsidRPr="00676A76" w:rsidRDefault="00676A76" w:rsidP="00676A76">
            <w:pPr>
              <w:spacing w:before="120" w:after="120"/>
              <w:rPr>
                <w:lang w:val="de-AT"/>
              </w:rPr>
            </w:pPr>
            <w:r w:rsidRPr="00676A76">
              <w:rPr>
                <w:lang w:val="de-AT"/>
              </w:rPr>
              <w:t xml:space="preserve">Zunächst prüfen Sie, ob Sie gemäß Ihren nationalen Verfahren für den Geschäftsprozess </w:t>
            </w:r>
            <w:r>
              <w:rPr>
                <w:lang w:val="de-AT"/>
              </w:rPr>
              <w:t xml:space="preserve">zuständig </w:t>
            </w:r>
            <w:r w:rsidRPr="00676A76">
              <w:rPr>
                <w:lang w:val="de-AT"/>
              </w:rPr>
              <w:t>sind.</w:t>
            </w:r>
          </w:p>
          <w:p w:rsidR="004C276F" w:rsidRPr="00750A44" w:rsidRDefault="00676A76" w:rsidP="00676A76">
            <w:pPr>
              <w:spacing w:before="120" w:after="120"/>
              <w:rPr>
                <w:lang w:val="en-US"/>
              </w:rPr>
            </w:pPr>
            <w:r w:rsidRPr="00676A76">
              <w:rPr>
                <w:rStyle w:val="Hyperlink"/>
                <w:lang w:val="de-AT"/>
              </w:rPr>
              <w:t>Ich bin für den Geschäftsprozess zuständig.</w:t>
            </w:r>
            <w:r w:rsidR="00840FB9" w:rsidRPr="00676A76">
              <w:rPr>
                <w:rStyle w:val="Hyperlink"/>
                <w:lang w:val="de-AT"/>
              </w:rPr>
              <w:t xml:space="preserve"> </w:t>
            </w:r>
            <w:r w:rsidR="00840FB9" w:rsidRPr="00840FB9">
              <w:rPr>
                <w:rStyle w:val="Hyperlink"/>
                <w:color w:val="auto"/>
                <w:u w:val="none"/>
                <w:lang w:val="en-US"/>
              </w:rPr>
              <w:t>(</w:t>
            </w:r>
            <w:proofErr w:type="spellStart"/>
            <w:r w:rsidR="0049703C">
              <w:rPr>
                <w:rStyle w:val="Hyperlink"/>
                <w:color w:val="auto"/>
                <w:u w:val="none"/>
                <w:lang w:val="en-US"/>
              </w:rPr>
              <w:t>Schritt</w:t>
            </w:r>
            <w:proofErr w:type="spellEnd"/>
            <w:r w:rsidR="00840FB9" w:rsidRPr="00840FB9">
              <w:rPr>
                <w:rStyle w:val="Hyperlink"/>
                <w:color w:val="auto"/>
                <w:u w:val="none"/>
                <w:lang w:val="en-US"/>
              </w:rPr>
              <w:t xml:space="preserve"> CP.2)</w:t>
            </w:r>
          </w:p>
        </w:tc>
      </w:tr>
      <w:tr w:rsidR="00F456C4" w:rsidRPr="00535D23" w:rsidTr="005C3064">
        <w:tc>
          <w:tcPr>
            <w:tcW w:w="10065" w:type="dxa"/>
          </w:tcPr>
          <w:p w:rsidR="00E672DC" w:rsidRPr="00676A76" w:rsidRDefault="00676A76" w:rsidP="005C3064">
            <w:pPr>
              <w:rPr>
                <w:lang w:val="de-AT"/>
              </w:rPr>
            </w:pPr>
            <w:r w:rsidRPr="00FD223C">
              <w:rPr>
                <w:lang w:val="de-AT"/>
              </w:rPr>
              <w:t>Folgende Subprozess-Schritte stehen de</w:t>
            </w:r>
            <w:r>
              <w:rPr>
                <w:lang w:val="de-AT"/>
              </w:rPr>
              <w:t>r Gegenpartei</w:t>
            </w:r>
            <w:r w:rsidRPr="00FD223C">
              <w:rPr>
                <w:lang w:val="de-AT"/>
              </w:rPr>
              <w:t xml:space="preserve"> in dieser Phase zur Verfügung</w:t>
            </w:r>
            <w:r w:rsidR="00AA1A1C" w:rsidRPr="00676A76">
              <w:rPr>
                <w:lang w:val="de-AT"/>
              </w:rPr>
              <w:t>:</w:t>
            </w:r>
          </w:p>
          <w:p w:rsidR="0075547B" w:rsidRPr="00676A76" w:rsidRDefault="007F39A9" w:rsidP="00750A44">
            <w:pPr>
              <w:spacing w:after="120"/>
              <w:rPr>
                <w:lang w:val="de-AT"/>
              </w:rPr>
            </w:pPr>
            <w:hyperlink r:id="rId26" w:history="1">
              <w:r w:rsidR="00676A76" w:rsidRPr="00676A76">
                <w:rPr>
                  <w:rStyle w:val="Hyperlink"/>
                  <w:lang w:val="de-AT"/>
                </w:rPr>
                <w:t>Ich möchte den Fall an einen anderen zuständigen Träger weiterleiten</w:t>
              </w:r>
              <w:r w:rsidR="00AD3715" w:rsidRPr="00676A76">
                <w:rPr>
                  <w:rStyle w:val="Hyperlink"/>
                  <w:lang w:val="de-AT"/>
                </w:rPr>
                <w:t xml:space="preserve"> (AD_BUC_05).</w:t>
              </w:r>
            </w:hyperlink>
            <w:r w:rsidR="00AD3715" w:rsidRPr="00676A76">
              <w:rPr>
                <w:lang w:val="de-AT"/>
              </w:rPr>
              <w:t xml:space="preserve"> </w:t>
            </w:r>
          </w:p>
        </w:tc>
      </w:tr>
    </w:tbl>
    <w:p w:rsidR="00173865" w:rsidRPr="00676A76" w:rsidRDefault="00173865" w:rsidP="007648D5">
      <w:pPr>
        <w:spacing w:after="0"/>
        <w:jc w:val="both"/>
        <w:rPr>
          <w:lang w:val="de-AT"/>
        </w:rPr>
      </w:pPr>
    </w:p>
    <w:tbl>
      <w:tblPr>
        <w:tblStyle w:val="Tabellengitternetz"/>
        <w:tblW w:w="10065" w:type="dxa"/>
        <w:tblInd w:w="-318" w:type="dxa"/>
        <w:tblLook w:val="04A0"/>
      </w:tblPr>
      <w:tblGrid>
        <w:gridCol w:w="10065"/>
      </w:tblGrid>
      <w:tr w:rsidR="00E672DC" w:rsidRPr="00535D23" w:rsidTr="009B25C7">
        <w:tc>
          <w:tcPr>
            <w:tcW w:w="10065" w:type="dxa"/>
            <w:shd w:val="clear" w:color="auto" w:fill="95B3D7" w:themeFill="accent1" w:themeFillTint="99"/>
          </w:tcPr>
          <w:p w:rsidR="00E672DC" w:rsidRPr="00676A76" w:rsidRDefault="00634C8E" w:rsidP="00782DB2">
            <w:pPr>
              <w:pStyle w:val="berschrift2"/>
              <w:outlineLvl w:val="1"/>
              <w:rPr>
                <w:lang w:val="de-AT"/>
              </w:rPr>
            </w:pPr>
            <w:bookmarkStart w:id="19" w:name="_CP.2_What_should"/>
            <w:bookmarkStart w:id="20" w:name="CP2"/>
            <w:bookmarkStart w:id="21" w:name="_Toc500172971"/>
            <w:bookmarkEnd w:id="19"/>
            <w:r w:rsidRPr="00676A76">
              <w:rPr>
                <w:lang w:val="de-AT"/>
              </w:rPr>
              <w:t>CP.2</w:t>
            </w:r>
            <w:r w:rsidR="00E672DC" w:rsidRPr="00676A76">
              <w:rPr>
                <w:lang w:val="de-AT"/>
              </w:rPr>
              <w:t xml:space="preserve"> </w:t>
            </w:r>
            <w:bookmarkEnd w:id="20"/>
            <w:r w:rsidR="00676A76" w:rsidRPr="00676A76">
              <w:rPr>
                <w:lang w:val="de-AT"/>
              </w:rPr>
              <w:t>Was soll ich tun, wenn ich für den Geschäftsprozess zuständig bin</w:t>
            </w:r>
            <w:r w:rsidR="000F767F" w:rsidRPr="00676A76">
              <w:rPr>
                <w:lang w:val="de-AT"/>
              </w:rPr>
              <w:t>?</w:t>
            </w:r>
            <w:bookmarkEnd w:id="21"/>
            <w:r w:rsidR="00E672DC" w:rsidRPr="00676A76">
              <w:rPr>
                <w:lang w:val="de-AT"/>
              </w:rPr>
              <w:t xml:space="preserve"> </w:t>
            </w:r>
          </w:p>
        </w:tc>
      </w:tr>
      <w:tr w:rsidR="00E672DC" w:rsidRPr="0071134A" w:rsidTr="009B25C7">
        <w:tc>
          <w:tcPr>
            <w:tcW w:w="10065" w:type="dxa"/>
          </w:tcPr>
          <w:p w:rsidR="00E672DC" w:rsidRPr="0071134A" w:rsidRDefault="00F95612" w:rsidP="0071134A">
            <w:pPr>
              <w:spacing w:before="120" w:after="120" w:line="276" w:lineRule="auto"/>
              <w:jc w:val="both"/>
              <w:rPr>
                <w:lang w:val="de-AT"/>
              </w:rPr>
            </w:pPr>
            <w:r>
              <w:rPr>
                <w:lang w:val="de-AT"/>
              </w:rPr>
              <w:t>Ich habe</w:t>
            </w:r>
            <w:r w:rsidR="00676A76" w:rsidRPr="00676A76">
              <w:rPr>
                <w:lang w:val="de-AT"/>
              </w:rPr>
              <w:t xml:space="preserve"> vom Fall</w:t>
            </w:r>
            <w:r w:rsidR="00676A76">
              <w:rPr>
                <w:lang w:val="de-AT"/>
              </w:rPr>
              <w:t>inhaber</w:t>
            </w:r>
            <w:r w:rsidR="00676A76" w:rsidRPr="00676A76">
              <w:rPr>
                <w:lang w:val="de-AT"/>
              </w:rPr>
              <w:t xml:space="preserve"> d</w:t>
            </w:r>
            <w:r w:rsidR="00676A76">
              <w:rPr>
                <w:lang w:val="de-AT"/>
              </w:rPr>
              <w:t>as</w:t>
            </w:r>
            <w:r w:rsidR="00676A76" w:rsidRPr="00676A76">
              <w:rPr>
                <w:lang w:val="de-AT"/>
              </w:rPr>
              <w:t xml:space="preserve"> </w:t>
            </w:r>
            <w:r w:rsidR="00676A76" w:rsidRPr="0071134A">
              <w:rPr>
                <w:rStyle w:val="Hyperlink"/>
                <w:rFonts w:ascii="Calibri" w:hAnsi="Calibri" w:cs="Calibri"/>
                <w:lang w:val="de-AT"/>
              </w:rPr>
              <w:t>SED P1000</w:t>
            </w:r>
            <w:r w:rsidR="00676A76" w:rsidRPr="00676A76">
              <w:rPr>
                <w:lang w:val="de-AT"/>
              </w:rPr>
              <w:t xml:space="preserve"> "</w:t>
            </w:r>
            <w:r w:rsidR="00676A76" w:rsidRPr="00AD468C">
              <w:rPr>
                <w:lang w:val="de-AT"/>
              </w:rPr>
              <w:t>Anfrage zu Kindererziehungszeiten</w:t>
            </w:r>
            <w:r w:rsidR="00676A76" w:rsidRPr="00676A76">
              <w:rPr>
                <w:lang w:val="de-AT"/>
              </w:rPr>
              <w:t xml:space="preserve">" erhalten und </w:t>
            </w:r>
            <w:r>
              <w:rPr>
                <w:lang w:val="de-AT"/>
              </w:rPr>
              <w:t>bin</w:t>
            </w:r>
            <w:r w:rsidR="00676A76" w:rsidRPr="00676A76">
              <w:rPr>
                <w:lang w:val="de-AT"/>
              </w:rPr>
              <w:t xml:space="preserve"> für den Geschäftsprozess </w:t>
            </w:r>
            <w:r w:rsidR="00DB707F">
              <w:rPr>
                <w:lang w:val="de-AT"/>
              </w:rPr>
              <w:t>zuständig.</w:t>
            </w:r>
          </w:p>
          <w:p w:rsidR="00F10A3D" w:rsidRPr="0071134A" w:rsidRDefault="0071134A" w:rsidP="0071134A">
            <w:pPr>
              <w:spacing w:before="120" w:after="120"/>
              <w:jc w:val="both"/>
              <w:rPr>
                <w:color w:val="0000FF" w:themeColor="hyperlink"/>
                <w:u w:val="single"/>
                <w:lang w:val="de-AT"/>
              </w:rPr>
            </w:pPr>
            <w:r w:rsidRPr="0071134A">
              <w:rPr>
                <w:lang w:val="de-AT"/>
              </w:rPr>
              <w:t xml:space="preserve">Sie müssen auf das erhaltene SED P1000 mit der </w:t>
            </w:r>
            <w:r w:rsidRPr="0071134A">
              <w:rPr>
                <w:rStyle w:val="Hyperlink"/>
                <w:lang w:val="de-AT"/>
              </w:rPr>
              <w:t>Übersendung des SED P1100 "Antwort auf Anfrage zu Kindererziehungszeiten" antworten.</w:t>
            </w:r>
            <w:r w:rsidR="00483B7B" w:rsidRPr="0071134A">
              <w:rPr>
                <w:rStyle w:val="Hyperlink"/>
                <w:lang w:val="de-AT"/>
              </w:rPr>
              <w:t xml:space="preserve"> </w:t>
            </w:r>
            <w:r w:rsidR="00483B7B" w:rsidRPr="0071134A">
              <w:rPr>
                <w:rStyle w:val="Hyperlink"/>
                <w:color w:val="auto"/>
                <w:u w:val="none"/>
                <w:lang w:val="de-AT"/>
              </w:rPr>
              <w:t>(</w:t>
            </w:r>
            <w:r w:rsidR="0049703C" w:rsidRPr="0071134A">
              <w:rPr>
                <w:rStyle w:val="Hyperlink"/>
                <w:color w:val="auto"/>
                <w:u w:val="none"/>
                <w:lang w:val="de-AT"/>
              </w:rPr>
              <w:t>Schritt</w:t>
            </w:r>
            <w:r w:rsidR="00483B7B" w:rsidRPr="0071134A">
              <w:rPr>
                <w:rStyle w:val="Hyperlink"/>
                <w:color w:val="auto"/>
                <w:u w:val="none"/>
                <w:lang w:val="de-AT"/>
              </w:rPr>
              <w:t xml:space="preserve"> CP.3)</w:t>
            </w:r>
          </w:p>
        </w:tc>
      </w:tr>
      <w:tr w:rsidR="00E672DC" w:rsidRPr="00535D23" w:rsidTr="009B25C7">
        <w:tc>
          <w:tcPr>
            <w:tcW w:w="10065" w:type="dxa"/>
          </w:tcPr>
          <w:p w:rsidR="00AA1A1C" w:rsidRPr="0071134A" w:rsidRDefault="0071134A" w:rsidP="00AA1A1C">
            <w:pPr>
              <w:tabs>
                <w:tab w:val="left" w:pos="1041"/>
              </w:tabs>
              <w:spacing w:line="276" w:lineRule="auto"/>
              <w:rPr>
                <w:lang w:val="de-AT"/>
              </w:rPr>
            </w:pPr>
            <w:r w:rsidRPr="00FD223C">
              <w:rPr>
                <w:lang w:val="de-AT"/>
              </w:rPr>
              <w:t>Folgende Subprozess-Schritte stehen de</w:t>
            </w:r>
            <w:r>
              <w:rPr>
                <w:lang w:val="de-AT"/>
              </w:rPr>
              <w:t>r Gegenpartei</w:t>
            </w:r>
            <w:r w:rsidRPr="00FD223C">
              <w:rPr>
                <w:lang w:val="de-AT"/>
              </w:rPr>
              <w:t xml:space="preserve"> in dieser Phase zur Verfügung</w:t>
            </w:r>
            <w:r w:rsidR="00AA1A1C" w:rsidRPr="0071134A">
              <w:rPr>
                <w:lang w:val="de-AT"/>
              </w:rPr>
              <w:t>:</w:t>
            </w:r>
          </w:p>
          <w:p w:rsidR="0071134A" w:rsidRPr="002771D6" w:rsidRDefault="007F39A9" w:rsidP="0071134A">
            <w:pPr>
              <w:rPr>
                <w:lang w:val="de-AT"/>
              </w:rPr>
            </w:pPr>
            <w:hyperlink r:id="rId27" w:history="1">
              <w:r w:rsidR="0071134A" w:rsidRPr="002771D6">
                <w:rPr>
                  <w:rStyle w:val="Hyperlink"/>
                  <w:lang w:val="de-AT"/>
                </w:rPr>
                <w:t>Ich möchte einen Teilnehmer zu d</w:t>
              </w:r>
              <w:r w:rsidR="0071134A">
                <w:rPr>
                  <w:rStyle w:val="Hyperlink"/>
                  <w:lang w:val="de-AT"/>
                </w:rPr>
                <w:t>em</w:t>
              </w:r>
              <w:r w:rsidR="0071134A" w:rsidRPr="002771D6">
                <w:rPr>
                  <w:rStyle w:val="Hyperlink"/>
                  <w:lang w:val="de-AT"/>
                </w:rPr>
                <w:t xml:space="preserve"> Fall hinzufügen </w:t>
              </w:r>
              <w:r w:rsidR="0071134A">
                <w:rPr>
                  <w:rStyle w:val="Hyperlink"/>
                  <w:lang w:val="de-AT"/>
                </w:rPr>
                <w:t>(</w:t>
              </w:r>
              <w:r w:rsidR="0071134A" w:rsidRPr="002771D6">
                <w:rPr>
                  <w:rStyle w:val="Hyperlink"/>
                  <w:lang w:val="de-AT"/>
                </w:rPr>
                <w:t>AD_BUC_03)</w:t>
              </w:r>
            </w:hyperlink>
          </w:p>
          <w:p w:rsidR="0071134A" w:rsidRPr="00E4140B" w:rsidRDefault="007F39A9" w:rsidP="0071134A">
            <w:pPr>
              <w:rPr>
                <w:lang w:val="de-AT"/>
              </w:rPr>
            </w:pPr>
            <w:hyperlink r:id="rId28" w:history="1">
              <w:r w:rsidR="0071134A" w:rsidRPr="00E4140B">
                <w:rPr>
                  <w:rStyle w:val="Hyperlink"/>
                  <w:lang w:val="de-AT"/>
                </w:rPr>
                <w:t>Ich möchte einen Teilnehmer aus einem mu</w:t>
              </w:r>
              <w:r w:rsidR="0071134A">
                <w:rPr>
                  <w:rStyle w:val="Hyperlink"/>
                  <w:lang w:val="de-AT"/>
                </w:rPr>
                <w:t>lt</w:t>
              </w:r>
              <w:r w:rsidR="0071134A" w:rsidRPr="00E4140B">
                <w:rPr>
                  <w:rStyle w:val="Hyperlink"/>
                  <w:lang w:val="de-AT"/>
                </w:rPr>
                <w:t>ilateralen Fall entfernen (AD_BUC_04)</w:t>
              </w:r>
            </w:hyperlink>
          </w:p>
          <w:p w:rsidR="0071134A" w:rsidRPr="00E4140B" w:rsidRDefault="007F39A9" w:rsidP="0071134A">
            <w:pPr>
              <w:rPr>
                <w:rStyle w:val="Hyperlink"/>
                <w:lang w:val="de-AT"/>
              </w:rPr>
            </w:pPr>
            <w:hyperlink r:id="rId29" w:history="1">
              <w:r w:rsidR="0071134A" w:rsidRPr="00E4140B">
                <w:rPr>
                  <w:rStyle w:val="Hyperlink"/>
                  <w:lang w:val="de-AT"/>
                </w:rPr>
                <w:t>Ich möchte den Fall an einen anderen zuständigen Träger weiterleiten (AD_BUC_05)</w:t>
              </w:r>
            </w:hyperlink>
          </w:p>
          <w:p w:rsidR="007648D5" w:rsidRPr="0071134A" w:rsidRDefault="007F39A9" w:rsidP="0071134A">
            <w:pPr>
              <w:tabs>
                <w:tab w:val="left" w:pos="1041"/>
              </w:tabs>
              <w:spacing w:after="120"/>
              <w:rPr>
                <w:color w:val="0000FF" w:themeColor="hyperlink"/>
                <w:u w:val="single"/>
                <w:lang w:val="de-AT"/>
              </w:rPr>
            </w:pPr>
            <w:hyperlink r:id="rId30" w:history="1">
              <w:r w:rsidR="0071134A" w:rsidRPr="00E4140B">
                <w:rPr>
                  <w:rStyle w:val="Hyperlink"/>
                  <w:rFonts w:ascii="Calibri" w:eastAsia="Times New Roman" w:hAnsi="Calibri" w:cs="Calibri"/>
                  <w:lang w:val="de-AT"/>
                </w:rPr>
                <w:t xml:space="preserve">Ich möchte die </w:t>
              </w:r>
              <w:r w:rsidR="0071134A">
                <w:rPr>
                  <w:rStyle w:val="Hyperlink"/>
                  <w:rFonts w:ascii="Calibri" w:eastAsia="Times New Roman" w:hAnsi="Calibri" w:cs="Calibri"/>
                  <w:lang w:val="de-AT"/>
                </w:rPr>
                <w:t>in einem gesendeten SED</w:t>
              </w:r>
              <w:r w:rsidR="0071134A" w:rsidRPr="00E4140B">
                <w:rPr>
                  <w:rStyle w:val="Hyperlink"/>
                  <w:rFonts w:ascii="Calibri" w:eastAsia="Times New Roman" w:hAnsi="Calibri" w:cs="Calibri"/>
                  <w:lang w:val="de-AT"/>
                </w:rPr>
                <w:t xml:space="preserve"> enthaltenen Informationen aktualisieren (AD_BUC_10)</w:t>
              </w:r>
            </w:hyperlink>
          </w:p>
        </w:tc>
      </w:tr>
    </w:tbl>
    <w:p w:rsidR="00A40B7C" w:rsidRPr="0071134A" w:rsidRDefault="00A40B7C" w:rsidP="00A40B7C">
      <w:pPr>
        <w:spacing w:after="0"/>
        <w:jc w:val="both"/>
        <w:rPr>
          <w:lang w:val="de-AT"/>
        </w:rPr>
      </w:pPr>
    </w:p>
    <w:tbl>
      <w:tblPr>
        <w:tblStyle w:val="Tabellengitternetz"/>
        <w:tblW w:w="10065" w:type="dxa"/>
        <w:tblInd w:w="-318" w:type="dxa"/>
        <w:tblLook w:val="04A0"/>
      </w:tblPr>
      <w:tblGrid>
        <w:gridCol w:w="10065"/>
      </w:tblGrid>
      <w:tr w:rsidR="00A40B7C" w:rsidRPr="00535D23" w:rsidTr="00CA6FE5">
        <w:tc>
          <w:tcPr>
            <w:tcW w:w="10065" w:type="dxa"/>
            <w:shd w:val="clear" w:color="auto" w:fill="8DB3E2" w:themeFill="text2" w:themeFillTint="66"/>
          </w:tcPr>
          <w:p w:rsidR="00A40B7C" w:rsidRPr="00D17355" w:rsidRDefault="00CA6FE5" w:rsidP="00135F00">
            <w:pPr>
              <w:pStyle w:val="berschrift2"/>
              <w:outlineLvl w:val="1"/>
              <w:rPr>
                <w:lang w:val="de-AT"/>
              </w:rPr>
            </w:pPr>
            <w:bookmarkStart w:id="22" w:name="_CP.3_How_do"/>
            <w:bookmarkStart w:id="23" w:name="_Toc500172972"/>
            <w:bookmarkEnd w:id="22"/>
            <w:r w:rsidRPr="00D17355">
              <w:rPr>
                <w:lang w:val="de-AT"/>
              </w:rPr>
              <w:t>CP.3</w:t>
            </w:r>
            <w:r w:rsidR="00A40B7C" w:rsidRPr="00D17355">
              <w:rPr>
                <w:lang w:val="de-AT"/>
              </w:rPr>
              <w:t xml:space="preserve"> </w:t>
            </w:r>
            <w:r w:rsidR="00D17355" w:rsidRPr="00D17355">
              <w:rPr>
                <w:lang w:val="de-AT"/>
              </w:rPr>
              <w:t>Wie sende ich “Antwort auf Anfrage zu Kindererziehungszeiten</w:t>
            </w:r>
            <w:r w:rsidR="00B5028D">
              <w:rPr>
                <w:lang w:val="de-AT"/>
              </w:rPr>
              <w:t>“</w:t>
            </w:r>
            <w:r w:rsidR="00D17355" w:rsidRPr="00D17355">
              <w:rPr>
                <w:lang w:val="de-AT"/>
              </w:rPr>
              <w:t xml:space="preserve"> – SED P1100</w:t>
            </w:r>
            <w:r w:rsidR="00A40B7C" w:rsidRPr="00D17355">
              <w:rPr>
                <w:lang w:val="de-AT"/>
              </w:rPr>
              <w:t>?</w:t>
            </w:r>
            <w:bookmarkEnd w:id="23"/>
          </w:p>
        </w:tc>
      </w:tr>
      <w:tr w:rsidR="00A40B7C" w:rsidTr="00135F00">
        <w:tc>
          <w:tcPr>
            <w:tcW w:w="10065" w:type="dxa"/>
          </w:tcPr>
          <w:p w:rsidR="00D17355" w:rsidRPr="00D17355" w:rsidRDefault="00D17355" w:rsidP="00D17355">
            <w:pPr>
              <w:spacing w:before="120" w:after="120"/>
              <w:jc w:val="both"/>
              <w:rPr>
                <w:rFonts w:ascii="Calibri" w:hAnsi="Calibri" w:cs="Calibri"/>
                <w:color w:val="000000"/>
                <w:lang w:val="de-AT"/>
              </w:rPr>
            </w:pPr>
            <w:r w:rsidRPr="00D17355">
              <w:rPr>
                <w:rFonts w:ascii="Calibri" w:hAnsi="Calibri" w:cs="Calibri"/>
                <w:color w:val="000000"/>
                <w:lang w:val="de-AT"/>
              </w:rPr>
              <w:t>Füllen Sie d</w:t>
            </w:r>
            <w:r w:rsidR="00B5028D">
              <w:rPr>
                <w:rFonts w:ascii="Calibri" w:hAnsi="Calibri" w:cs="Calibri"/>
                <w:color w:val="000000"/>
                <w:lang w:val="de-AT"/>
              </w:rPr>
              <w:t>as</w:t>
            </w:r>
            <w:r w:rsidRPr="00D17355">
              <w:rPr>
                <w:rFonts w:ascii="Calibri" w:hAnsi="Calibri" w:cs="Calibri"/>
                <w:color w:val="000000"/>
                <w:lang w:val="de-AT"/>
              </w:rPr>
              <w:t xml:space="preserve"> </w:t>
            </w:r>
            <w:r w:rsidRPr="00B5028D">
              <w:rPr>
                <w:rStyle w:val="Hyperlink"/>
                <w:rFonts w:eastAsia="Times New Roman"/>
                <w:lang w:val="de-AT"/>
              </w:rPr>
              <w:t>SED P1100</w:t>
            </w:r>
            <w:r w:rsidRPr="00D17355">
              <w:rPr>
                <w:rFonts w:ascii="Calibri" w:hAnsi="Calibri" w:cs="Calibri"/>
                <w:color w:val="000000"/>
                <w:lang w:val="de-AT"/>
              </w:rPr>
              <w:t xml:space="preserve"> "</w:t>
            </w:r>
            <w:r w:rsidR="00B5028D" w:rsidRPr="00D17355">
              <w:rPr>
                <w:lang w:val="de-AT"/>
              </w:rPr>
              <w:t>Antwort auf Anfrage zu Kindererziehungszeiten</w:t>
            </w:r>
            <w:r w:rsidRPr="00D17355">
              <w:rPr>
                <w:rFonts w:ascii="Calibri" w:hAnsi="Calibri" w:cs="Calibri"/>
                <w:color w:val="000000"/>
                <w:lang w:val="de-AT"/>
              </w:rPr>
              <w:t>" aus, indem Sie alle erforderlichen Informationen eingeben. Anschließend senden Sie d</w:t>
            </w:r>
            <w:r w:rsidR="00B5028D">
              <w:rPr>
                <w:rFonts w:ascii="Calibri" w:hAnsi="Calibri" w:cs="Calibri"/>
                <w:color w:val="000000"/>
                <w:lang w:val="de-AT"/>
              </w:rPr>
              <w:t>as</w:t>
            </w:r>
            <w:r w:rsidRPr="00D17355">
              <w:rPr>
                <w:rFonts w:ascii="Calibri" w:hAnsi="Calibri" w:cs="Calibri"/>
                <w:color w:val="000000"/>
                <w:lang w:val="de-AT"/>
              </w:rPr>
              <w:t xml:space="preserve"> </w:t>
            </w:r>
            <w:r w:rsidRPr="00B5028D">
              <w:rPr>
                <w:rStyle w:val="Hyperlink"/>
                <w:rFonts w:eastAsia="Times New Roman"/>
                <w:lang w:val="de-AT"/>
              </w:rPr>
              <w:t>SED P1100</w:t>
            </w:r>
            <w:r w:rsidRPr="00D17355">
              <w:rPr>
                <w:rFonts w:ascii="Calibri" w:hAnsi="Calibri" w:cs="Calibri"/>
                <w:color w:val="000000"/>
                <w:lang w:val="de-AT"/>
              </w:rPr>
              <w:t xml:space="preserve"> an den Fall</w:t>
            </w:r>
            <w:r w:rsidR="00B5028D">
              <w:rPr>
                <w:rFonts w:ascii="Calibri" w:hAnsi="Calibri" w:cs="Calibri"/>
                <w:color w:val="000000"/>
                <w:lang w:val="de-AT"/>
              </w:rPr>
              <w:t>inhaber</w:t>
            </w:r>
            <w:r w:rsidRPr="00D17355">
              <w:rPr>
                <w:rFonts w:ascii="Calibri" w:hAnsi="Calibri" w:cs="Calibri"/>
                <w:color w:val="000000"/>
                <w:lang w:val="de-AT"/>
              </w:rPr>
              <w:t xml:space="preserve"> und alle Gegenparteien. D</w:t>
            </w:r>
            <w:r w:rsidR="00B5028D">
              <w:rPr>
                <w:rFonts w:ascii="Calibri" w:hAnsi="Calibri" w:cs="Calibri"/>
                <w:color w:val="000000"/>
                <w:lang w:val="de-AT"/>
              </w:rPr>
              <w:t>as</w:t>
            </w:r>
            <w:r w:rsidRPr="00D17355">
              <w:rPr>
                <w:rFonts w:ascii="Calibri" w:hAnsi="Calibri" w:cs="Calibri"/>
                <w:color w:val="000000"/>
                <w:lang w:val="de-AT"/>
              </w:rPr>
              <w:t xml:space="preserve"> SED P1100 ist Ihre Antwort, in der Sie </w:t>
            </w:r>
            <w:r w:rsidR="00227B3D">
              <w:rPr>
                <w:rFonts w:ascii="Calibri" w:hAnsi="Calibri" w:cs="Calibri"/>
                <w:color w:val="000000"/>
                <w:lang w:val="de-AT"/>
              </w:rPr>
              <w:t>I</w:t>
            </w:r>
            <w:r w:rsidR="00F95612">
              <w:rPr>
                <w:rFonts w:ascii="Calibri" w:hAnsi="Calibri" w:cs="Calibri"/>
                <w:color w:val="000000"/>
                <w:lang w:val="de-AT"/>
              </w:rPr>
              <w:t xml:space="preserve">hren Standpunkt betreffend </w:t>
            </w:r>
            <w:r w:rsidRPr="00D17355">
              <w:rPr>
                <w:rFonts w:ascii="Calibri" w:hAnsi="Calibri" w:cs="Calibri"/>
                <w:color w:val="000000"/>
                <w:lang w:val="de-AT"/>
              </w:rPr>
              <w:t>Kindererziehungs</w:t>
            </w:r>
            <w:r w:rsidR="00B83D19">
              <w:rPr>
                <w:rFonts w:ascii="Calibri" w:hAnsi="Calibri" w:cs="Calibri"/>
                <w:color w:val="000000"/>
                <w:lang w:val="de-AT"/>
              </w:rPr>
              <w:t xml:space="preserve">zeiten </w:t>
            </w:r>
            <w:r w:rsidRPr="00D17355">
              <w:rPr>
                <w:rFonts w:ascii="Calibri" w:hAnsi="Calibri" w:cs="Calibri"/>
                <w:color w:val="000000"/>
                <w:lang w:val="de-AT"/>
              </w:rPr>
              <w:t>angeben.</w:t>
            </w:r>
          </w:p>
          <w:p w:rsidR="00B9042E" w:rsidRPr="00D17355" w:rsidRDefault="00D17355" w:rsidP="00B83D19">
            <w:pPr>
              <w:spacing w:after="120"/>
              <w:jc w:val="both"/>
              <w:rPr>
                <w:rFonts w:ascii="Calibri" w:hAnsi="Calibri" w:cs="Calibri"/>
                <w:color w:val="000000"/>
                <w:lang w:val="de-AT"/>
              </w:rPr>
            </w:pPr>
            <w:r w:rsidRPr="00B83D19">
              <w:rPr>
                <w:rFonts w:ascii="Calibri" w:hAnsi="Calibri" w:cs="Calibri"/>
                <w:b/>
                <w:color w:val="000000"/>
                <w:lang w:val="de-AT"/>
              </w:rPr>
              <w:t>Bitte beachten Sie</w:t>
            </w:r>
            <w:r w:rsidRPr="00D17355">
              <w:rPr>
                <w:rFonts w:ascii="Calibri" w:hAnsi="Calibri" w:cs="Calibri"/>
                <w:color w:val="000000"/>
                <w:lang w:val="de-AT"/>
              </w:rPr>
              <w:t>: Sie können mehr als ein SED P1000 erhalten, wenn es mehrere Kinder gibt. Sie müssen ein SED P1100 für jede</w:t>
            </w:r>
            <w:r w:rsidR="00B83D19">
              <w:rPr>
                <w:rFonts w:ascii="Calibri" w:hAnsi="Calibri" w:cs="Calibri"/>
                <w:color w:val="000000"/>
                <w:lang w:val="de-AT"/>
              </w:rPr>
              <w:t>s erhaltene</w:t>
            </w:r>
            <w:r w:rsidRPr="00D17355">
              <w:rPr>
                <w:rFonts w:ascii="Calibri" w:hAnsi="Calibri" w:cs="Calibri"/>
                <w:color w:val="000000"/>
                <w:lang w:val="de-AT"/>
              </w:rPr>
              <w:t xml:space="preserve"> SED P1000 zurück</w:t>
            </w:r>
            <w:r w:rsidR="00B83D19">
              <w:rPr>
                <w:rFonts w:ascii="Calibri" w:hAnsi="Calibri" w:cs="Calibri"/>
                <w:color w:val="000000"/>
                <w:lang w:val="de-AT"/>
              </w:rPr>
              <w:t>senden</w:t>
            </w:r>
            <w:r w:rsidRPr="00D17355">
              <w:rPr>
                <w:rFonts w:ascii="Calibri" w:hAnsi="Calibri" w:cs="Calibri"/>
                <w:color w:val="000000"/>
                <w:lang w:val="de-AT"/>
              </w:rPr>
              <w:t xml:space="preserve"> (indem Sie diesen Schritt für jedes Kind wiederholen).</w:t>
            </w:r>
          </w:p>
          <w:p w:rsidR="003C72D6" w:rsidRPr="00D669F9" w:rsidRDefault="00B83D19" w:rsidP="00B83D19">
            <w:pPr>
              <w:spacing w:after="120"/>
              <w:jc w:val="both"/>
              <w:rPr>
                <w:rFonts w:ascii="Calibri" w:eastAsia="Calibri" w:hAnsi="Calibri" w:cs="Calibri"/>
              </w:rPr>
            </w:pPr>
            <w:r>
              <w:rPr>
                <w:rFonts w:ascii="Calibri" w:eastAsia="Calibri" w:hAnsi="Calibri" w:cs="Calibri"/>
              </w:rPr>
              <w:t xml:space="preserve">Dies </w:t>
            </w:r>
            <w:proofErr w:type="spellStart"/>
            <w:r>
              <w:rPr>
                <w:rFonts w:ascii="Calibri" w:eastAsia="Calibri" w:hAnsi="Calibri" w:cs="Calibri"/>
              </w:rPr>
              <w:t>beendet</w:t>
            </w:r>
            <w:proofErr w:type="spellEnd"/>
            <w:r>
              <w:rPr>
                <w:rFonts w:ascii="Calibri" w:eastAsia="Calibri" w:hAnsi="Calibri" w:cs="Calibri"/>
              </w:rPr>
              <w:t xml:space="preserve"> den </w:t>
            </w:r>
            <w:proofErr w:type="spellStart"/>
            <w:r>
              <w:rPr>
                <w:rFonts w:ascii="Calibri" w:eastAsia="Calibri" w:hAnsi="Calibri" w:cs="Calibri"/>
              </w:rPr>
              <w:t>Geschäftsvorgang</w:t>
            </w:r>
            <w:proofErr w:type="spellEnd"/>
            <w:r>
              <w:rPr>
                <w:rFonts w:ascii="Calibri" w:eastAsia="Calibri" w:hAnsi="Calibri" w:cs="Calibri"/>
              </w:rPr>
              <w:t>.</w:t>
            </w:r>
          </w:p>
        </w:tc>
      </w:tr>
      <w:tr w:rsidR="00A40B7C" w:rsidRPr="00535D23" w:rsidTr="00135F00">
        <w:tc>
          <w:tcPr>
            <w:tcW w:w="10065" w:type="dxa"/>
          </w:tcPr>
          <w:p w:rsidR="00A40B7C" w:rsidRPr="00B83D19" w:rsidRDefault="00B83D19" w:rsidP="00135F00">
            <w:pPr>
              <w:rPr>
                <w:lang w:val="de-AT"/>
              </w:rPr>
            </w:pPr>
            <w:r w:rsidRPr="00FD223C">
              <w:rPr>
                <w:lang w:val="de-AT"/>
              </w:rPr>
              <w:t>Folgende Subprozess-Schritte stehen de</w:t>
            </w:r>
            <w:r>
              <w:rPr>
                <w:lang w:val="de-AT"/>
              </w:rPr>
              <w:t>r Gegenpartei</w:t>
            </w:r>
            <w:r w:rsidRPr="00FD223C">
              <w:rPr>
                <w:lang w:val="de-AT"/>
              </w:rPr>
              <w:t xml:space="preserve"> in dieser Phase zur Verfügung</w:t>
            </w:r>
            <w:r w:rsidR="00A40B7C" w:rsidRPr="00B83D19">
              <w:rPr>
                <w:lang w:val="de-AT"/>
              </w:rPr>
              <w:t>:</w:t>
            </w:r>
          </w:p>
          <w:p w:rsidR="00B83D19" w:rsidRPr="002771D6" w:rsidRDefault="007F39A9" w:rsidP="00B83D19">
            <w:pPr>
              <w:rPr>
                <w:lang w:val="de-AT"/>
              </w:rPr>
            </w:pPr>
            <w:hyperlink r:id="rId31" w:history="1">
              <w:r w:rsidR="00B83D19" w:rsidRPr="002771D6">
                <w:rPr>
                  <w:rStyle w:val="Hyperlink"/>
                  <w:lang w:val="de-AT"/>
                </w:rPr>
                <w:t>Ich möchte einen Teilnehmer zu d</w:t>
              </w:r>
              <w:r w:rsidR="00B83D19">
                <w:rPr>
                  <w:rStyle w:val="Hyperlink"/>
                  <w:lang w:val="de-AT"/>
                </w:rPr>
                <w:t>em</w:t>
              </w:r>
              <w:r w:rsidR="00B83D19" w:rsidRPr="002771D6">
                <w:rPr>
                  <w:rStyle w:val="Hyperlink"/>
                  <w:lang w:val="de-AT"/>
                </w:rPr>
                <w:t xml:space="preserve"> Fall hinzufügen </w:t>
              </w:r>
              <w:r w:rsidR="00B83D19">
                <w:rPr>
                  <w:rStyle w:val="Hyperlink"/>
                  <w:lang w:val="de-AT"/>
                </w:rPr>
                <w:t>(</w:t>
              </w:r>
              <w:r w:rsidR="00B83D19" w:rsidRPr="002771D6">
                <w:rPr>
                  <w:rStyle w:val="Hyperlink"/>
                  <w:lang w:val="de-AT"/>
                </w:rPr>
                <w:t>AD_BUC_03)</w:t>
              </w:r>
            </w:hyperlink>
          </w:p>
          <w:p w:rsidR="00B83D19" w:rsidRPr="00E4140B" w:rsidRDefault="007F39A9" w:rsidP="00B83D19">
            <w:pPr>
              <w:rPr>
                <w:lang w:val="de-AT"/>
              </w:rPr>
            </w:pPr>
            <w:hyperlink r:id="rId32" w:history="1">
              <w:r w:rsidR="00B83D19" w:rsidRPr="00E4140B">
                <w:rPr>
                  <w:rStyle w:val="Hyperlink"/>
                  <w:lang w:val="de-AT"/>
                </w:rPr>
                <w:t>Ich möchte einen Teilnehmer aus einem mu</w:t>
              </w:r>
              <w:r w:rsidR="00B83D19">
                <w:rPr>
                  <w:rStyle w:val="Hyperlink"/>
                  <w:lang w:val="de-AT"/>
                </w:rPr>
                <w:t>lt</w:t>
              </w:r>
              <w:r w:rsidR="00B83D19" w:rsidRPr="00E4140B">
                <w:rPr>
                  <w:rStyle w:val="Hyperlink"/>
                  <w:lang w:val="de-AT"/>
                </w:rPr>
                <w:t>ilateralen Fall entfernen (AD_BUC_04)</w:t>
              </w:r>
            </w:hyperlink>
          </w:p>
          <w:p w:rsidR="00B83D19" w:rsidRPr="00E4140B" w:rsidRDefault="007F39A9" w:rsidP="00B83D19">
            <w:pPr>
              <w:rPr>
                <w:rStyle w:val="Hyperlink"/>
                <w:lang w:val="de-AT"/>
              </w:rPr>
            </w:pPr>
            <w:hyperlink r:id="rId33" w:history="1">
              <w:r w:rsidR="00B83D19" w:rsidRPr="00E4140B">
                <w:rPr>
                  <w:rStyle w:val="Hyperlink"/>
                  <w:lang w:val="de-AT"/>
                </w:rPr>
                <w:t>Ich möchte den Fall an einen anderen zuständigen Träger weiterleiten (AD_BUC_05)</w:t>
              </w:r>
            </w:hyperlink>
          </w:p>
          <w:p w:rsidR="00B83D19" w:rsidRPr="00AD468C" w:rsidRDefault="00B83D19" w:rsidP="00B83D19">
            <w:pPr>
              <w:rPr>
                <w:lang w:val="de-AT"/>
              </w:rPr>
            </w:pPr>
            <w:r w:rsidRPr="00107020">
              <w:rPr>
                <w:rStyle w:val="Hyperlink"/>
                <w:rFonts w:ascii="Calibri" w:hAnsi="Calibri" w:cs="Calibri"/>
                <w:lang w:val="de-AT"/>
              </w:rPr>
              <w:t>Ich möchte eine Erinnerung senden (AD_BUC_07</w:t>
            </w:r>
            <w:r>
              <w:rPr>
                <w:rStyle w:val="Hyperlink"/>
                <w:rFonts w:ascii="Calibri" w:hAnsi="Calibri" w:cs="Calibri"/>
                <w:lang w:val="de-AT"/>
              </w:rPr>
              <w:t>)</w:t>
            </w:r>
          </w:p>
          <w:p w:rsidR="007648D5" w:rsidRPr="00B83D19" w:rsidRDefault="007F39A9" w:rsidP="00B83D19">
            <w:pPr>
              <w:spacing w:after="120"/>
              <w:rPr>
                <w:color w:val="0000FF" w:themeColor="hyperlink"/>
                <w:u w:val="single"/>
                <w:lang w:val="de-AT"/>
              </w:rPr>
            </w:pPr>
            <w:hyperlink r:id="rId34" w:history="1">
              <w:r w:rsidR="00B83D19" w:rsidRPr="00E4140B">
                <w:rPr>
                  <w:rStyle w:val="Hyperlink"/>
                  <w:rFonts w:ascii="Calibri" w:eastAsia="Times New Roman" w:hAnsi="Calibri" w:cs="Calibri"/>
                  <w:lang w:val="de-AT"/>
                </w:rPr>
                <w:t xml:space="preserve">Ich möchte die </w:t>
              </w:r>
              <w:r w:rsidR="00B83D19">
                <w:rPr>
                  <w:rStyle w:val="Hyperlink"/>
                  <w:rFonts w:ascii="Calibri" w:eastAsia="Times New Roman" w:hAnsi="Calibri" w:cs="Calibri"/>
                  <w:lang w:val="de-AT"/>
                </w:rPr>
                <w:t>in einem gesendeten SED</w:t>
              </w:r>
              <w:r w:rsidR="00B83D19" w:rsidRPr="00E4140B">
                <w:rPr>
                  <w:rStyle w:val="Hyperlink"/>
                  <w:rFonts w:ascii="Calibri" w:eastAsia="Times New Roman" w:hAnsi="Calibri" w:cs="Calibri"/>
                  <w:lang w:val="de-AT"/>
                </w:rPr>
                <w:t xml:space="preserve"> enthaltenen Informationen aktualisieren (AD_BUC_10)</w:t>
              </w:r>
            </w:hyperlink>
          </w:p>
        </w:tc>
      </w:tr>
    </w:tbl>
    <w:p w:rsidR="00A40B7C" w:rsidRPr="00B83D19" w:rsidRDefault="00A40B7C" w:rsidP="00A40B7C">
      <w:pPr>
        <w:spacing w:after="0"/>
        <w:jc w:val="both"/>
        <w:rPr>
          <w:lang w:val="de-AT"/>
        </w:rPr>
      </w:pPr>
    </w:p>
    <w:p w:rsidR="0024156E" w:rsidRPr="00B83D19" w:rsidRDefault="0024156E" w:rsidP="0091073A">
      <w:pPr>
        <w:rPr>
          <w:lang w:val="de-AT"/>
        </w:rPr>
      </w:pPr>
      <w:bookmarkStart w:id="24" w:name="_CP.4_What_should"/>
      <w:bookmarkEnd w:id="24"/>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24156E" w:rsidRPr="00B83D19" w:rsidRDefault="0024156E" w:rsidP="0091073A">
      <w:pPr>
        <w:rPr>
          <w:lang w:val="de-AT"/>
        </w:rPr>
      </w:pPr>
    </w:p>
    <w:p w:rsidR="0014138A" w:rsidRPr="00B83D19" w:rsidRDefault="0014138A" w:rsidP="0091073A">
      <w:pPr>
        <w:rPr>
          <w:lang w:val="de-AT"/>
        </w:rPr>
      </w:pPr>
    </w:p>
    <w:p w:rsidR="0014138A" w:rsidRPr="00B83D19" w:rsidRDefault="0014138A" w:rsidP="0091073A">
      <w:pPr>
        <w:rPr>
          <w:lang w:val="de-AT"/>
        </w:rPr>
      </w:pPr>
    </w:p>
    <w:p w:rsidR="0014138A" w:rsidRPr="00B83D19" w:rsidRDefault="0014138A" w:rsidP="0091073A">
      <w:pPr>
        <w:rPr>
          <w:lang w:val="de-AT"/>
        </w:rPr>
      </w:pPr>
    </w:p>
    <w:p w:rsidR="0014138A" w:rsidRDefault="0014138A" w:rsidP="0091073A">
      <w:pPr>
        <w:rPr>
          <w:lang w:val="de-AT"/>
        </w:rPr>
      </w:pPr>
    </w:p>
    <w:p w:rsidR="000A305A" w:rsidRDefault="000A305A" w:rsidP="0091073A">
      <w:pPr>
        <w:rPr>
          <w:lang w:val="de-AT"/>
        </w:rPr>
      </w:pPr>
    </w:p>
    <w:p w:rsidR="000A305A" w:rsidRDefault="000A305A" w:rsidP="0091073A">
      <w:pPr>
        <w:rPr>
          <w:lang w:val="de-AT"/>
        </w:rPr>
      </w:pPr>
    </w:p>
    <w:p w:rsidR="000A305A" w:rsidRPr="00B83D19" w:rsidRDefault="000A305A" w:rsidP="0091073A">
      <w:pPr>
        <w:rPr>
          <w:lang w:val="de-AT"/>
        </w:rPr>
      </w:pPr>
    </w:p>
    <w:p w:rsidR="003A1D7E" w:rsidRPr="007648D5" w:rsidRDefault="00DB77CA" w:rsidP="00657864">
      <w:pPr>
        <w:pStyle w:val="berschrift1"/>
        <w:rPr>
          <w:lang w:val="nn-NO"/>
        </w:rPr>
      </w:pPr>
      <w:bookmarkStart w:id="25" w:name="_Toc500172973"/>
      <w:r w:rsidRPr="007648D5">
        <w:rPr>
          <w:lang w:val="nn-NO"/>
        </w:rPr>
        <w:t xml:space="preserve">BPMN </w:t>
      </w:r>
      <w:r w:rsidR="00A900E7">
        <w:rPr>
          <w:lang w:val="nn-NO"/>
        </w:rPr>
        <w:t>D</w:t>
      </w:r>
      <w:r w:rsidRPr="007648D5">
        <w:rPr>
          <w:lang w:val="nn-NO"/>
        </w:rPr>
        <w:t>iagram</w:t>
      </w:r>
      <w:r w:rsidR="00A900E7">
        <w:rPr>
          <w:lang w:val="nn-NO"/>
        </w:rPr>
        <w:t>m für</w:t>
      </w:r>
      <w:r w:rsidRPr="007648D5">
        <w:rPr>
          <w:lang w:val="nn-NO"/>
        </w:rPr>
        <w:t xml:space="preserve"> </w:t>
      </w:r>
      <w:r w:rsidR="00F87A60" w:rsidRPr="007648D5">
        <w:rPr>
          <w:lang w:val="nn-NO"/>
        </w:rPr>
        <w:t>P_BUC_04</w:t>
      </w:r>
      <w:bookmarkEnd w:id="25"/>
    </w:p>
    <w:p w:rsidR="003A1D7E" w:rsidRPr="00A900E7" w:rsidRDefault="00A900E7" w:rsidP="003A1D7E">
      <w:pPr>
        <w:spacing w:after="0"/>
        <w:rPr>
          <w:lang w:val="de-AT"/>
        </w:rPr>
      </w:pPr>
      <w:r w:rsidRPr="00053518">
        <w:rPr>
          <w:rFonts w:cs="Calibri"/>
          <w:lang w:val="de-AT"/>
        </w:rPr>
        <w:t xml:space="preserve">Klicken Sie </w:t>
      </w:r>
      <w:hyperlink r:id="rId35"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 xml:space="preserve">für </w:t>
      </w:r>
      <w:r w:rsidRPr="00C530C4">
        <w:rPr>
          <w:lang w:val="de-AT"/>
        </w:rPr>
        <w:t>P_BUC_0</w:t>
      </w:r>
      <w:r>
        <w:rPr>
          <w:lang w:val="de-AT"/>
        </w:rPr>
        <w:t>4 zu öffnen</w:t>
      </w:r>
      <w:r w:rsidR="003A1D7E" w:rsidRPr="00A900E7">
        <w:rPr>
          <w:lang w:val="de-AT"/>
        </w:rPr>
        <w:t>.</w:t>
      </w:r>
    </w:p>
    <w:p w:rsidR="003A1D7E" w:rsidRPr="00A900E7" w:rsidRDefault="003A1D7E" w:rsidP="0091073A">
      <w:pPr>
        <w:rPr>
          <w:lang w:val="de-AT"/>
        </w:rPr>
      </w:pPr>
    </w:p>
    <w:p w:rsidR="00A900E7" w:rsidRDefault="00A900E7" w:rsidP="000A305A">
      <w:pPr>
        <w:spacing w:after="120"/>
        <w:jc w:val="center"/>
        <w:rPr>
          <w:rFonts w:cs="Calibri"/>
          <w:b/>
          <w:lang w:val="de-AT"/>
        </w:rPr>
      </w:pPr>
      <w:bookmarkStart w:id="26" w:name="_Toc478731997"/>
      <w:bookmarkStart w:id="27" w:name="_Toc499656538"/>
      <w:r w:rsidRPr="00951634">
        <w:rPr>
          <w:b/>
          <w:lang w:val="de-AT"/>
        </w:rPr>
        <w:t>In diesem Prozess verwendete strukturierte elektronische Dokumente (</w:t>
      </w:r>
      <w:proofErr w:type="spellStart"/>
      <w:r w:rsidRPr="00951634">
        <w:rPr>
          <w:b/>
          <w:lang w:val="de-AT"/>
        </w:rPr>
        <w:t>SEDs</w:t>
      </w:r>
      <w:bookmarkEnd w:id="26"/>
      <w:bookmarkEnd w:id="27"/>
      <w:proofErr w:type="spellEnd"/>
      <w:r w:rsidRPr="00951634">
        <w:rPr>
          <w:rFonts w:cs="Calibri"/>
          <w:b/>
          <w:lang w:val="de-AT"/>
        </w:rPr>
        <w:t>)</w:t>
      </w:r>
    </w:p>
    <w:p w:rsidR="00F76CD8" w:rsidRPr="00A900E7" w:rsidRDefault="00A900E7" w:rsidP="00B3569D">
      <w:pPr>
        <w:spacing w:after="0"/>
        <w:jc w:val="both"/>
        <w:rPr>
          <w:rStyle w:val="Hyperlink"/>
          <w:rFonts w:cstheme="minorHAnsi"/>
          <w:color w:val="auto"/>
          <w:u w:val="none"/>
          <w:lang w:val="de-AT"/>
        </w:rPr>
      </w:pPr>
      <w:r>
        <w:rPr>
          <w:rFonts w:cs="Calibri"/>
          <w:lang w:val="de-AT"/>
        </w:rPr>
        <w:t xml:space="preserve">Folgende </w:t>
      </w:r>
      <w:proofErr w:type="spellStart"/>
      <w:r>
        <w:rPr>
          <w:rFonts w:cs="Calibri"/>
          <w:lang w:val="de-AT"/>
        </w:rPr>
        <w:t>SEDs</w:t>
      </w:r>
      <w:proofErr w:type="spellEnd"/>
      <w:r>
        <w:rPr>
          <w:rFonts w:cs="Calibri"/>
          <w:lang w:val="de-AT"/>
        </w:rPr>
        <w:t xml:space="preserve"> werden im</w:t>
      </w:r>
      <w:r w:rsidRPr="00AA12F0">
        <w:rPr>
          <w:rFonts w:cs="Calibri"/>
          <w:lang w:val="de-AT"/>
        </w:rPr>
        <w:t xml:space="preserve"> </w:t>
      </w:r>
      <w:r w:rsidRPr="00C530C4">
        <w:rPr>
          <w:rFonts w:cstheme="minorHAnsi"/>
          <w:lang w:val="de-AT"/>
        </w:rPr>
        <w:t>P_BUC_0</w:t>
      </w:r>
      <w:r>
        <w:rPr>
          <w:rFonts w:cstheme="minorHAnsi"/>
          <w:lang w:val="de-AT"/>
        </w:rPr>
        <w:t>4</w:t>
      </w:r>
      <w:r w:rsidRPr="00C530C4">
        <w:rPr>
          <w:rFonts w:cstheme="minorHAnsi"/>
          <w:lang w:val="de-AT"/>
        </w:rPr>
        <w:t xml:space="preserve"> verwendet</w:t>
      </w:r>
      <w:r w:rsidR="00F76CD8" w:rsidRPr="00A900E7">
        <w:rPr>
          <w:rFonts w:cstheme="minorHAnsi"/>
          <w:lang w:val="de-AT"/>
        </w:rPr>
        <w:t>:</w:t>
      </w:r>
    </w:p>
    <w:p w:rsidR="007478DE" w:rsidRPr="001E3686" w:rsidRDefault="007F39A9" w:rsidP="00F76CD8">
      <w:pPr>
        <w:pStyle w:val="Listenabsatz"/>
        <w:numPr>
          <w:ilvl w:val="0"/>
          <w:numId w:val="13"/>
        </w:numPr>
        <w:jc w:val="both"/>
        <w:rPr>
          <w:rStyle w:val="Hyperlink"/>
          <w:rFonts w:asciiTheme="minorHAnsi" w:eastAsiaTheme="minorHAnsi" w:hAnsiTheme="minorHAnsi" w:cs="Calibri"/>
          <w:color w:val="auto"/>
          <w:sz w:val="22"/>
          <w:szCs w:val="22"/>
          <w:lang w:val="de-AT" w:eastAsia="en-US"/>
        </w:rPr>
      </w:pPr>
      <w:hyperlink r:id="rId36" w:history="1">
        <w:r w:rsidR="007478DE" w:rsidRPr="000A305A">
          <w:rPr>
            <w:rStyle w:val="Hyperlink"/>
            <w:rFonts w:asciiTheme="minorHAnsi" w:eastAsiaTheme="minorHAnsi" w:hAnsiTheme="minorHAnsi" w:cs="Calibri"/>
            <w:sz w:val="22"/>
            <w:szCs w:val="22"/>
            <w:lang w:val="de-AT" w:eastAsia="en-US"/>
          </w:rPr>
          <w:t xml:space="preserve">SED </w:t>
        </w:r>
        <w:r w:rsidR="00F87A60" w:rsidRPr="000A305A">
          <w:rPr>
            <w:rStyle w:val="Hyperlink"/>
            <w:rFonts w:asciiTheme="minorHAnsi" w:eastAsiaTheme="minorHAnsi" w:hAnsiTheme="minorHAnsi" w:cs="Calibri"/>
            <w:sz w:val="22"/>
            <w:szCs w:val="22"/>
            <w:lang w:val="de-AT" w:eastAsia="en-US"/>
          </w:rPr>
          <w:t>P1000</w:t>
        </w:r>
        <w:r w:rsidR="007478DE" w:rsidRPr="000A305A">
          <w:rPr>
            <w:rStyle w:val="Hyperlink"/>
            <w:rFonts w:asciiTheme="minorHAnsi" w:eastAsiaTheme="minorHAnsi" w:hAnsiTheme="minorHAnsi" w:cs="Calibri"/>
            <w:sz w:val="22"/>
            <w:szCs w:val="22"/>
            <w:lang w:val="de-AT" w:eastAsia="en-US"/>
          </w:rPr>
          <w:t xml:space="preserve"> </w:t>
        </w:r>
        <w:r w:rsidR="00A900E7" w:rsidRPr="000A305A">
          <w:rPr>
            <w:rStyle w:val="Hyperlink"/>
            <w:rFonts w:asciiTheme="minorHAnsi" w:eastAsiaTheme="minorHAnsi" w:hAnsiTheme="minorHAnsi" w:cs="Calibri"/>
            <w:sz w:val="22"/>
            <w:szCs w:val="22"/>
            <w:lang w:val="de-AT" w:eastAsia="en-US"/>
          </w:rPr>
          <w:t xml:space="preserve">– </w:t>
        </w:r>
        <w:proofErr w:type="spellStart"/>
        <w:r w:rsidR="00A900E7" w:rsidRPr="000A305A">
          <w:rPr>
            <w:rStyle w:val="Hyperlink"/>
            <w:rFonts w:asciiTheme="minorHAnsi" w:eastAsiaTheme="minorHAnsi" w:hAnsiTheme="minorHAnsi" w:cs="Calibri"/>
            <w:sz w:val="22"/>
            <w:szCs w:val="22"/>
            <w:lang w:val="de-AT" w:eastAsia="en-US"/>
          </w:rPr>
          <w:t>Anfrage</w:t>
        </w:r>
        <w:proofErr w:type="spellEnd"/>
        <w:r w:rsidR="00A900E7" w:rsidRPr="000A305A">
          <w:rPr>
            <w:rStyle w:val="Hyperlink"/>
            <w:rFonts w:asciiTheme="minorHAnsi" w:eastAsiaTheme="minorHAnsi" w:hAnsiTheme="minorHAnsi" w:cs="Calibri"/>
            <w:sz w:val="22"/>
            <w:szCs w:val="22"/>
            <w:lang w:val="de-AT" w:eastAsia="en-US"/>
          </w:rPr>
          <w:t xml:space="preserve"> </w:t>
        </w:r>
        <w:proofErr w:type="spellStart"/>
        <w:r w:rsidR="00A900E7" w:rsidRPr="000A305A">
          <w:rPr>
            <w:rStyle w:val="Hyperlink"/>
            <w:rFonts w:asciiTheme="minorHAnsi" w:eastAsiaTheme="minorHAnsi" w:hAnsiTheme="minorHAnsi" w:cs="Calibri"/>
            <w:sz w:val="22"/>
            <w:szCs w:val="22"/>
            <w:lang w:val="de-AT" w:eastAsia="en-US"/>
          </w:rPr>
          <w:t>zu</w:t>
        </w:r>
        <w:proofErr w:type="spellEnd"/>
        <w:r w:rsidR="00A900E7" w:rsidRPr="000A305A">
          <w:rPr>
            <w:rStyle w:val="Hyperlink"/>
            <w:rFonts w:asciiTheme="minorHAnsi" w:eastAsiaTheme="minorHAnsi" w:hAnsiTheme="minorHAnsi" w:cs="Calibri"/>
            <w:sz w:val="22"/>
            <w:szCs w:val="22"/>
            <w:lang w:val="de-AT" w:eastAsia="en-US"/>
          </w:rPr>
          <w:t xml:space="preserve"> </w:t>
        </w:r>
        <w:proofErr w:type="spellStart"/>
        <w:r w:rsidR="00A900E7" w:rsidRPr="000A305A">
          <w:rPr>
            <w:rStyle w:val="Hyperlink"/>
            <w:rFonts w:asciiTheme="minorHAnsi" w:eastAsiaTheme="minorHAnsi" w:hAnsiTheme="minorHAnsi" w:cs="Calibri"/>
            <w:sz w:val="22"/>
            <w:szCs w:val="22"/>
            <w:lang w:val="de-AT" w:eastAsia="en-US"/>
          </w:rPr>
          <w:t>Kindererziehungszeiten</w:t>
        </w:r>
        <w:proofErr w:type="spellEnd"/>
        <w:r w:rsidR="00A900E7" w:rsidRPr="000A305A">
          <w:rPr>
            <w:rStyle w:val="Hyperlink"/>
            <w:rFonts w:asciiTheme="minorHAnsi" w:eastAsiaTheme="minorHAnsi" w:hAnsiTheme="minorHAnsi" w:cs="Calibri"/>
            <w:sz w:val="22"/>
            <w:szCs w:val="22"/>
            <w:lang w:val="de-AT" w:eastAsia="en-US"/>
          </w:rPr>
          <w:t xml:space="preserve"> </w:t>
        </w:r>
      </w:hyperlink>
    </w:p>
    <w:p w:rsidR="00703A57" w:rsidRPr="001E3686" w:rsidRDefault="007F39A9" w:rsidP="00F76CD8">
      <w:pPr>
        <w:pStyle w:val="Listenabsatz"/>
        <w:numPr>
          <w:ilvl w:val="0"/>
          <w:numId w:val="13"/>
        </w:numPr>
        <w:jc w:val="both"/>
        <w:rPr>
          <w:rStyle w:val="Hyperlink"/>
          <w:rFonts w:asciiTheme="minorHAnsi" w:hAnsiTheme="minorHAnsi" w:cstheme="minorHAnsi"/>
          <w:color w:val="auto"/>
          <w:sz w:val="22"/>
          <w:lang w:val="de-AT"/>
        </w:rPr>
      </w:pPr>
      <w:hyperlink r:id="rId37" w:history="1">
        <w:r w:rsidR="00594736" w:rsidRPr="00535D23">
          <w:rPr>
            <w:rStyle w:val="Hyperlink"/>
            <w:rFonts w:asciiTheme="minorHAnsi" w:hAnsiTheme="minorHAnsi" w:cstheme="minorHAnsi"/>
            <w:sz w:val="22"/>
            <w:lang w:val="de-AT"/>
          </w:rPr>
          <w:t xml:space="preserve">SED P1100 – </w:t>
        </w:r>
        <w:r w:rsidR="00A900E7" w:rsidRPr="00535D23">
          <w:rPr>
            <w:rStyle w:val="Hyperlink"/>
            <w:rFonts w:asciiTheme="minorHAnsi" w:hAnsiTheme="minorHAnsi" w:cstheme="minorHAnsi"/>
            <w:sz w:val="22"/>
            <w:lang w:val="de-AT"/>
          </w:rPr>
          <w:t xml:space="preserve">Antwort auf Anfrage zu Kindererziehungszeiten </w:t>
        </w:r>
      </w:hyperlink>
    </w:p>
    <w:p w:rsidR="00703A57" w:rsidRPr="00A900E7" w:rsidRDefault="00703A57" w:rsidP="00703A57">
      <w:pPr>
        <w:jc w:val="both"/>
        <w:rPr>
          <w:rFonts w:cstheme="minorHAnsi"/>
          <w:u w:val="single"/>
          <w:lang w:val="de-AT"/>
        </w:rPr>
      </w:pPr>
    </w:p>
    <w:p w:rsidR="00A900E7" w:rsidRPr="00535D23" w:rsidRDefault="00A900E7" w:rsidP="00A900E7">
      <w:pPr>
        <w:pStyle w:val="berschrift1"/>
        <w:rPr>
          <w:rStyle w:val="Hyperlink"/>
          <w:rFonts w:cs="Calibri"/>
          <w:b w:val="0"/>
          <w:color w:val="auto"/>
          <w:u w:val="none"/>
          <w:lang w:val="de-AT"/>
        </w:rPr>
      </w:pPr>
      <w:bookmarkStart w:id="28" w:name="_Toc478732000"/>
      <w:bookmarkStart w:id="29" w:name="_Toc499656539"/>
      <w:r w:rsidRPr="00535D23">
        <w:rPr>
          <w:rFonts w:cs="Calibri"/>
          <w:lang w:val="de-AT"/>
        </w:rPr>
        <w:t>Administrative Subprozesse</w:t>
      </w:r>
      <w:bookmarkEnd w:id="28"/>
      <w:bookmarkEnd w:id="29"/>
    </w:p>
    <w:p w:rsidR="00DF60C5" w:rsidRPr="00A900E7" w:rsidRDefault="00A900E7" w:rsidP="00DF60C5">
      <w:pPr>
        <w:spacing w:after="0"/>
        <w:jc w:val="both"/>
        <w:rPr>
          <w:lang w:val="de-AT"/>
        </w:rPr>
      </w:pPr>
      <w:r w:rsidRPr="00DD17E9">
        <w:rPr>
          <w:rFonts w:cstheme="minorHAnsi"/>
          <w:lang w:val="de-AT"/>
        </w:rPr>
        <w:t>Folgende administrative Subprozesse werden in P_BUC_0</w:t>
      </w:r>
      <w:r>
        <w:rPr>
          <w:rFonts w:cstheme="minorHAnsi"/>
          <w:lang w:val="de-AT"/>
        </w:rPr>
        <w:t>4</w:t>
      </w:r>
      <w:r w:rsidRPr="00DD17E9">
        <w:rPr>
          <w:rFonts w:cstheme="minorHAnsi"/>
          <w:lang w:val="de-AT"/>
        </w:rPr>
        <w:t xml:space="preserve"> verwendet</w:t>
      </w:r>
      <w:r w:rsidR="006478D7" w:rsidRPr="00A900E7">
        <w:rPr>
          <w:lang w:val="de-AT"/>
        </w:rPr>
        <w:t>:</w:t>
      </w:r>
    </w:p>
    <w:bookmarkStart w:id="30" w:name="AD_BUC_05"/>
    <w:p w:rsidR="00A900E7" w:rsidRPr="00DD17E9" w:rsidRDefault="007F39A9" w:rsidP="00A900E7">
      <w:pPr>
        <w:pStyle w:val="Listenabsatz"/>
        <w:numPr>
          <w:ilvl w:val="0"/>
          <w:numId w:val="13"/>
        </w:numPr>
        <w:rPr>
          <w:rStyle w:val="Hyperlink"/>
          <w:rFonts w:asciiTheme="minorHAnsi" w:hAnsiTheme="minorHAnsi" w:cstheme="minorHAnsi"/>
          <w:color w:val="auto"/>
          <w:sz w:val="22"/>
          <w:lang w:val="en-GB"/>
        </w:rPr>
      </w:pPr>
      <w:r>
        <w:rPr>
          <w:rStyle w:val="Hyperlink"/>
          <w:rFonts w:asciiTheme="minorHAnsi" w:hAnsiTheme="minorHAnsi" w:cstheme="minorHAnsi"/>
          <w:sz w:val="22"/>
        </w:rPr>
        <w:fldChar w:fldCharType="begin"/>
      </w:r>
      <w:r w:rsidR="00A900E7">
        <w:rPr>
          <w:rStyle w:val="Hyperlink"/>
          <w:rFonts w:asciiTheme="minorHAnsi" w:hAnsiTheme="minorHAnsi" w:cstheme="minorHAnsi"/>
          <w:sz w:val="22"/>
        </w:rPr>
        <w:instrText>HYPERLINK "\\\\s01bfs2\\hmerlokal\\ZWISCHENSTAATLICH\\EG_EU_EWG-Verordnungen\\1 - VO 883_04\\elektron. Datenaustausch\\Expertengruppe SEDs\\Guidelines\\Guidelines Post PPR 12_2017\\Pension Guidelines\\Administrative_Sub-Processes\\AD_BUC_03_Subprocess.docx"</w:instrText>
      </w:r>
      <w:r>
        <w:rPr>
          <w:rStyle w:val="Hyperlink"/>
          <w:rFonts w:asciiTheme="minorHAnsi" w:hAnsiTheme="minorHAnsi" w:cstheme="minorHAnsi"/>
          <w:sz w:val="22"/>
        </w:rPr>
        <w:fldChar w:fldCharType="separate"/>
      </w:r>
      <w:r w:rsidR="00A900E7">
        <w:rPr>
          <w:rStyle w:val="Hyperlink"/>
          <w:rFonts w:asciiTheme="minorHAnsi" w:hAnsiTheme="minorHAnsi" w:cstheme="minorHAnsi"/>
          <w:sz w:val="22"/>
          <w:lang w:val="en-GB"/>
        </w:rPr>
        <w:t>AD_BUC_03_</w:t>
      </w:r>
      <w:r w:rsidR="00A900E7" w:rsidRPr="00DB5D25">
        <w:rPr>
          <w:rStyle w:val="Hyperlink"/>
          <w:rFonts w:asciiTheme="minorHAnsi" w:hAnsiTheme="minorHAnsi" w:cstheme="minorHAnsi"/>
          <w:sz w:val="22"/>
          <w:lang w:val="en-GB"/>
        </w:rPr>
        <w:t xml:space="preserve">Subprozess– </w:t>
      </w:r>
      <w:proofErr w:type="spellStart"/>
      <w:r w:rsidR="00A900E7" w:rsidRPr="00DB5D25">
        <w:rPr>
          <w:rStyle w:val="Hyperlink"/>
          <w:rFonts w:asciiTheme="minorHAnsi" w:hAnsiTheme="minorHAnsi" w:cstheme="minorHAnsi"/>
          <w:sz w:val="22"/>
          <w:lang w:val="en-GB"/>
        </w:rPr>
        <w:t>Teilnehmer</w:t>
      </w:r>
      <w:proofErr w:type="spellEnd"/>
      <w:r w:rsidR="00A900E7" w:rsidRPr="00DB5D25">
        <w:rPr>
          <w:rStyle w:val="Hyperlink"/>
          <w:rFonts w:asciiTheme="minorHAnsi" w:hAnsiTheme="minorHAnsi" w:cstheme="minorHAnsi"/>
          <w:sz w:val="22"/>
          <w:lang w:val="en-GB"/>
        </w:rPr>
        <w:t xml:space="preserve"> </w:t>
      </w:r>
      <w:proofErr w:type="spellStart"/>
      <w:r w:rsidR="00A900E7" w:rsidRPr="00DB5D25">
        <w:rPr>
          <w:rStyle w:val="Hyperlink"/>
          <w:rFonts w:asciiTheme="minorHAnsi" w:hAnsiTheme="minorHAnsi" w:cstheme="minorHAnsi"/>
          <w:sz w:val="22"/>
          <w:lang w:val="en-GB"/>
        </w:rPr>
        <w:t>hinzufügen</w:t>
      </w:r>
      <w:proofErr w:type="spellEnd"/>
      <w:r w:rsidR="00A900E7" w:rsidRPr="0063183A">
        <w:rPr>
          <w:rStyle w:val="Hyperlink"/>
          <w:rFonts w:asciiTheme="minorHAnsi" w:hAnsiTheme="minorHAnsi" w:cstheme="minorHAnsi"/>
          <w:sz w:val="22"/>
          <w:lang w:val="en-GB"/>
        </w:rPr>
        <w:t xml:space="preserve"> </w:t>
      </w:r>
      <w:r>
        <w:rPr>
          <w:rStyle w:val="Hyperlink"/>
          <w:rFonts w:asciiTheme="minorHAnsi" w:hAnsiTheme="minorHAnsi" w:cstheme="minorHAnsi"/>
          <w:sz w:val="22"/>
        </w:rPr>
        <w:fldChar w:fldCharType="end"/>
      </w:r>
    </w:p>
    <w:p w:rsidR="00A900E7" w:rsidRPr="00DD17E9" w:rsidRDefault="007F39A9" w:rsidP="00A900E7">
      <w:pPr>
        <w:pStyle w:val="Listenabsatz"/>
        <w:numPr>
          <w:ilvl w:val="0"/>
          <w:numId w:val="13"/>
        </w:numPr>
        <w:rPr>
          <w:rStyle w:val="Hyperlink"/>
          <w:rFonts w:asciiTheme="minorHAnsi" w:hAnsiTheme="minorHAnsi" w:cstheme="minorHAnsi"/>
          <w:color w:val="auto"/>
          <w:sz w:val="22"/>
        </w:rPr>
      </w:pPr>
      <w:hyperlink r:id="rId38" w:history="1">
        <w:r w:rsidR="00A900E7">
          <w:rPr>
            <w:rStyle w:val="Hyperlink"/>
            <w:rFonts w:asciiTheme="minorHAnsi" w:hAnsiTheme="minorHAnsi" w:cstheme="minorHAnsi"/>
            <w:sz w:val="22"/>
          </w:rPr>
          <w:t>AD_BUC_04_Subprozess – Teilnehmer</w:t>
        </w:r>
      </w:hyperlink>
      <w:r w:rsidR="00A900E7" w:rsidRPr="00DD17E9">
        <w:rPr>
          <w:rStyle w:val="Hyperlink"/>
          <w:rFonts w:asciiTheme="minorHAnsi" w:hAnsiTheme="minorHAnsi" w:cstheme="minorHAnsi"/>
          <w:sz w:val="22"/>
        </w:rPr>
        <w:t xml:space="preserve"> entfernen</w:t>
      </w:r>
    </w:p>
    <w:p w:rsidR="00A900E7" w:rsidRDefault="007F39A9" w:rsidP="00A900E7">
      <w:pPr>
        <w:pStyle w:val="Listenabsatz"/>
        <w:numPr>
          <w:ilvl w:val="0"/>
          <w:numId w:val="13"/>
        </w:numPr>
        <w:rPr>
          <w:rFonts w:asciiTheme="minorHAnsi" w:hAnsiTheme="minorHAnsi" w:cstheme="minorHAnsi"/>
          <w:sz w:val="22"/>
          <w:u w:val="single"/>
        </w:rPr>
      </w:pPr>
      <w:hyperlink r:id="rId39" w:history="1">
        <w:r w:rsidR="00A900E7" w:rsidRPr="000301FD">
          <w:rPr>
            <w:rStyle w:val="Hyperlink"/>
            <w:rFonts w:asciiTheme="minorHAnsi" w:hAnsiTheme="minorHAnsi" w:cstheme="minorHAnsi"/>
            <w:sz w:val="22"/>
          </w:rPr>
          <w:t>AD_BUC_05</w:t>
        </w:r>
        <w:bookmarkEnd w:id="30"/>
        <w:r w:rsidR="00A900E7" w:rsidRPr="000301FD">
          <w:rPr>
            <w:rStyle w:val="Hyperlink"/>
            <w:rFonts w:asciiTheme="minorHAnsi" w:hAnsiTheme="minorHAnsi" w:cstheme="minorHAnsi"/>
            <w:sz w:val="22"/>
          </w:rPr>
          <w:t>_Subpro</w:t>
        </w:r>
        <w:r w:rsidR="00A900E7">
          <w:rPr>
            <w:rStyle w:val="Hyperlink"/>
            <w:rFonts w:asciiTheme="minorHAnsi" w:hAnsiTheme="minorHAnsi" w:cstheme="minorHAnsi"/>
            <w:sz w:val="22"/>
          </w:rPr>
          <w:t>z</w:t>
        </w:r>
        <w:r w:rsidR="00A900E7" w:rsidRPr="000301FD">
          <w:rPr>
            <w:rStyle w:val="Hyperlink"/>
            <w:rFonts w:asciiTheme="minorHAnsi" w:hAnsiTheme="minorHAnsi" w:cstheme="minorHAnsi"/>
            <w:sz w:val="22"/>
          </w:rPr>
          <w:t xml:space="preserve">ess – </w:t>
        </w:r>
        <w:r w:rsidR="00A900E7" w:rsidRPr="00DD17E9">
          <w:rPr>
            <w:rStyle w:val="Hyperlink"/>
            <w:rFonts w:asciiTheme="minorHAnsi" w:hAnsiTheme="minorHAnsi" w:cstheme="minorHAnsi"/>
            <w:sz w:val="22"/>
          </w:rPr>
          <w:t xml:space="preserve">Fall weiterleiten </w:t>
        </w:r>
      </w:hyperlink>
    </w:p>
    <w:p w:rsidR="00A900E7" w:rsidRPr="009812CE" w:rsidRDefault="007F39A9" w:rsidP="00A900E7">
      <w:pPr>
        <w:pStyle w:val="Listenabsatz"/>
        <w:numPr>
          <w:ilvl w:val="0"/>
          <w:numId w:val="13"/>
        </w:numPr>
        <w:rPr>
          <w:rFonts w:asciiTheme="minorHAnsi" w:hAnsiTheme="minorHAnsi" w:cstheme="minorHAnsi"/>
          <w:sz w:val="22"/>
          <w:u w:val="single"/>
        </w:rPr>
      </w:pPr>
      <w:hyperlink r:id="rId40" w:history="1">
        <w:r w:rsidR="00A900E7" w:rsidRPr="00173865">
          <w:rPr>
            <w:rStyle w:val="Hyperlink"/>
            <w:rFonts w:asciiTheme="minorHAnsi" w:hAnsiTheme="minorHAnsi" w:cstheme="minorHAnsi"/>
            <w:sz w:val="22"/>
          </w:rPr>
          <w:t>AD_BUC_06_Subpro</w:t>
        </w:r>
        <w:r w:rsidR="00A900E7">
          <w:rPr>
            <w:rStyle w:val="Hyperlink"/>
            <w:rFonts w:asciiTheme="minorHAnsi" w:hAnsiTheme="minorHAnsi" w:cstheme="minorHAnsi"/>
            <w:sz w:val="22"/>
          </w:rPr>
          <w:t>z</w:t>
        </w:r>
        <w:r w:rsidR="00A900E7" w:rsidRPr="00173865">
          <w:rPr>
            <w:rStyle w:val="Hyperlink"/>
            <w:rFonts w:asciiTheme="minorHAnsi" w:hAnsiTheme="minorHAnsi" w:cstheme="minorHAnsi"/>
            <w:sz w:val="22"/>
          </w:rPr>
          <w:t xml:space="preserve">ess – </w:t>
        </w:r>
        <w:r w:rsidR="00A900E7" w:rsidRPr="00DD17E9">
          <w:rPr>
            <w:rStyle w:val="Hyperlink"/>
            <w:rFonts w:asciiTheme="minorHAnsi" w:hAnsiTheme="minorHAnsi" w:cstheme="minorHAnsi"/>
            <w:sz w:val="22"/>
          </w:rPr>
          <w:t xml:space="preserve">SED für ungültig erklären </w:t>
        </w:r>
      </w:hyperlink>
    </w:p>
    <w:bookmarkStart w:id="31" w:name="AD_BUC_07"/>
    <w:p w:rsidR="00A900E7" w:rsidRDefault="007F39A9" w:rsidP="00A900E7">
      <w:pPr>
        <w:pStyle w:val="Listenabsatz"/>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A900E7">
        <w:rPr>
          <w:rFonts w:asciiTheme="minorHAnsi" w:hAnsiTheme="minorHAnsi" w:cstheme="minorHAnsi"/>
          <w:sz w:val="22"/>
          <w:u w:val="single"/>
        </w:rPr>
        <w:instrText>HYPERLINK "\\\\s01bfs2\\hmerlokal\\ZWISCHENSTAATLICH\\EG_EU_EWG-Verordnungen\\1 - VO 883_04\\elektron. Datenaustausch\\Expertengruppe SEDs\\Guidelines\\Guidelines Post PPR 12_2017\\Pension Guidelines\\Administrative_Sub-Processes\\AD_BUC_07_Subprocess.docx"</w:instrText>
      </w:r>
      <w:r>
        <w:rPr>
          <w:rFonts w:asciiTheme="minorHAnsi" w:hAnsiTheme="minorHAnsi" w:cstheme="minorHAnsi"/>
          <w:sz w:val="22"/>
          <w:u w:val="single"/>
        </w:rPr>
        <w:fldChar w:fldCharType="separate"/>
      </w:r>
      <w:r w:rsidR="00A900E7" w:rsidRPr="000301FD">
        <w:rPr>
          <w:rStyle w:val="Hyperlink"/>
          <w:rFonts w:asciiTheme="minorHAnsi" w:hAnsiTheme="minorHAnsi" w:cstheme="minorHAnsi"/>
          <w:sz w:val="22"/>
        </w:rPr>
        <w:t>AD_BUC_07</w:t>
      </w:r>
      <w:bookmarkEnd w:id="31"/>
      <w:r w:rsidR="00A900E7" w:rsidRPr="000301FD">
        <w:rPr>
          <w:rStyle w:val="Hyperlink"/>
          <w:rFonts w:asciiTheme="minorHAnsi" w:hAnsiTheme="minorHAnsi" w:cstheme="minorHAnsi"/>
          <w:sz w:val="22"/>
        </w:rPr>
        <w:t>_Subpro</w:t>
      </w:r>
      <w:r w:rsidR="00A900E7">
        <w:rPr>
          <w:rStyle w:val="Hyperlink"/>
          <w:rFonts w:asciiTheme="minorHAnsi" w:hAnsiTheme="minorHAnsi" w:cstheme="minorHAnsi"/>
          <w:sz w:val="22"/>
        </w:rPr>
        <w:t>z</w:t>
      </w:r>
      <w:r w:rsidR="00A900E7" w:rsidRPr="000301FD">
        <w:rPr>
          <w:rStyle w:val="Hyperlink"/>
          <w:rFonts w:asciiTheme="minorHAnsi" w:hAnsiTheme="minorHAnsi" w:cstheme="minorHAnsi"/>
          <w:sz w:val="22"/>
        </w:rPr>
        <w:t xml:space="preserve">ess </w:t>
      </w:r>
      <w:r w:rsidR="00A900E7" w:rsidRPr="00133285">
        <w:rPr>
          <w:rStyle w:val="Hyperlink"/>
          <w:rFonts w:asciiTheme="minorHAnsi" w:hAnsiTheme="minorHAnsi" w:cstheme="minorHAnsi"/>
          <w:sz w:val="22"/>
        </w:rPr>
        <w:t>–</w:t>
      </w:r>
      <w:r w:rsidR="00A900E7">
        <w:rPr>
          <w:rStyle w:val="Hyperlink"/>
          <w:rFonts w:asciiTheme="minorHAnsi" w:hAnsiTheme="minorHAnsi" w:cstheme="minorHAnsi"/>
          <w:sz w:val="22"/>
        </w:rPr>
        <w:t xml:space="preserve"> Erinnerung</w:t>
      </w:r>
      <w:r>
        <w:rPr>
          <w:rFonts w:asciiTheme="minorHAnsi" w:hAnsiTheme="minorHAnsi" w:cstheme="minorHAnsi"/>
          <w:sz w:val="22"/>
          <w:u w:val="single"/>
        </w:rPr>
        <w:fldChar w:fldCharType="end"/>
      </w:r>
    </w:p>
    <w:p w:rsidR="00A900E7" w:rsidRPr="00DD17E9" w:rsidRDefault="007F39A9" w:rsidP="00A900E7">
      <w:pPr>
        <w:pStyle w:val="Listenabsatz"/>
        <w:numPr>
          <w:ilvl w:val="0"/>
          <w:numId w:val="13"/>
        </w:numPr>
        <w:rPr>
          <w:rFonts w:asciiTheme="minorHAnsi" w:hAnsiTheme="minorHAnsi" w:cstheme="minorHAnsi"/>
          <w:sz w:val="22"/>
          <w:u w:val="single"/>
        </w:rPr>
      </w:pPr>
      <w:hyperlink r:id="rId41" w:history="1">
        <w:r w:rsidR="00A900E7" w:rsidRPr="00AD62ED">
          <w:rPr>
            <w:rStyle w:val="Hyperlink"/>
            <w:rFonts w:asciiTheme="minorHAnsi" w:hAnsiTheme="minorHAnsi" w:cstheme="minorHAnsi"/>
            <w:sz w:val="22"/>
          </w:rPr>
          <w:t>AD_BUC_10_Subpro</w:t>
        </w:r>
        <w:r w:rsidR="00A900E7">
          <w:rPr>
            <w:rStyle w:val="Hyperlink"/>
            <w:rFonts w:asciiTheme="minorHAnsi" w:hAnsiTheme="minorHAnsi" w:cstheme="minorHAnsi"/>
            <w:sz w:val="22"/>
          </w:rPr>
          <w:t>z</w:t>
        </w:r>
        <w:r w:rsidR="00A900E7" w:rsidRPr="00AD62ED">
          <w:rPr>
            <w:rStyle w:val="Hyperlink"/>
            <w:rFonts w:asciiTheme="minorHAnsi" w:hAnsiTheme="minorHAnsi" w:cstheme="minorHAnsi"/>
            <w:sz w:val="22"/>
          </w:rPr>
          <w:t xml:space="preserve">ess – </w:t>
        </w:r>
        <w:r w:rsidR="00A900E7" w:rsidRPr="00DD17E9">
          <w:rPr>
            <w:rStyle w:val="Hyperlink"/>
            <w:rFonts w:asciiTheme="minorHAnsi" w:hAnsiTheme="minorHAnsi" w:cstheme="minorHAnsi"/>
            <w:sz w:val="22"/>
          </w:rPr>
          <w:t xml:space="preserve">SED aktualisieren </w:t>
        </w:r>
      </w:hyperlink>
    </w:p>
    <w:p w:rsidR="00D139EF" w:rsidRPr="00A900E7" w:rsidRDefault="00D139EF" w:rsidP="00A900E7">
      <w:pPr>
        <w:ind w:left="360"/>
        <w:rPr>
          <w:rStyle w:val="Hyperlink"/>
          <w:rFonts w:cstheme="minorHAnsi"/>
          <w:color w:val="auto"/>
        </w:rPr>
      </w:pPr>
    </w:p>
    <w:p w:rsidR="00A900E7" w:rsidRPr="00DD17E9" w:rsidRDefault="00A900E7" w:rsidP="00A900E7">
      <w:pPr>
        <w:spacing w:after="0"/>
        <w:jc w:val="both"/>
        <w:rPr>
          <w:rFonts w:cstheme="minorHAnsi"/>
          <w:lang w:val="de-AT"/>
        </w:rPr>
      </w:pPr>
      <w:r w:rsidRPr="00DD17E9">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Pr>
          <w:rFonts w:cstheme="minorHAnsi"/>
          <w:lang w:val="de-AT"/>
        </w:rPr>
        <w:t>:</w:t>
      </w:r>
    </w:p>
    <w:p w:rsidR="00A900E7" w:rsidRPr="00A62C01" w:rsidRDefault="007F39A9" w:rsidP="00A900E7">
      <w:pPr>
        <w:pStyle w:val="Listenabsatz"/>
        <w:numPr>
          <w:ilvl w:val="0"/>
          <w:numId w:val="28"/>
        </w:numPr>
        <w:rPr>
          <w:rStyle w:val="Hyperlink"/>
          <w:rFonts w:asciiTheme="minorHAnsi" w:hAnsiTheme="minorHAnsi" w:cstheme="minorBidi"/>
          <w:sz w:val="22"/>
        </w:rPr>
      </w:pPr>
      <w:hyperlink r:id="rId42" w:history="1">
        <w:r w:rsidR="00A900E7">
          <w:rPr>
            <w:rStyle w:val="Hyperlink"/>
            <w:rFonts w:asciiTheme="minorHAnsi" w:hAnsiTheme="minorHAnsi" w:cstheme="minorBidi"/>
            <w:sz w:val="22"/>
          </w:rPr>
          <w:t>AD_BUC_11_Subprozess – Ausnahmefall im Geschäftsprozess</w:t>
        </w:r>
      </w:hyperlink>
    </w:p>
    <w:p w:rsidR="00A900E7" w:rsidRPr="00133285" w:rsidRDefault="007F39A9" w:rsidP="00A900E7">
      <w:pPr>
        <w:pStyle w:val="Listenabsatz"/>
        <w:numPr>
          <w:ilvl w:val="0"/>
          <w:numId w:val="28"/>
        </w:numPr>
        <w:jc w:val="both"/>
        <w:rPr>
          <w:rFonts w:cstheme="minorHAnsi"/>
          <w:lang w:val="de-AT"/>
        </w:rPr>
      </w:pPr>
      <w:hyperlink r:id="rId43" w:history="1">
        <w:r w:rsidR="00A900E7" w:rsidRPr="00133285">
          <w:rPr>
            <w:rStyle w:val="Hyperlink"/>
            <w:rFonts w:asciiTheme="minorHAnsi" w:hAnsiTheme="minorHAnsi" w:cstheme="minorHAnsi"/>
            <w:sz w:val="22"/>
            <w:lang w:val="de-AT"/>
          </w:rPr>
          <w:t>AD_BUC_12_Subprozess – Änderung des Teilnehmers</w:t>
        </w:r>
      </w:hyperlink>
    </w:p>
    <w:p w:rsidR="00B9443F" w:rsidRPr="00A900E7" w:rsidRDefault="00B9443F" w:rsidP="00A900E7">
      <w:pPr>
        <w:spacing w:after="0"/>
        <w:jc w:val="both"/>
        <w:rPr>
          <w:rFonts w:cstheme="minorHAnsi"/>
          <w:u w:val="single"/>
          <w:lang w:val="de-AT"/>
        </w:rPr>
      </w:pPr>
    </w:p>
    <w:sectPr w:rsidR="00B9443F" w:rsidRPr="00A900E7" w:rsidSect="00D856C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612" w:rsidRDefault="00F95612" w:rsidP="00303F31">
      <w:pPr>
        <w:spacing w:after="0" w:line="240" w:lineRule="auto"/>
      </w:pPr>
      <w:r>
        <w:separator/>
      </w:r>
    </w:p>
  </w:endnote>
  <w:endnote w:type="continuationSeparator" w:id="0">
    <w:p w:rsidR="00F95612" w:rsidRDefault="00F95612" w:rsidP="00303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sz w:val="22"/>
        <w:szCs w:val="22"/>
        <w:lang w:val="en-GB"/>
      </w:rPr>
      <w:id w:val="-1547374783"/>
      <w:docPartObj>
        <w:docPartGallery w:val="Page Numbers (Bottom of Page)"/>
        <w:docPartUnique/>
      </w:docPartObj>
    </w:sdtPr>
    <w:sdtEndPr>
      <w:rPr>
        <w:noProof/>
      </w:rPr>
    </w:sdtEndPr>
    <w:sdtContent>
      <w:p w:rsidR="00F95612" w:rsidRPr="0071351F" w:rsidRDefault="00F95612" w:rsidP="006A1595">
        <w:pPr>
          <w:pStyle w:val="Kopfzeile"/>
          <w:spacing w:before="0" w:beforeAutospacing="0" w:after="0" w:afterAutospacing="0"/>
          <w:rPr>
            <w:rFonts w:ascii="Verdana" w:eastAsiaTheme="majorEastAsia" w:hAnsi="Verdana" w:cstheme="majorBidi"/>
            <w:bCs/>
            <w:sz w:val="16"/>
            <w:szCs w:val="36"/>
            <w:lang w:val="de-AT"/>
          </w:rPr>
        </w:pPr>
        <w:r w:rsidRPr="007F39A9">
          <w:rPr>
            <w:i/>
            <w:noProof/>
            <w:lang w:val="en-GB" w:eastAsia="en-GB"/>
          </w:rPr>
          <w:pict>
            <v:line id="Straight Connector 5" o:spid="_x0000_s5120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CEig0vtwEAAMMDAAAOAAAAAAAAAAAAAAAAAC4CAABkcnMv&#10;ZTJvRG9jLnhtbFBLAQItABQABgAIAAAAIQA7c5J74AAAAAkBAAAPAAAAAAAAAAAAAAAAABEEAABk&#10;cnMvZG93bnJldi54bWxQSwUGAAAAAAQABADzAAAAHgUAAAAA&#10;" strokecolor="#4579b8 [3044]"/>
          </w:pict>
        </w:r>
        <w:r w:rsidRPr="0071351F">
          <w:rPr>
            <w:rFonts w:ascii="Verdana" w:eastAsiaTheme="majorEastAsia" w:hAnsi="Verdana" w:cstheme="majorBidi"/>
            <w:bCs/>
            <w:sz w:val="16"/>
            <w:szCs w:val="36"/>
            <w:lang w:val="de-AT"/>
          </w:rPr>
          <w:t xml:space="preserve">Leitfaden für den EESSI Geschäftsvorgang P_BUC_04 – </w:t>
        </w:r>
        <w:r>
          <w:rPr>
            <w:rFonts w:ascii="Verdana" w:eastAsiaTheme="majorEastAsia" w:hAnsi="Verdana" w:cstheme="majorBidi"/>
            <w:bCs/>
            <w:sz w:val="16"/>
            <w:szCs w:val="36"/>
            <w:lang w:val="de-AT"/>
          </w:rPr>
          <w:t>Anforderung von Kindererziehungszeiten</w:t>
        </w:r>
        <w:r w:rsidRPr="0071351F">
          <w:rPr>
            <w:rFonts w:ascii="Verdana" w:eastAsiaTheme="majorEastAsia" w:hAnsi="Verdana" w:cstheme="majorBidi"/>
            <w:bCs/>
            <w:sz w:val="16"/>
            <w:szCs w:val="36"/>
            <w:lang w:val="de-AT"/>
          </w:rPr>
          <w:tab/>
        </w:r>
      </w:p>
      <w:p w:rsidR="00F95612" w:rsidRDefault="00F95612" w:rsidP="006A1595">
        <w:pPr>
          <w:pStyle w:val="Fuzeile"/>
        </w:pPr>
        <w:r>
          <w:rPr>
            <w:rFonts w:ascii="Verdana" w:eastAsiaTheme="majorEastAsia" w:hAnsi="Verdana" w:cstheme="majorBidi"/>
            <w:bCs/>
            <w:sz w:val="16"/>
            <w:szCs w:val="36"/>
          </w:rPr>
          <w:t xml:space="preserve">Datum: </w:t>
        </w:r>
        <w:proofErr w:type="spellStart"/>
        <w:r>
          <w:rPr>
            <w:rFonts w:ascii="Verdana" w:eastAsiaTheme="majorEastAsia" w:hAnsi="Verdana" w:cstheme="majorBidi"/>
            <w:bCs/>
            <w:sz w:val="16"/>
            <w:szCs w:val="36"/>
          </w:rPr>
          <w:t>Dezember</w:t>
        </w:r>
        <w:proofErr w:type="spellEnd"/>
        <w:r>
          <w:rPr>
            <w:rFonts w:ascii="Verdana" w:eastAsiaTheme="majorEastAsia" w:hAnsi="Verdana" w:cstheme="majorBidi"/>
            <w:bCs/>
            <w:sz w:val="16"/>
            <w:szCs w:val="36"/>
          </w:rPr>
          <w:t xml:space="preserve"> 2017 </w:t>
        </w:r>
        <w:r>
          <w:rPr>
            <w:rFonts w:ascii="Verdana" w:eastAsiaTheme="majorEastAsia" w:hAnsi="Verdana" w:cstheme="majorBidi"/>
            <w:bCs/>
            <w:sz w:val="16"/>
            <w:szCs w:val="36"/>
          </w:rPr>
          <w:tab/>
        </w:r>
        <w:proofErr w:type="spellStart"/>
        <w:r>
          <w:rPr>
            <w:rFonts w:ascii="Verdana" w:eastAsiaTheme="majorEastAsia" w:hAnsi="Verdana" w:cstheme="majorBidi"/>
            <w:bCs/>
            <w:sz w:val="16"/>
            <w:szCs w:val="36"/>
          </w:rPr>
          <w:t>Dokument</w:t>
        </w:r>
        <w:proofErr w:type="spellEnd"/>
        <w:r>
          <w:rPr>
            <w:rFonts w:ascii="Verdana" w:eastAsiaTheme="majorEastAsia" w:hAnsi="Verdana" w:cstheme="majorBidi"/>
            <w:bCs/>
            <w:sz w:val="16"/>
            <w:szCs w:val="36"/>
          </w:rPr>
          <w:t xml:space="preserve"> Version: 1.0</w:t>
        </w:r>
      </w:p>
      <w:p w:rsidR="00F95612" w:rsidRDefault="00F95612">
        <w:pPr>
          <w:pStyle w:val="Fuzeile"/>
          <w:jc w:val="right"/>
        </w:pPr>
        <w:r w:rsidRPr="006A1595">
          <w:rPr>
            <w:i/>
          </w:rPr>
          <w:fldChar w:fldCharType="begin"/>
        </w:r>
        <w:r w:rsidRPr="006A1595">
          <w:rPr>
            <w:i/>
          </w:rPr>
          <w:instrText xml:space="preserve"> PAGE   \* MERGEFORMAT </w:instrText>
        </w:r>
        <w:r w:rsidRPr="006A1595">
          <w:rPr>
            <w:i/>
          </w:rPr>
          <w:fldChar w:fldCharType="separate"/>
        </w:r>
        <w:r w:rsidR="001E3686">
          <w:rPr>
            <w:i/>
            <w:noProof/>
          </w:rPr>
          <w:t>8</w:t>
        </w:r>
        <w:r w:rsidRPr="006A1595">
          <w:rPr>
            <w:i/>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612" w:rsidRDefault="00F95612" w:rsidP="00303F31">
      <w:pPr>
        <w:spacing w:after="0" w:line="240" w:lineRule="auto"/>
      </w:pPr>
      <w:r>
        <w:separator/>
      </w:r>
    </w:p>
  </w:footnote>
  <w:footnote w:type="continuationSeparator" w:id="0">
    <w:p w:rsidR="00F95612" w:rsidRDefault="00F95612" w:rsidP="00303F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612" w:rsidRPr="00763FFA" w:rsidRDefault="00F95612" w:rsidP="006A1595">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61312"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1F94DA5"/>
    <w:multiLevelType w:val="hybridMultilevel"/>
    <w:tmpl w:val="F1561A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F5E2BF5"/>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037A88"/>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FBA7637"/>
    <w:multiLevelType w:val="hybridMultilevel"/>
    <w:tmpl w:val="4156FB48"/>
    <w:lvl w:ilvl="0" w:tplc="914A65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212D9B"/>
    <w:multiLevelType w:val="hybridMultilevel"/>
    <w:tmpl w:val="C7546ACE"/>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9">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0">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9"/>
  </w:num>
  <w:num w:numId="7">
    <w:abstractNumId w:val="15"/>
  </w:num>
  <w:num w:numId="8">
    <w:abstractNumId w:val="21"/>
  </w:num>
  <w:num w:numId="9">
    <w:abstractNumId w:val="4"/>
  </w:num>
  <w:num w:numId="10">
    <w:abstractNumId w:val="17"/>
  </w:num>
  <w:num w:numId="11">
    <w:abstractNumId w:val="6"/>
  </w:num>
  <w:num w:numId="12">
    <w:abstractNumId w:val="20"/>
  </w:num>
  <w:num w:numId="13">
    <w:abstractNumId w:val="1"/>
  </w:num>
  <w:num w:numId="14">
    <w:abstractNumId w:val="5"/>
  </w:num>
  <w:num w:numId="15">
    <w:abstractNumId w:val="18"/>
  </w:num>
  <w:num w:numId="16">
    <w:abstractNumId w:val="3"/>
  </w:num>
  <w:num w:numId="17">
    <w:abstractNumId w:val="9"/>
  </w:num>
  <w:num w:numId="18">
    <w:abstractNumId w:val="9"/>
  </w:num>
  <w:num w:numId="19">
    <w:abstractNumId w:val="19"/>
  </w:num>
  <w:num w:numId="20">
    <w:abstractNumId w:val="9"/>
  </w:num>
  <w:num w:numId="21">
    <w:abstractNumId w:val="9"/>
  </w:num>
  <w:num w:numId="22">
    <w:abstractNumId w:val="9"/>
  </w:num>
  <w:num w:numId="23">
    <w:abstractNumId w:val="11"/>
  </w:num>
  <w:num w:numId="24">
    <w:abstractNumId w:val="7"/>
  </w:num>
  <w:num w:numId="25">
    <w:abstractNumId w:val="2"/>
  </w:num>
  <w:num w:numId="26">
    <w:abstractNumId w:val="13"/>
  </w:num>
  <w:num w:numId="27">
    <w:abstractNumId w:val="14"/>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proofState w:spelling="clean"/>
  <w:defaultTabStop w:val="720"/>
  <w:hyphenationZone w:val="425"/>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docVars>
    <w:docVar w:name="LW_DocType" w:val="NORMAL"/>
  </w:docVars>
  <w:rsids>
    <w:rsidRoot w:val="00366746"/>
    <w:rsid w:val="00000AD0"/>
    <w:rsid w:val="00001532"/>
    <w:rsid w:val="0000174D"/>
    <w:rsid w:val="00002BF2"/>
    <w:rsid w:val="000049BC"/>
    <w:rsid w:val="0000644C"/>
    <w:rsid w:val="00006501"/>
    <w:rsid w:val="00011570"/>
    <w:rsid w:val="0001303D"/>
    <w:rsid w:val="000142AA"/>
    <w:rsid w:val="00015022"/>
    <w:rsid w:val="000153D3"/>
    <w:rsid w:val="00015994"/>
    <w:rsid w:val="00015ADF"/>
    <w:rsid w:val="00015EAA"/>
    <w:rsid w:val="00017D7D"/>
    <w:rsid w:val="00017DC2"/>
    <w:rsid w:val="00020A58"/>
    <w:rsid w:val="00021B38"/>
    <w:rsid w:val="00021F0F"/>
    <w:rsid w:val="00022D61"/>
    <w:rsid w:val="00023454"/>
    <w:rsid w:val="0002504F"/>
    <w:rsid w:val="00026487"/>
    <w:rsid w:val="00027035"/>
    <w:rsid w:val="000301FD"/>
    <w:rsid w:val="00030378"/>
    <w:rsid w:val="00031C9B"/>
    <w:rsid w:val="000331AC"/>
    <w:rsid w:val="0003425B"/>
    <w:rsid w:val="00042A6C"/>
    <w:rsid w:val="00045590"/>
    <w:rsid w:val="0004759A"/>
    <w:rsid w:val="00047666"/>
    <w:rsid w:val="00047C7C"/>
    <w:rsid w:val="00047F66"/>
    <w:rsid w:val="00050D44"/>
    <w:rsid w:val="00052317"/>
    <w:rsid w:val="00052D37"/>
    <w:rsid w:val="00053092"/>
    <w:rsid w:val="00055549"/>
    <w:rsid w:val="000559ED"/>
    <w:rsid w:val="00056973"/>
    <w:rsid w:val="00057B03"/>
    <w:rsid w:val="00060F89"/>
    <w:rsid w:val="00063405"/>
    <w:rsid w:val="000642E9"/>
    <w:rsid w:val="00064428"/>
    <w:rsid w:val="00064B3E"/>
    <w:rsid w:val="00065EAE"/>
    <w:rsid w:val="00066D0D"/>
    <w:rsid w:val="0006703F"/>
    <w:rsid w:val="00067099"/>
    <w:rsid w:val="0006728B"/>
    <w:rsid w:val="00067ED0"/>
    <w:rsid w:val="000721A6"/>
    <w:rsid w:val="000725DA"/>
    <w:rsid w:val="0007664B"/>
    <w:rsid w:val="00077C9E"/>
    <w:rsid w:val="000801C8"/>
    <w:rsid w:val="0008099F"/>
    <w:rsid w:val="00080D60"/>
    <w:rsid w:val="00082021"/>
    <w:rsid w:val="000832C2"/>
    <w:rsid w:val="00083E04"/>
    <w:rsid w:val="000842BF"/>
    <w:rsid w:val="000865A5"/>
    <w:rsid w:val="000909D7"/>
    <w:rsid w:val="00091CFA"/>
    <w:rsid w:val="00093A6C"/>
    <w:rsid w:val="000945CE"/>
    <w:rsid w:val="00094D09"/>
    <w:rsid w:val="00095E34"/>
    <w:rsid w:val="000962A9"/>
    <w:rsid w:val="00096B74"/>
    <w:rsid w:val="00096C24"/>
    <w:rsid w:val="000A06BC"/>
    <w:rsid w:val="000A20EC"/>
    <w:rsid w:val="000A268B"/>
    <w:rsid w:val="000A305A"/>
    <w:rsid w:val="000A664C"/>
    <w:rsid w:val="000B4408"/>
    <w:rsid w:val="000B4908"/>
    <w:rsid w:val="000B4D43"/>
    <w:rsid w:val="000B7313"/>
    <w:rsid w:val="000C0DC8"/>
    <w:rsid w:val="000C155B"/>
    <w:rsid w:val="000C57F1"/>
    <w:rsid w:val="000C6518"/>
    <w:rsid w:val="000C75DC"/>
    <w:rsid w:val="000D0758"/>
    <w:rsid w:val="000D2495"/>
    <w:rsid w:val="000D2C1C"/>
    <w:rsid w:val="000D4027"/>
    <w:rsid w:val="000D5094"/>
    <w:rsid w:val="000D60F5"/>
    <w:rsid w:val="000D6BB0"/>
    <w:rsid w:val="000D6DE8"/>
    <w:rsid w:val="000E1CD3"/>
    <w:rsid w:val="000E330D"/>
    <w:rsid w:val="000E56EB"/>
    <w:rsid w:val="000E69BB"/>
    <w:rsid w:val="000E77B2"/>
    <w:rsid w:val="000E77DC"/>
    <w:rsid w:val="000F0EF7"/>
    <w:rsid w:val="000F20E9"/>
    <w:rsid w:val="000F2F9A"/>
    <w:rsid w:val="000F30EF"/>
    <w:rsid w:val="000F3911"/>
    <w:rsid w:val="000F3BBF"/>
    <w:rsid w:val="000F4C61"/>
    <w:rsid w:val="000F547E"/>
    <w:rsid w:val="000F5D53"/>
    <w:rsid w:val="000F617C"/>
    <w:rsid w:val="000F622E"/>
    <w:rsid w:val="000F68B5"/>
    <w:rsid w:val="000F767F"/>
    <w:rsid w:val="00100EC8"/>
    <w:rsid w:val="00101968"/>
    <w:rsid w:val="001042D0"/>
    <w:rsid w:val="00105F66"/>
    <w:rsid w:val="0010771B"/>
    <w:rsid w:val="0011267B"/>
    <w:rsid w:val="001158D1"/>
    <w:rsid w:val="00117579"/>
    <w:rsid w:val="001200C1"/>
    <w:rsid w:val="00121A65"/>
    <w:rsid w:val="00121BEC"/>
    <w:rsid w:val="00122870"/>
    <w:rsid w:val="0012493D"/>
    <w:rsid w:val="00124FA8"/>
    <w:rsid w:val="00126E17"/>
    <w:rsid w:val="001278D3"/>
    <w:rsid w:val="001309B1"/>
    <w:rsid w:val="001310E7"/>
    <w:rsid w:val="00133968"/>
    <w:rsid w:val="00133EC9"/>
    <w:rsid w:val="00135F00"/>
    <w:rsid w:val="001367EA"/>
    <w:rsid w:val="00136CD2"/>
    <w:rsid w:val="00137517"/>
    <w:rsid w:val="00137679"/>
    <w:rsid w:val="0014138A"/>
    <w:rsid w:val="0014756B"/>
    <w:rsid w:val="00153F91"/>
    <w:rsid w:val="0015483B"/>
    <w:rsid w:val="00155225"/>
    <w:rsid w:val="00161102"/>
    <w:rsid w:val="00161D7A"/>
    <w:rsid w:val="00161E63"/>
    <w:rsid w:val="00165E05"/>
    <w:rsid w:val="00167A0F"/>
    <w:rsid w:val="00170854"/>
    <w:rsid w:val="001717BF"/>
    <w:rsid w:val="00173865"/>
    <w:rsid w:val="001750D9"/>
    <w:rsid w:val="001775C9"/>
    <w:rsid w:val="00180462"/>
    <w:rsid w:val="0018180A"/>
    <w:rsid w:val="001855A4"/>
    <w:rsid w:val="00185C3D"/>
    <w:rsid w:val="00186B1F"/>
    <w:rsid w:val="00186B70"/>
    <w:rsid w:val="0018740D"/>
    <w:rsid w:val="001878A2"/>
    <w:rsid w:val="00187D7A"/>
    <w:rsid w:val="00190519"/>
    <w:rsid w:val="00193125"/>
    <w:rsid w:val="00197109"/>
    <w:rsid w:val="001976FE"/>
    <w:rsid w:val="001A08A2"/>
    <w:rsid w:val="001A0B75"/>
    <w:rsid w:val="001A1B36"/>
    <w:rsid w:val="001A1EC1"/>
    <w:rsid w:val="001A31B2"/>
    <w:rsid w:val="001A3C63"/>
    <w:rsid w:val="001A4598"/>
    <w:rsid w:val="001A464B"/>
    <w:rsid w:val="001A4BBD"/>
    <w:rsid w:val="001A51AB"/>
    <w:rsid w:val="001A5D55"/>
    <w:rsid w:val="001A626F"/>
    <w:rsid w:val="001B30A2"/>
    <w:rsid w:val="001B3AA7"/>
    <w:rsid w:val="001B4A1E"/>
    <w:rsid w:val="001B5498"/>
    <w:rsid w:val="001B550F"/>
    <w:rsid w:val="001B790B"/>
    <w:rsid w:val="001C0F62"/>
    <w:rsid w:val="001C14B3"/>
    <w:rsid w:val="001C41BE"/>
    <w:rsid w:val="001C499C"/>
    <w:rsid w:val="001C566F"/>
    <w:rsid w:val="001C5D58"/>
    <w:rsid w:val="001C62F0"/>
    <w:rsid w:val="001C784D"/>
    <w:rsid w:val="001C7BCF"/>
    <w:rsid w:val="001D0611"/>
    <w:rsid w:val="001D087C"/>
    <w:rsid w:val="001D0F53"/>
    <w:rsid w:val="001D1E29"/>
    <w:rsid w:val="001D2294"/>
    <w:rsid w:val="001D3544"/>
    <w:rsid w:val="001D58E3"/>
    <w:rsid w:val="001D69A2"/>
    <w:rsid w:val="001D78E6"/>
    <w:rsid w:val="001E12B1"/>
    <w:rsid w:val="001E26B5"/>
    <w:rsid w:val="001E2E19"/>
    <w:rsid w:val="001E3686"/>
    <w:rsid w:val="001E40F9"/>
    <w:rsid w:val="001E46C2"/>
    <w:rsid w:val="001E4A7B"/>
    <w:rsid w:val="001E5556"/>
    <w:rsid w:val="001E571E"/>
    <w:rsid w:val="001E71A6"/>
    <w:rsid w:val="001F1FD5"/>
    <w:rsid w:val="001F4153"/>
    <w:rsid w:val="001F4B37"/>
    <w:rsid w:val="001F7666"/>
    <w:rsid w:val="00201EF0"/>
    <w:rsid w:val="00202325"/>
    <w:rsid w:val="00202653"/>
    <w:rsid w:val="0020386F"/>
    <w:rsid w:val="00206B1B"/>
    <w:rsid w:val="00206F77"/>
    <w:rsid w:val="00212CC7"/>
    <w:rsid w:val="002133F4"/>
    <w:rsid w:val="002144A6"/>
    <w:rsid w:val="00214DF6"/>
    <w:rsid w:val="002165A0"/>
    <w:rsid w:val="00217B25"/>
    <w:rsid w:val="00221FF0"/>
    <w:rsid w:val="002242DC"/>
    <w:rsid w:val="00227B3D"/>
    <w:rsid w:val="00231B85"/>
    <w:rsid w:val="002336CE"/>
    <w:rsid w:val="00235CB0"/>
    <w:rsid w:val="00235F5D"/>
    <w:rsid w:val="0024156E"/>
    <w:rsid w:val="00242134"/>
    <w:rsid w:val="00242A04"/>
    <w:rsid w:val="002469A9"/>
    <w:rsid w:val="00250266"/>
    <w:rsid w:val="00250C9A"/>
    <w:rsid w:val="00250DAD"/>
    <w:rsid w:val="00251AB9"/>
    <w:rsid w:val="00252FC8"/>
    <w:rsid w:val="0025450E"/>
    <w:rsid w:val="00256370"/>
    <w:rsid w:val="0025685D"/>
    <w:rsid w:val="00257F57"/>
    <w:rsid w:val="00261522"/>
    <w:rsid w:val="00261ABC"/>
    <w:rsid w:val="00261C81"/>
    <w:rsid w:val="0026322A"/>
    <w:rsid w:val="00264594"/>
    <w:rsid w:val="00265DCB"/>
    <w:rsid w:val="00266083"/>
    <w:rsid w:val="002660CD"/>
    <w:rsid w:val="002723CB"/>
    <w:rsid w:val="002747E5"/>
    <w:rsid w:val="0027600A"/>
    <w:rsid w:val="00280911"/>
    <w:rsid w:val="0028102B"/>
    <w:rsid w:val="00283B00"/>
    <w:rsid w:val="00284324"/>
    <w:rsid w:val="00286F78"/>
    <w:rsid w:val="0029083F"/>
    <w:rsid w:val="002941A1"/>
    <w:rsid w:val="00294A04"/>
    <w:rsid w:val="00295111"/>
    <w:rsid w:val="00295E15"/>
    <w:rsid w:val="002A0035"/>
    <w:rsid w:val="002A6F36"/>
    <w:rsid w:val="002B016F"/>
    <w:rsid w:val="002B0CF4"/>
    <w:rsid w:val="002B2097"/>
    <w:rsid w:val="002B3771"/>
    <w:rsid w:val="002B6039"/>
    <w:rsid w:val="002B6EE9"/>
    <w:rsid w:val="002B753C"/>
    <w:rsid w:val="002B7FBE"/>
    <w:rsid w:val="002C0ABE"/>
    <w:rsid w:val="002C15F0"/>
    <w:rsid w:val="002C2FD8"/>
    <w:rsid w:val="002C3363"/>
    <w:rsid w:val="002C337C"/>
    <w:rsid w:val="002C356C"/>
    <w:rsid w:val="002C3E73"/>
    <w:rsid w:val="002C4029"/>
    <w:rsid w:val="002C5C4C"/>
    <w:rsid w:val="002C5E1C"/>
    <w:rsid w:val="002C6618"/>
    <w:rsid w:val="002D038D"/>
    <w:rsid w:val="002D0932"/>
    <w:rsid w:val="002D157D"/>
    <w:rsid w:val="002D1DF5"/>
    <w:rsid w:val="002D5184"/>
    <w:rsid w:val="002D6F84"/>
    <w:rsid w:val="002D7FFD"/>
    <w:rsid w:val="002E10CF"/>
    <w:rsid w:val="002E2F8C"/>
    <w:rsid w:val="002E3B9C"/>
    <w:rsid w:val="002E4155"/>
    <w:rsid w:val="002E5313"/>
    <w:rsid w:val="002E5FAF"/>
    <w:rsid w:val="002E6461"/>
    <w:rsid w:val="002E6629"/>
    <w:rsid w:val="002E6CC5"/>
    <w:rsid w:val="002E77F7"/>
    <w:rsid w:val="002E7C43"/>
    <w:rsid w:val="002F05C7"/>
    <w:rsid w:val="002F2B77"/>
    <w:rsid w:val="002F70DB"/>
    <w:rsid w:val="002F7B97"/>
    <w:rsid w:val="003013DE"/>
    <w:rsid w:val="00302162"/>
    <w:rsid w:val="00303F31"/>
    <w:rsid w:val="0030456D"/>
    <w:rsid w:val="0030472A"/>
    <w:rsid w:val="0030573B"/>
    <w:rsid w:val="0030654F"/>
    <w:rsid w:val="003131CF"/>
    <w:rsid w:val="00313A7B"/>
    <w:rsid w:val="003143DB"/>
    <w:rsid w:val="00314547"/>
    <w:rsid w:val="0031473E"/>
    <w:rsid w:val="00320B37"/>
    <w:rsid w:val="00323DE4"/>
    <w:rsid w:val="00324735"/>
    <w:rsid w:val="00325730"/>
    <w:rsid w:val="00330013"/>
    <w:rsid w:val="00331A6C"/>
    <w:rsid w:val="003342BD"/>
    <w:rsid w:val="003344E7"/>
    <w:rsid w:val="00334675"/>
    <w:rsid w:val="00334DF2"/>
    <w:rsid w:val="00334EDE"/>
    <w:rsid w:val="0033545C"/>
    <w:rsid w:val="00335562"/>
    <w:rsid w:val="0033585D"/>
    <w:rsid w:val="00336E80"/>
    <w:rsid w:val="003371CD"/>
    <w:rsid w:val="00337C06"/>
    <w:rsid w:val="00340163"/>
    <w:rsid w:val="0034031F"/>
    <w:rsid w:val="003403EC"/>
    <w:rsid w:val="00341BB8"/>
    <w:rsid w:val="00341F91"/>
    <w:rsid w:val="003421F9"/>
    <w:rsid w:val="00342E97"/>
    <w:rsid w:val="0034644A"/>
    <w:rsid w:val="00346C08"/>
    <w:rsid w:val="003472D8"/>
    <w:rsid w:val="003507A9"/>
    <w:rsid w:val="00355FAF"/>
    <w:rsid w:val="00356877"/>
    <w:rsid w:val="00356E4D"/>
    <w:rsid w:val="00360527"/>
    <w:rsid w:val="003608A2"/>
    <w:rsid w:val="00360FB4"/>
    <w:rsid w:val="003621E9"/>
    <w:rsid w:val="0036351F"/>
    <w:rsid w:val="00365DC1"/>
    <w:rsid w:val="00366555"/>
    <w:rsid w:val="00366746"/>
    <w:rsid w:val="00366D22"/>
    <w:rsid w:val="00367CE5"/>
    <w:rsid w:val="0037286A"/>
    <w:rsid w:val="00373D2B"/>
    <w:rsid w:val="00374519"/>
    <w:rsid w:val="003766A4"/>
    <w:rsid w:val="00376C5F"/>
    <w:rsid w:val="003772CE"/>
    <w:rsid w:val="0038020C"/>
    <w:rsid w:val="00380713"/>
    <w:rsid w:val="00380937"/>
    <w:rsid w:val="00381321"/>
    <w:rsid w:val="003815A7"/>
    <w:rsid w:val="00384145"/>
    <w:rsid w:val="00391241"/>
    <w:rsid w:val="00396E32"/>
    <w:rsid w:val="003A03E4"/>
    <w:rsid w:val="003A0C93"/>
    <w:rsid w:val="003A1C02"/>
    <w:rsid w:val="003A1D7E"/>
    <w:rsid w:val="003A2109"/>
    <w:rsid w:val="003A2275"/>
    <w:rsid w:val="003A3AA5"/>
    <w:rsid w:val="003A55E5"/>
    <w:rsid w:val="003A647E"/>
    <w:rsid w:val="003B01F8"/>
    <w:rsid w:val="003B087C"/>
    <w:rsid w:val="003B0F5F"/>
    <w:rsid w:val="003B15D3"/>
    <w:rsid w:val="003B17F9"/>
    <w:rsid w:val="003B1840"/>
    <w:rsid w:val="003B2FCC"/>
    <w:rsid w:val="003B357A"/>
    <w:rsid w:val="003B4EDB"/>
    <w:rsid w:val="003B6E5D"/>
    <w:rsid w:val="003C1D15"/>
    <w:rsid w:val="003C2807"/>
    <w:rsid w:val="003C3643"/>
    <w:rsid w:val="003C49DA"/>
    <w:rsid w:val="003C64C8"/>
    <w:rsid w:val="003C72D6"/>
    <w:rsid w:val="003D0360"/>
    <w:rsid w:val="003D18B5"/>
    <w:rsid w:val="003D30D4"/>
    <w:rsid w:val="003D3407"/>
    <w:rsid w:val="003D3529"/>
    <w:rsid w:val="003D6049"/>
    <w:rsid w:val="003D7828"/>
    <w:rsid w:val="003D7906"/>
    <w:rsid w:val="003E0CF1"/>
    <w:rsid w:val="003E2DA3"/>
    <w:rsid w:val="003E2E51"/>
    <w:rsid w:val="003E6A1B"/>
    <w:rsid w:val="003E6DBF"/>
    <w:rsid w:val="003E7340"/>
    <w:rsid w:val="003E760F"/>
    <w:rsid w:val="003F0059"/>
    <w:rsid w:val="003F0757"/>
    <w:rsid w:val="003F0787"/>
    <w:rsid w:val="003F4140"/>
    <w:rsid w:val="003F4F0B"/>
    <w:rsid w:val="0040058C"/>
    <w:rsid w:val="004005C7"/>
    <w:rsid w:val="00400938"/>
    <w:rsid w:val="00402AC2"/>
    <w:rsid w:val="00402DAA"/>
    <w:rsid w:val="00404447"/>
    <w:rsid w:val="00404FB8"/>
    <w:rsid w:val="004053ED"/>
    <w:rsid w:val="00405EDD"/>
    <w:rsid w:val="00406296"/>
    <w:rsid w:val="00407D24"/>
    <w:rsid w:val="00407D8D"/>
    <w:rsid w:val="00411A5B"/>
    <w:rsid w:val="00415E85"/>
    <w:rsid w:val="00417D97"/>
    <w:rsid w:val="00422007"/>
    <w:rsid w:val="00424542"/>
    <w:rsid w:val="00425AC6"/>
    <w:rsid w:val="0043059C"/>
    <w:rsid w:val="00431AD8"/>
    <w:rsid w:val="00431D5B"/>
    <w:rsid w:val="00432092"/>
    <w:rsid w:val="00433EF0"/>
    <w:rsid w:val="004360F0"/>
    <w:rsid w:val="00436348"/>
    <w:rsid w:val="00441C10"/>
    <w:rsid w:val="00441FA2"/>
    <w:rsid w:val="0044486F"/>
    <w:rsid w:val="00445A5A"/>
    <w:rsid w:val="00446BCF"/>
    <w:rsid w:val="00447A59"/>
    <w:rsid w:val="00447D32"/>
    <w:rsid w:val="00450A03"/>
    <w:rsid w:val="00451ED3"/>
    <w:rsid w:val="00454159"/>
    <w:rsid w:val="004542A9"/>
    <w:rsid w:val="00454B5B"/>
    <w:rsid w:val="004554F6"/>
    <w:rsid w:val="00456B6F"/>
    <w:rsid w:val="0045723D"/>
    <w:rsid w:val="004578CC"/>
    <w:rsid w:val="0046004E"/>
    <w:rsid w:val="00461548"/>
    <w:rsid w:val="004621AC"/>
    <w:rsid w:val="00464880"/>
    <w:rsid w:val="00467BDD"/>
    <w:rsid w:val="00470607"/>
    <w:rsid w:val="0047204A"/>
    <w:rsid w:val="00473065"/>
    <w:rsid w:val="0047433D"/>
    <w:rsid w:val="0047624A"/>
    <w:rsid w:val="0047641A"/>
    <w:rsid w:val="0047713D"/>
    <w:rsid w:val="00477E50"/>
    <w:rsid w:val="00483952"/>
    <w:rsid w:val="00483A49"/>
    <w:rsid w:val="00483B7B"/>
    <w:rsid w:val="0048407A"/>
    <w:rsid w:val="00485B65"/>
    <w:rsid w:val="00486439"/>
    <w:rsid w:val="00486B67"/>
    <w:rsid w:val="00487933"/>
    <w:rsid w:val="004906B7"/>
    <w:rsid w:val="0049186F"/>
    <w:rsid w:val="0049202E"/>
    <w:rsid w:val="00496DD4"/>
    <w:rsid w:val="0049703C"/>
    <w:rsid w:val="00497898"/>
    <w:rsid w:val="004A0035"/>
    <w:rsid w:val="004A201D"/>
    <w:rsid w:val="004A2C88"/>
    <w:rsid w:val="004A5C8D"/>
    <w:rsid w:val="004B014F"/>
    <w:rsid w:val="004B14D8"/>
    <w:rsid w:val="004B49D9"/>
    <w:rsid w:val="004B6271"/>
    <w:rsid w:val="004B6DC0"/>
    <w:rsid w:val="004B6E65"/>
    <w:rsid w:val="004B6FAB"/>
    <w:rsid w:val="004C14E5"/>
    <w:rsid w:val="004C1961"/>
    <w:rsid w:val="004C1A00"/>
    <w:rsid w:val="004C276F"/>
    <w:rsid w:val="004C587B"/>
    <w:rsid w:val="004C5C02"/>
    <w:rsid w:val="004C76E0"/>
    <w:rsid w:val="004C7C5C"/>
    <w:rsid w:val="004D1B16"/>
    <w:rsid w:val="004D22FB"/>
    <w:rsid w:val="004D2C59"/>
    <w:rsid w:val="004D3231"/>
    <w:rsid w:val="004D3C4C"/>
    <w:rsid w:val="004D5133"/>
    <w:rsid w:val="004D6EA0"/>
    <w:rsid w:val="004D7D09"/>
    <w:rsid w:val="004E042C"/>
    <w:rsid w:val="004E1679"/>
    <w:rsid w:val="004E1F14"/>
    <w:rsid w:val="004E4DD9"/>
    <w:rsid w:val="004E5E24"/>
    <w:rsid w:val="004E6E21"/>
    <w:rsid w:val="004E79AE"/>
    <w:rsid w:val="004E7A5E"/>
    <w:rsid w:val="004E7FFB"/>
    <w:rsid w:val="004F1CEF"/>
    <w:rsid w:val="004F1EBC"/>
    <w:rsid w:val="004F2D44"/>
    <w:rsid w:val="004F37C6"/>
    <w:rsid w:val="004F56F5"/>
    <w:rsid w:val="00502DF7"/>
    <w:rsid w:val="005032E4"/>
    <w:rsid w:val="005039F5"/>
    <w:rsid w:val="005076D8"/>
    <w:rsid w:val="00507ECC"/>
    <w:rsid w:val="00510055"/>
    <w:rsid w:val="005102B0"/>
    <w:rsid w:val="00510C4D"/>
    <w:rsid w:val="0051190D"/>
    <w:rsid w:val="00511B82"/>
    <w:rsid w:val="0051238F"/>
    <w:rsid w:val="00512445"/>
    <w:rsid w:val="00513493"/>
    <w:rsid w:val="005136E8"/>
    <w:rsid w:val="00513908"/>
    <w:rsid w:val="005140E6"/>
    <w:rsid w:val="00522908"/>
    <w:rsid w:val="00523E60"/>
    <w:rsid w:val="00530500"/>
    <w:rsid w:val="0053083E"/>
    <w:rsid w:val="005318B9"/>
    <w:rsid w:val="00532BC9"/>
    <w:rsid w:val="00533D9E"/>
    <w:rsid w:val="00534A0C"/>
    <w:rsid w:val="00534BDB"/>
    <w:rsid w:val="00535305"/>
    <w:rsid w:val="00535B4B"/>
    <w:rsid w:val="00535D23"/>
    <w:rsid w:val="0053655E"/>
    <w:rsid w:val="00540116"/>
    <w:rsid w:val="005402E5"/>
    <w:rsid w:val="0054088C"/>
    <w:rsid w:val="005423C7"/>
    <w:rsid w:val="00543C4B"/>
    <w:rsid w:val="005440DF"/>
    <w:rsid w:val="00544689"/>
    <w:rsid w:val="00545251"/>
    <w:rsid w:val="0054554A"/>
    <w:rsid w:val="00545A33"/>
    <w:rsid w:val="00547BBD"/>
    <w:rsid w:val="005501E4"/>
    <w:rsid w:val="00555519"/>
    <w:rsid w:val="0055647E"/>
    <w:rsid w:val="00560391"/>
    <w:rsid w:val="00563A63"/>
    <w:rsid w:val="00564A52"/>
    <w:rsid w:val="00566451"/>
    <w:rsid w:val="00566A06"/>
    <w:rsid w:val="005672CE"/>
    <w:rsid w:val="00570453"/>
    <w:rsid w:val="00574733"/>
    <w:rsid w:val="00574824"/>
    <w:rsid w:val="00574BF2"/>
    <w:rsid w:val="005763EB"/>
    <w:rsid w:val="00577AA3"/>
    <w:rsid w:val="00580DFD"/>
    <w:rsid w:val="005830E5"/>
    <w:rsid w:val="00584D42"/>
    <w:rsid w:val="00586111"/>
    <w:rsid w:val="00587066"/>
    <w:rsid w:val="00587934"/>
    <w:rsid w:val="0059157A"/>
    <w:rsid w:val="00593DAC"/>
    <w:rsid w:val="00593F3C"/>
    <w:rsid w:val="00594736"/>
    <w:rsid w:val="005959CC"/>
    <w:rsid w:val="005A0B63"/>
    <w:rsid w:val="005A12A9"/>
    <w:rsid w:val="005A251F"/>
    <w:rsid w:val="005A2A50"/>
    <w:rsid w:val="005A37EE"/>
    <w:rsid w:val="005A5E53"/>
    <w:rsid w:val="005A72E5"/>
    <w:rsid w:val="005A7DFC"/>
    <w:rsid w:val="005B35FD"/>
    <w:rsid w:val="005B3E2C"/>
    <w:rsid w:val="005B3F8D"/>
    <w:rsid w:val="005B5B87"/>
    <w:rsid w:val="005B5E89"/>
    <w:rsid w:val="005C067C"/>
    <w:rsid w:val="005C0C76"/>
    <w:rsid w:val="005C2507"/>
    <w:rsid w:val="005C2AC7"/>
    <w:rsid w:val="005C3064"/>
    <w:rsid w:val="005C3C66"/>
    <w:rsid w:val="005C5081"/>
    <w:rsid w:val="005C5747"/>
    <w:rsid w:val="005C6CD2"/>
    <w:rsid w:val="005C7DA2"/>
    <w:rsid w:val="005D10A2"/>
    <w:rsid w:val="005D1AA7"/>
    <w:rsid w:val="005D1B0F"/>
    <w:rsid w:val="005D2047"/>
    <w:rsid w:val="005D251D"/>
    <w:rsid w:val="005D353D"/>
    <w:rsid w:val="005D6853"/>
    <w:rsid w:val="005D780E"/>
    <w:rsid w:val="005E7563"/>
    <w:rsid w:val="005F232C"/>
    <w:rsid w:val="005F3976"/>
    <w:rsid w:val="00601843"/>
    <w:rsid w:val="006059C0"/>
    <w:rsid w:val="006118EA"/>
    <w:rsid w:val="00611E4A"/>
    <w:rsid w:val="006128B6"/>
    <w:rsid w:val="00613C18"/>
    <w:rsid w:val="00614DD1"/>
    <w:rsid w:val="006158F0"/>
    <w:rsid w:val="00615F4F"/>
    <w:rsid w:val="00616872"/>
    <w:rsid w:val="006168F0"/>
    <w:rsid w:val="006202D0"/>
    <w:rsid w:val="006231DD"/>
    <w:rsid w:val="00623240"/>
    <w:rsid w:val="006234B4"/>
    <w:rsid w:val="006239D9"/>
    <w:rsid w:val="00624878"/>
    <w:rsid w:val="006257D1"/>
    <w:rsid w:val="00625F6F"/>
    <w:rsid w:val="00632142"/>
    <w:rsid w:val="00634A94"/>
    <w:rsid w:val="00634C8E"/>
    <w:rsid w:val="00635E67"/>
    <w:rsid w:val="00636F0F"/>
    <w:rsid w:val="00637D18"/>
    <w:rsid w:val="00640BE6"/>
    <w:rsid w:val="00641817"/>
    <w:rsid w:val="00642EFB"/>
    <w:rsid w:val="00645A58"/>
    <w:rsid w:val="00645FAB"/>
    <w:rsid w:val="00646A03"/>
    <w:rsid w:val="006478D7"/>
    <w:rsid w:val="00650E14"/>
    <w:rsid w:val="006522E9"/>
    <w:rsid w:val="006525F8"/>
    <w:rsid w:val="00652A7D"/>
    <w:rsid w:val="00652C1A"/>
    <w:rsid w:val="00653A7D"/>
    <w:rsid w:val="00654B34"/>
    <w:rsid w:val="006550FE"/>
    <w:rsid w:val="00655B85"/>
    <w:rsid w:val="00656E61"/>
    <w:rsid w:val="00657864"/>
    <w:rsid w:val="00660ED0"/>
    <w:rsid w:val="00661D5B"/>
    <w:rsid w:val="00662232"/>
    <w:rsid w:val="00664291"/>
    <w:rsid w:val="00665011"/>
    <w:rsid w:val="0066563F"/>
    <w:rsid w:val="00666F32"/>
    <w:rsid w:val="00671100"/>
    <w:rsid w:val="006739B0"/>
    <w:rsid w:val="006746D3"/>
    <w:rsid w:val="00675709"/>
    <w:rsid w:val="00676A76"/>
    <w:rsid w:val="00680190"/>
    <w:rsid w:val="00680524"/>
    <w:rsid w:val="0068158D"/>
    <w:rsid w:val="00681B28"/>
    <w:rsid w:val="00681CCB"/>
    <w:rsid w:val="00682412"/>
    <w:rsid w:val="00682A42"/>
    <w:rsid w:val="00684DBD"/>
    <w:rsid w:val="00685B45"/>
    <w:rsid w:val="00691113"/>
    <w:rsid w:val="006951DC"/>
    <w:rsid w:val="00696A4F"/>
    <w:rsid w:val="006A1595"/>
    <w:rsid w:val="006A1967"/>
    <w:rsid w:val="006A25BE"/>
    <w:rsid w:val="006A2E32"/>
    <w:rsid w:val="006A358C"/>
    <w:rsid w:val="006A460B"/>
    <w:rsid w:val="006A7625"/>
    <w:rsid w:val="006B02CF"/>
    <w:rsid w:val="006B0AB2"/>
    <w:rsid w:val="006B50DB"/>
    <w:rsid w:val="006B5D58"/>
    <w:rsid w:val="006B66D3"/>
    <w:rsid w:val="006B7CFE"/>
    <w:rsid w:val="006C137D"/>
    <w:rsid w:val="006C188C"/>
    <w:rsid w:val="006C236E"/>
    <w:rsid w:val="006C391D"/>
    <w:rsid w:val="006C3EEC"/>
    <w:rsid w:val="006C409A"/>
    <w:rsid w:val="006C4933"/>
    <w:rsid w:val="006C56A4"/>
    <w:rsid w:val="006C587F"/>
    <w:rsid w:val="006C5F75"/>
    <w:rsid w:val="006C7A3F"/>
    <w:rsid w:val="006D002C"/>
    <w:rsid w:val="006D0D4A"/>
    <w:rsid w:val="006D1BE8"/>
    <w:rsid w:val="006D2CA2"/>
    <w:rsid w:val="006D547F"/>
    <w:rsid w:val="006D696F"/>
    <w:rsid w:val="006D7F13"/>
    <w:rsid w:val="006E349F"/>
    <w:rsid w:val="006E5269"/>
    <w:rsid w:val="006E5F7A"/>
    <w:rsid w:val="006E6165"/>
    <w:rsid w:val="006F11C3"/>
    <w:rsid w:val="006F1E5B"/>
    <w:rsid w:val="006F2A19"/>
    <w:rsid w:val="006F3628"/>
    <w:rsid w:val="006F3784"/>
    <w:rsid w:val="006F5022"/>
    <w:rsid w:val="006F5057"/>
    <w:rsid w:val="006F5C07"/>
    <w:rsid w:val="006F71FE"/>
    <w:rsid w:val="006F78F6"/>
    <w:rsid w:val="00703A57"/>
    <w:rsid w:val="007041AB"/>
    <w:rsid w:val="007103AD"/>
    <w:rsid w:val="00711252"/>
    <w:rsid w:val="00711290"/>
    <w:rsid w:val="0071134A"/>
    <w:rsid w:val="00711AC0"/>
    <w:rsid w:val="0071303A"/>
    <w:rsid w:val="0071351F"/>
    <w:rsid w:val="0071352C"/>
    <w:rsid w:val="007145DF"/>
    <w:rsid w:val="0071780C"/>
    <w:rsid w:val="00717A1B"/>
    <w:rsid w:val="00717C7C"/>
    <w:rsid w:val="00717FF9"/>
    <w:rsid w:val="00720113"/>
    <w:rsid w:val="00721F27"/>
    <w:rsid w:val="00722F47"/>
    <w:rsid w:val="00723B37"/>
    <w:rsid w:val="0072421F"/>
    <w:rsid w:val="007261A5"/>
    <w:rsid w:val="0072739C"/>
    <w:rsid w:val="007276DB"/>
    <w:rsid w:val="00731900"/>
    <w:rsid w:val="007335AD"/>
    <w:rsid w:val="00737FB7"/>
    <w:rsid w:val="00741DAE"/>
    <w:rsid w:val="007430DB"/>
    <w:rsid w:val="0074363F"/>
    <w:rsid w:val="00743CAE"/>
    <w:rsid w:val="007456FE"/>
    <w:rsid w:val="007474C7"/>
    <w:rsid w:val="007478DE"/>
    <w:rsid w:val="00750094"/>
    <w:rsid w:val="0075014D"/>
    <w:rsid w:val="00750A44"/>
    <w:rsid w:val="00751057"/>
    <w:rsid w:val="00751741"/>
    <w:rsid w:val="00752CC5"/>
    <w:rsid w:val="00753EFA"/>
    <w:rsid w:val="0075547B"/>
    <w:rsid w:val="00755CBF"/>
    <w:rsid w:val="00755FE4"/>
    <w:rsid w:val="00757A0A"/>
    <w:rsid w:val="007600DA"/>
    <w:rsid w:val="007648D5"/>
    <w:rsid w:val="00764DA8"/>
    <w:rsid w:val="00765805"/>
    <w:rsid w:val="007668C3"/>
    <w:rsid w:val="00767437"/>
    <w:rsid w:val="00770F6A"/>
    <w:rsid w:val="00772C55"/>
    <w:rsid w:val="007762BC"/>
    <w:rsid w:val="00776843"/>
    <w:rsid w:val="00777F58"/>
    <w:rsid w:val="00782DB2"/>
    <w:rsid w:val="00783780"/>
    <w:rsid w:val="00787166"/>
    <w:rsid w:val="00787AB9"/>
    <w:rsid w:val="00787DD8"/>
    <w:rsid w:val="0079022F"/>
    <w:rsid w:val="00791649"/>
    <w:rsid w:val="00792AB5"/>
    <w:rsid w:val="007937A9"/>
    <w:rsid w:val="0079464E"/>
    <w:rsid w:val="0079799D"/>
    <w:rsid w:val="007A0F7D"/>
    <w:rsid w:val="007A1BE1"/>
    <w:rsid w:val="007A45B1"/>
    <w:rsid w:val="007A58A1"/>
    <w:rsid w:val="007A7B00"/>
    <w:rsid w:val="007B1EA0"/>
    <w:rsid w:val="007B3BE9"/>
    <w:rsid w:val="007B4ECB"/>
    <w:rsid w:val="007B67C9"/>
    <w:rsid w:val="007B6BE5"/>
    <w:rsid w:val="007B71F7"/>
    <w:rsid w:val="007C1365"/>
    <w:rsid w:val="007C2750"/>
    <w:rsid w:val="007C311A"/>
    <w:rsid w:val="007C4FD1"/>
    <w:rsid w:val="007C61C8"/>
    <w:rsid w:val="007D23D1"/>
    <w:rsid w:val="007D388D"/>
    <w:rsid w:val="007D48A1"/>
    <w:rsid w:val="007D4BD6"/>
    <w:rsid w:val="007D4EEB"/>
    <w:rsid w:val="007D58E0"/>
    <w:rsid w:val="007E123B"/>
    <w:rsid w:val="007E1C5C"/>
    <w:rsid w:val="007E3432"/>
    <w:rsid w:val="007E6EC5"/>
    <w:rsid w:val="007E7A73"/>
    <w:rsid w:val="007F181A"/>
    <w:rsid w:val="007F30B0"/>
    <w:rsid w:val="007F34DD"/>
    <w:rsid w:val="007F39A9"/>
    <w:rsid w:val="007F4674"/>
    <w:rsid w:val="00801DCA"/>
    <w:rsid w:val="0080467F"/>
    <w:rsid w:val="008052F8"/>
    <w:rsid w:val="008067EB"/>
    <w:rsid w:val="00806849"/>
    <w:rsid w:val="008073C4"/>
    <w:rsid w:val="00807685"/>
    <w:rsid w:val="0081086F"/>
    <w:rsid w:val="00810A19"/>
    <w:rsid w:val="00813978"/>
    <w:rsid w:val="00814BD4"/>
    <w:rsid w:val="00815461"/>
    <w:rsid w:val="0081648A"/>
    <w:rsid w:val="008166E0"/>
    <w:rsid w:val="0082140A"/>
    <w:rsid w:val="0082444F"/>
    <w:rsid w:val="00824ADF"/>
    <w:rsid w:val="00825826"/>
    <w:rsid w:val="00830FAE"/>
    <w:rsid w:val="008357FC"/>
    <w:rsid w:val="008361EA"/>
    <w:rsid w:val="00837CAB"/>
    <w:rsid w:val="008404C9"/>
    <w:rsid w:val="00840CF4"/>
    <w:rsid w:val="00840FB9"/>
    <w:rsid w:val="008428CC"/>
    <w:rsid w:val="00845A66"/>
    <w:rsid w:val="008502FF"/>
    <w:rsid w:val="00850505"/>
    <w:rsid w:val="008505BD"/>
    <w:rsid w:val="008523AA"/>
    <w:rsid w:val="008527A9"/>
    <w:rsid w:val="00854C21"/>
    <w:rsid w:val="00857D56"/>
    <w:rsid w:val="00861983"/>
    <w:rsid w:val="00862A56"/>
    <w:rsid w:val="00863FFB"/>
    <w:rsid w:val="008669E0"/>
    <w:rsid w:val="008707DB"/>
    <w:rsid w:val="00870A46"/>
    <w:rsid w:val="00872263"/>
    <w:rsid w:val="00873197"/>
    <w:rsid w:val="00873209"/>
    <w:rsid w:val="00877A0D"/>
    <w:rsid w:val="00877EB4"/>
    <w:rsid w:val="00880219"/>
    <w:rsid w:val="008811C7"/>
    <w:rsid w:val="008822D2"/>
    <w:rsid w:val="00882657"/>
    <w:rsid w:val="00884DCE"/>
    <w:rsid w:val="00885321"/>
    <w:rsid w:val="00886556"/>
    <w:rsid w:val="00887E74"/>
    <w:rsid w:val="00891AB9"/>
    <w:rsid w:val="008930CA"/>
    <w:rsid w:val="00893D38"/>
    <w:rsid w:val="00894CF9"/>
    <w:rsid w:val="00894F00"/>
    <w:rsid w:val="008960C5"/>
    <w:rsid w:val="00897995"/>
    <w:rsid w:val="008A063B"/>
    <w:rsid w:val="008A1F08"/>
    <w:rsid w:val="008A33B6"/>
    <w:rsid w:val="008A3C1D"/>
    <w:rsid w:val="008A43FB"/>
    <w:rsid w:val="008A541F"/>
    <w:rsid w:val="008A64F7"/>
    <w:rsid w:val="008A6ED9"/>
    <w:rsid w:val="008A6FEC"/>
    <w:rsid w:val="008B06BD"/>
    <w:rsid w:val="008B196E"/>
    <w:rsid w:val="008B2B14"/>
    <w:rsid w:val="008B4647"/>
    <w:rsid w:val="008B72AF"/>
    <w:rsid w:val="008B72E3"/>
    <w:rsid w:val="008B7BA0"/>
    <w:rsid w:val="008C5DA6"/>
    <w:rsid w:val="008C63C9"/>
    <w:rsid w:val="008C7EBF"/>
    <w:rsid w:val="008D159E"/>
    <w:rsid w:val="008D2121"/>
    <w:rsid w:val="008D2934"/>
    <w:rsid w:val="008D32C4"/>
    <w:rsid w:val="008D53FF"/>
    <w:rsid w:val="008D5C2C"/>
    <w:rsid w:val="008D64B3"/>
    <w:rsid w:val="008E283B"/>
    <w:rsid w:val="008E3060"/>
    <w:rsid w:val="008E3F1E"/>
    <w:rsid w:val="008E787F"/>
    <w:rsid w:val="008E7B50"/>
    <w:rsid w:val="008F0DFF"/>
    <w:rsid w:val="008F15FF"/>
    <w:rsid w:val="008F3025"/>
    <w:rsid w:val="008F4157"/>
    <w:rsid w:val="008F4DE9"/>
    <w:rsid w:val="008F4F2C"/>
    <w:rsid w:val="008F5B4D"/>
    <w:rsid w:val="008F70E6"/>
    <w:rsid w:val="00901289"/>
    <w:rsid w:val="00902402"/>
    <w:rsid w:val="00903896"/>
    <w:rsid w:val="00903C55"/>
    <w:rsid w:val="00905B3E"/>
    <w:rsid w:val="0091073A"/>
    <w:rsid w:val="00910C4D"/>
    <w:rsid w:val="009115F7"/>
    <w:rsid w:val="00911F81"/>
    <w:rsid w:val="00914ED8"/>
    <w:rsid w:val="00915451"/>
    <w:rsid w:val="00915C56"/>
    <w:rsid w:val="00921145"/>
    <w:rsid w:val="00922085"/>
    <w:rsid w:val="00922110"/>
    <w:rsid w:val="009251EA"/>
    <w:rsid w:val="00925740"/>
    <w:rsid w:val="00925911"/>
    <w:rsid w:val="009276B4"/>
    <w:rsid w:val="00927779"/>
    <w:rsid w:val="00931348"/>
    <w:rsid w:val="0093215F"/>
    <w:rsid w:val="009351CC"/>
    <w:rsid w:val="00935A32"/>
    <w:rsid w:val="00937404"/>
    <w:rsid w:val="00943CBB"/>
    <w:rsid w:val="009448E5"/>
    <w:rsid w:val="00947598"/>
    <w:rsid w:val="0095058F"/>
    <w:rsid w:val="00950964"/>
    <w:rsid w:val="00952EC7"/>
    <w:rsid w:val="009533F1"/>
    <w:rsid w:val="00953472"/>
    <w:rsid w:val="009556D8"/>
    <w:rsid w:val="0095667F"/>
    <w:rsid w:val="00956F5E"/>
    <w:rsid w:val="00960B1A"/>
    <w:rsid w:val="00964C99"/>
    <w:rsid w:val="0096574A"/>
    <w:rsid w:val="00965814"/>
    <w:rsid w:val="009666A7"/>
    <w:rsid w:val="0096724B"/>
    <w:rsid w:val="009704DB"/>
    <w:rsid w:val="009716C3"/>
    <w:rsid w:val="00971896"/>
    <w:rsid w:val="00971D07"/>
    <w:rsid w:val="00973748"/>
    <w:rsid w:val="009752A4"/>
    <w:rsid w:val="00976237"/>
    <w:rsid w:val="00976397"/>
    <w:rsid w:val="00976BFD"/>
    <w:rsid w:val="009812CE"/>
    <w:rsid w:val="009829AF"/>
    <w:rsid w:val="00984041"/>
    <w:rsid w:val="00987A1D"/>
    <w:rsid w:val="00990DB6"/>
    <w:rsid w:val="009936B5"/>
    <w:rsid w:val="00993AB6"/>
    <w:rsid w:val="00994535"/>
    <w:rsid w:val="009951D2"/>
    <w:rsid w:val="0099596B"/>
    <w:rsid w:val="0099664E"/>
    <w:rsid w:val="009A2B67"/>
    <w:rsid w:val="009A3E49"/>
    <w:rsid w:val="009A56A2"/>
    <w:rsid w:val="009B1818"/>
    <w:rsid w:val="009B25C7"/>
    <w:rsid w:val="009B3439"/>
    <w:rsid w:val="009B385E"/>
    <w:rsid w:val="009B4137"/>
    <w:rsid w:val="009B4E72"/>
    <w:rsid w:val="009B58AC"/>
    <w:rsid w:val="009B6C21"/>
    <w:rsid w:val="009B7052"/>
    <w:rsid w:val="009B7667"/>
    <w:rsid w:val="009C01DD"/>
    <w:rsid w:val="009C028F"/>
    <w:rsid w:val="009C0FF0"/>
    <w:rsid w:val="009C1103"/>
    <w:rsid w:val="009C2563"/>
    <w:rsid w:val="009C259F"/>
    <w:rsid w:val="009C297A"/>
    <w:rsid w:val="009C3A39"/>
    <w:rsid w:val="009C4161"/>
    <w:rsid w:val="009C6C37"/>
    <w:rsid w:val="009C7681"/>
    <w:rsid w:val="009C7E4C"/>
    <w:rsid w:val="009D15F8"/>
    <w:rsid w:val="009D4BBF"/>
    <w:rsid w:val="009D4D02"/>
    <w:rsid w:val="009D6169"/>
    <w:rsid w:val="009D64F9"/>
    <w:rsid w:val="009D76ED"/>
    <w:rsid w:val="009E1127"/>
    <w:rsid w:val="009E3000"/>
    <w:rsid w:val="009E319B"/>
    <w:rsid w:val="009E3F5C"/>
    <w:rsid w:val="009E482B"/>
    <w:rsid w:val="009E5122"/>
    <w:rsid w:val="009E5574"/>
    <w:rsid w:val="009E73A3"/>
    <w:rsid w:val="009F207C"/>
    <w:rsid w:val="009F2537"/>
    <w:rsid w:val="009F3007"/>
    <w:rsid w:val="009F53E3"/>
    <w:rsid w:val="009F5BD1"/>
    <w:rsid w:val="00A0262F"/>
    <w:rsid w:val="00A0287D"/>
    <w:rsid w:val="00A034B7"/>
    <w:rsid w:val="00A03774"/>
    <w:rsid w:val="00A05D16"/>
    <w:rsid w:val="00A0722D"/>
    <w:rsid w:val="00A11810"/>
    <w:rsid w:val="00A12704"/>
    <w:rsid w:val="00A143E0"/>
    <w:rsid w:val="00A15383"/>
    <w:rsid w:val="00A153D9"/>
    <w:rsid w:val="00A1541D"/>
    <w:rsid w:val="00A16358"/>
    <w:rsid w:val="00A176E7"/>
    <w:rsid w:val="00A176E9"/>
    <w:rsid w:val="00A2007B"/>
    <w:rsid w:val="00A21EFF"/>
    <w:rsid w:val="00A2232F"/>
    <w:rsid w:val="00A25323"/>
    <w:rsid w:val="00A25ED9"/>
    <w:rsid w:val="00A26997"/>
    <w:rsid w:val="00A27829"/>
    <w:rsid w:val="00A30FCB"/>
    <w:rsid w:val="00A324A7"/>
    <w:rsid w:val="00A32923"/>
    <w:rsid w:val="00A32A3B"/>
    <w:rsid w:val="00A32FB5"/>
    <w:rsid w:val="00A347F4"/>
    <w:rsid w:val="00A3480D"/>
    <w:rsid w:val="00A37803"/>
    <w:rsid w:val="00A40B7C"/>
    <w:rsid w:val="00A4117C"/>
    <w:rsid w:val="00A41FC9"/>
    <w:rsid w:val="00A433F9"/>
    <w:rsid w:val="00A4424A"/>
    <w:rsid w:val="00A45396"/>
    <w:rsid w:val="00A45E53"/>
    <w:rsid w:val="00A46BF4"/>
    <w:rsid w:val="00A46D8F"/>
    <w:rsid w:val="00A51BD5"/>
    <w:rsid w:val="00A52BE5"/>
    <w:rsid w:val="00A553A9"/>
    <w:rsid w:val="00A56446"/>
    <w:rsid w:val="00A5653F"/>
    <w:rsid w:val="00A62266"/>
    <w:rsid w:val="00A6379A"/>
    <w:rsid w:val="00A63F86"/>
    <w:rsid w:val="00A65B47"/>
    <w:rsid w:val="00A65B53"/>
    <w:rsid w:val="00A65B66"/>
    <w:rsid w:val="00A65F9F"/>
    <w:rsid w:val="00A66079"/>
    <w:rsid w:val="00A66121"/>
    <w:rsid w:val="00A7044E"/>
    <w:rsid w:val="00A71C11"/>
    <w:rsid w:val="00A72921"/>
    <w:rsid w:val="00A73B60"/>
    <w:rsid w:val="00A77278"/>
    <w:rsid w:val="00A804E1"/>
    <w:rsid w:val="00A81566"/>
    <w:rsid w:val="00A8298C"/>
    <w:rsid w:val="00A82BFE"/>
    <w:rsid w:val="00A83B59"/>
    <w:rsid w:val="00A85A9E"/>
    <w:rsid w:val="00A900E7"/>
    <w:rsid w:val="00A903E4"/>
    <w:rsid w:val="00A908ED"/>
    <w:rsid w:val="00A90E8B"/>
    <w:rsid w:val="00A91D34"/>
    <w:rsid w:val="00A93EE7"/>
    <w:rsid w:val="00A947B3"/>
    <w:rsid w:val="00A975A3"/>
    <w:rsid w:val="00AA06A0"/>
    <w:rsid w:val="00AA1A1C"/>
    <w:rsid w:val="00AA402B"/>
    <w:rsid w:val="00AA48B5"/>
    <w:rsid w:val="00AA549A"/>
    <w:rsid w:val="00AA7220"/>
    <w:rsid w:val="00AB021A"/>
    <w:rsid w:val="00AB1047"/>
    <w:rsid w:val="00AB23E8"/>
    <w:rsid w:val="00AB329C"/>
    <w:rsid w:val="00AB37FC"/>
    <w:rsid w:val="00AB53FF"/>
    <w:rsid w:val="00AB5841"/>
    <w:rsid w:val="00AC0F62"/>
    <w:rsid w:val="00AC14BB"/>
    <w:rsid w:val="00AC377A"/>
    <w:rsid w:val="00AC5CC3"/>
    <w:rsid w:val="00AC6F44"/>
    <w:rsid w:val="00AD055D"/>
    <w:rsid w:val="00AD2727"/>
    <w:rsid w:val="00AD30FC"/>
    <w:rsid w:val="00AD3715"/>
    <w:rsid w:val="00AD3E93"/>
    <w:rsid w:val="00AD468C"/>
    <w:rsid w:val="00AD62ED"/>
    <w:rsid w:val="00AD6A8E"/>
    <w:rsid w:val="00AE103F"/>
    <w:rsid w:val="00AE12D4"/>
    <w:rsid w:val="00AE5E31"/>
    <w:rsid w:val="00AE6A84"/>
    <w:rsid w:val="00AE7490"/>
    <w:rsid w:val="00AE7CE4"/>
    <w:rsid w:val="00AF21B1"/>
    <w:rsid w:val="00AF3F10"/>
    <w:rsid w:val="00AF634B"/>
    <w:rsid w:val="00B03ABE"/>
    <w:rsid w:val="00B03DEF"/>
    <w:rsid w:val="00B0467B"/>
    <w:rsid w:val="00B10401"/>
    <w:rsid w:val="00B11108"/>
    <w:rsid w:val="00B1158B"/>
    <w:rsid w:val="00B12730"/>
    <w:rsid w:val="00B14C5B"/>
    <w:rsid w:val="00B14ECB"/>
    <w:rsid w:val="00B1514C"/>
    <w:rsid w:val="00B16801"/>
    <w:rsid w:val="00B21ECA"/>
    <w:rsid w:val="00B222A8"/>
    <w:rsid w:val="00B22465"/>
    <w:rsid w:val="00B22527"/>
    <w:rsid w:val="00B22B14"/>
    <w:rsid w:val="00B25101"/>
    <w:rsid w:val="00B25A7A"/>
    <w:rsid w:val="00B25D25"/>
    <w:rsid w:val="00B3091F"/>
    <w:rsid w:val="00B314B4"/>
    <w:rsid w:val="00B3321E"/>
    <w:rsid w:val="00B332E0"/>
    <w:rsid w:val="00B3569D"/>
    <w:rsid w:val="00B35BFB"/>
    <w:rsid w:val="00B3618B"/>
    <w:rsid w:val="00B373B3"/>
    <w:rsid w:val="00B4013A"/>
    <w:rsid w:val="00B40256"/>
    <w:rsid w:val="00B41020"/>
    <w:rsid w:val="00B41673"/>
    <w:rsid w:val="00B424D7"/>
    <w:rsid w:val="00B43963"/>
    <w:rsid w:val="00B43BFC"/>
    <w:rsid w:val="00B43C62"/>
    <w:rsid w:val="00B46072"/>
    <w:rsid w:val="00B461AE"/>
    <w:rsid w:val="00B4650A"/>
    <w:rsid w:val="00B467E7"/>
    <w:rsid w:val="00B47A8A"/>
    <w:rsid w:val="00B5028D"/>
    <w:rsid w:val="00B50657"/>
    <w:rsid w:val="00B510F2"/>
    <w:rsid w:val="00B55EB1"/>
    <w:rsid w:val="00B57567"/>
    <w:rsid w:val="00B57E7A"/>
    <w:rsid w:val="00B61798"/>
    <w:rsid w:val="00B622CF"/>
    <w:rsid w:val="00B6306B"/>
    <w:rsid w:val="00B64F66"/>
    <w:rsid w:val="00B66A27"/>
    <w:rsid w:val="00B67D6A"/>
    <w:rsid w:val="00B71AEB"/>
    <w:rsid w:val="00B7334A"/>
    <w:rsid w:val="00B7334F"/>
    <w:rsid w:val="00B7569B"/>
    <w:rsid w:val="00B7618F"/>
    <w:rsid w:val="00B80DC6"/>
    <w:rsid w:val="00B82407"/>
    <w:rsid w:val="00B83D19"/>
    <w:rsid w:val="00B850CC"/>
    <w:rsid w:val="00B85ABC"/>
    <w:rsid w:val="00B85F13"/>
    <w:rsid w:val="00B875BA"/>
    <w:rsid w:val="00B878B5"/>
    <w:rsid w:val="00B9042E"/>
    <w:rsid w:val="00B9075A"/>
    <w:rsid w:val="00B9167C"/>
    <w:rsid w:val="00B930D4"/>
    <w:rsid w:val="00B93766"/>
    <w:rsid w:val="00B9443F"/>
    <w:rsid w:val="00B94812"/>
    <w:rsid w:val="00B9789C"/>
    <w:rsid w:val="00B97FDD"/>
    <w:rsid w:val="00BA1C0F"/>
    <w:rsid w:val="00BA2482"/>
    <w:rsid w:val="00BA465B"/>
    <w:rsid w:val="00BA56DC"/>
    <w:rsid w:val="00BB094B"/>
    <w:rsid w:val="00BB2684"/>
    <w:rsid w:val="00BB46C8"/>
    <w:rsid w:val="00BB58A5"/>
    <w:rsid w:val="00BB7124"/>
    <w:rsid w:val="00BB722A"/>
    <w:rsid w:val="00BB7323"/>
    <w:rsid w:val="00BC0CCB"/>
    <w:rsid w:val="00BC2780"/>
    <w:rsid w:val="00BC2EEC"/>
    <w:rsid w:val="00BD10FB"/>
    <w:rsid w:val="00BD1459"/>
    <w:rsid w:val="00BD1831"/>
    <w:rsid w:val="00BD279E"/>
    <w:rsid w:val="00BD2DFE"/>
    <w:rsid w:val="00BD423A"/>
    <w:rsid w:val="00BD4A10"/>
    <w:rsid w:val="00BD5103"/>
    <w:rsid w:val="00BD5589"/>
    <w:rsid w:val="00BD5B98"/>
    <w:rsid w:val="00BD5CA5"/>
    <w:rsid w:val="00BE0331"/>
    <w:rsid w:val="00BE0696"/>
    <w:rsid w:val="00BE1344"/>
    <w:rsid w:val="00BE3040"/>
    <w:rsid w:val="00BE4136"/>
    <w:rsid w:val="00BE4907"/>
    <w:rsid w:val="00BE53A9"/>
    <w:rsid w:val="00BE5454"/>
    <w:rsid w:val="00BE6308"/>
    <w:rsid w:val="00BE6758"/>
    <w:rsid w:val="00BE779A"/>
    <w:rsid w:val="00BE7962"/>
    <w:rsid w:val="00BE7C09"/>
    <w:rsid w:val="00BF00BD"/>
    <w:rsid w:val="00BF38B1"/>
    <w:rsid w:val="00BF3940"/>
    <w:rsid w:val="00BF40CD"/>
    <w:rsid w:val="00BF54F3"/>
    <w:rsid w:val="00BF57D1"/>
    <w:rsid w:val="00BF7439"/>
    <w:rsid w:val="00C01AE8"/>
    <w:rsid w:val="00C02A2A"/>
    <w:rsid w:val="00C031F9"/>
    <w:rsid w:val="00C05E34"/>
    <w:rsid w:val="00C05FBE"/>
    <w:rsid w:val="00C060F5"/>
    <w:rsid w:val="00C06B20"/>
    <w:rsid w:val="00C108BA"/>
    <w:rsid w:val="00C10DC7"/>
    <w:rsid w:val="00C12D30"/>
    <w:rsid w:val="00C13195"/>
    <w:rsid w:val="00C13329"/>
    <w:rsid w:val="00C16626"/>
    <w:rsid w:val="00C1768F"/>
    <w:rsid w:val="00C20D5A"/>
    <w:rsid w:val="00C213F4"/>
    <w:rsid w:val="00C2239C"/>
    <w:rsid w:val="00C2280A"/>
    <w:rsid w:val="00C22FCD"/>
    <w:rsid w:val="00C27F17"/>
    <w:rsid w:val="00C31E70"/>
    <w:rsid w:val="00C32905"/>
    <w:rsid w:val="00C332BB"/>
    <w:rsid w:val="00C36C28"/>
    <w:rsid w:val="00C37150"/>
    <w:rsid w:val="00C40C7E"/>
    <w:rsid w:val="00C40E5C"/>
    <w:rsid w:val="00C4102D"/>
    <w:rsid w:val="00C419AB"/>
    <w:rsid w:val="00C41B46"/>
    <w:rsid w:val="00C423B4"/>
    <w:rsid w:val="00C439F7"/>
    <w:rsid w:val="00C4568A"/>
    <w:rsid w:val="00C461FA"/>
    <w:rsid w:val="00C46E1C"/>
    <w:rsid w:val="00C46EE0"/>
    <w:rsid w:val="00C47175"/>
    <w:rsid w:val="00C474E1"/>
    <w:rsid w:val="00C47998"/>
    <w:rsid w:val="00C535B0"/>
    <w:rsid w:val="00C5435E"/>
    <w:rsid w:val="00C543B0"/>
    <w:rsid w:val="00C5557B"/>
    <w:rsid w:val="00C55C18"/>
    <w:rsid w:val="00C57BA4"/>
    <w:rsid w:val="00C6003A"/>
    <w:rsid w:val="00C64001"/>
    <w:rsid w:val="00C66B69"/>
    <w:rsid w:val="00C67075"/>
    <w:rsid w:val="00C67F45"/>
    <w:rsid w:val="00C7047C"/>
    <w:rsid w:val="00C710E5"/>
    <w:rsid w:val="00C711D2"/>
    <w:rsid w:val="00C72E20"/>
    <w:rsid w:val="00C73061"/>
    <w:rsid w:val="00C7353C"/>
    <w:rsid w:val="00C74B08"/>
    <w:rsid w:val="00C75AF0"/>
    <w:rsid w:val="00C7735C"/>
    <w:rsid w:val="00C8186F"/>
    <w:rsid w:val="00C85CEC"/>
    <w:rsid w:val="00C866D8"/>
    <w:rsid w:val="00C87C9F"/>
    <w:rsid w:val="00C94200"/>
    <w:rsid w:val="00C94BDE"/>
    <w:rsid w:val="00C95538"/>
    <w:rsid w:val="00C95AC8"/>
    <w:rsid w:val="00C96E05"/>
    <w:rsid w:val="00CA13F4"/>
    <w:rsid w:val="00CA21DA"/>
    <w:rsid w:val="00CA2E12"/>
    <w:rsid w:val="00CA37E1"/>
    <w:rsid w:val="00CA3C2D"/>
    <w:rsid w:val="00CA617A"/>
    <w:rsid w:val="00CA621D"/>
    <w:rsid w:val="00CA667F"/>
    <w:rsid w:val="00CA6FE5"/>
    <w:rsid w:val="00CA745A"/>
    <w:rsid w:val="00CA797D"/>
    <w:rsid w:val="00CB07EA"/>
    <w:rsid w:val="00CB0956"/>
    <w:rsid w:val="00CB0E6C"/>
    <w:rsid w:val="00CB1F70"/>
    <w:rsid w:val="00CB3234"/>
    <w:rsid w:val="00CB3752"/>
    <w:rsid w:val="00CB432E"/>
    <w:rsid w:val="00CB468E"/>
    <w:rsid w:val="00CB5162"/>
    <w:rsid w:val="00CB6138"/>
    <w:rsid w:val="00CB760D"/>
    <w:rsid w:val="00CC0191"/>
    <w:rsid w:val="00CC0316"/>
    <w:rsid w:val="00CC3C92"/>
    <w:rsid w:val="00CC49C3"/>
    <w:rsid w:val="00CC594F"/>
    <w:rsid w:val="00CC5DDE"/>
    <w:rsid w:val="00CC5DF5"/>
    <w:rsid w:val="00CC67B7"/>
    <w:rsid w:val="00CC6DA6"/>
    <w:rsid w:val="00CD07A2"/>
    <w:rsid w:val="00CD0E59"/>
    <w:rsid w:val="00CD1C97"/>
    <w:rsid w:val="00CD2636"/>
    <w:rsid w:val="00CD5C3F"/>
    <w:rsid w:val="00CD5F2B"/>
    <w:rsid w:val="00CD736E"/>
    <w:rsid w:val="00CE2A3E"/>
    <w:rsid w:val="00CE2CFE"/>
    <w:rsid w:val="00CE2ECA"/>
    <w:rsid w:val="00CE3952"/>
    <w:rsid w:val="00CE52A4"/>
    <w:rsid w:val="00CE5824"/>
    <w:rsid w:val="00CE6490"/>
    <w:rsid w:val="00CE7D49"/>
    <w:rsid w:val="00CF0640"/>
    <w:rsid w:val="00CF0D24"/>
    <w:rsid w:val="00CF0F78"/>
    <w:rsid w:val="00CF1EF5"/>
    <w:rsid w:val="00CF2BAA"/>
    <w:rsid w:val="00CF403A"/>
    <w:rsid w:val="00CF51B8"/>
    <w:rsid w:val="00D020AD"/>
    <w:rsid w:val="00D0399F"/>
    <w:rsid w:val="00D050B1"/>
    <w:rsid w:val="00D06087"/>
    <w:rsid w:val="00D06226"/>
    <w:rsid w:val="00D06B38"/>
    <w:rsid w:val="00D107A9"/>
    <w:rsid w:val="00D139EF"/>
    <w:rsid w:val="00D1506B"/>
    <w:rsid w:val="00D16E9A"/>
    <w:rsid w:val="00D17355"/>
    <w:rsid w:val="00D201DC"/>
    <w:rsid w:val="00D21D73"/>
    <w:rsid w:val="00D22087"/>
    <w:rsid w:val="00D25A3A"/>
    <w:rsid w:val="00D3051A"/>
    <w:rsid w:val="00D32085"/>
    <w:rsid w:val="00D33FA5"/>
    <w:rsid w:val="00D36FFE"/>
    <w:rsid w:val="00D37386"/>
    <w:rsid w:val="00D401E8"/>
    <w:rsid w:val="00D40398"/>
    <w:rsid w:val="00D437B9"/>
    <w:rsid w:val="00D45457"/>
    <w:rsid w:val="00D46262"/>
    <w:rsid w:val="00D47FFC"/>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69F9"/>
    <w:rsid w:val="00D66EAA"/>
    <w:rsid w:val="00D675F8"/>
    <w:rsid w:val="00D70494"/>
    <w:rsid w:val="00D704E7"/>
    <w:rsid w:val="00D728EB"/>
    <w:rsid w:val="00D72B63"/>
    <w:rsid w:val="00D73B51"/>
    <w:rsid w:val="00D74D0F"/>
    <w:rsid w:val="00D74F1F"/>
    <w:rsid w:val="00D757D0"/>
    <w:rsid w:val="00D75CC4"/>
    <w:rsid w:val="00D76F40"/>
    <w:rsid w:val="00D770F1"/>
    <w:rsid w:val="00D81372"/>
    <w:rsid w:val="00D81521"/>
    <w:rsid w:val="00D827A2"/>
    <w:rsid w:val="00D84382"/>
    <w:rsid w:val="00D856C9"/>
    <w:rsid w:val="00D91FC9"/>
    <w:rsid w:val="00D9395E"/>
    <w:rsid w:val="00D9417C"/>
    <w:rsid w:val="00D96ED4"/>
    <w:rsid w:val="00D97654"/>
    <w:rsid w:val="00DA0A02"/>
    <w:rsid w:val="00DA1B39"/>
    <w:rsid w:val="00DA3E59"/>
    <w:rsid w:val="00DA44DB"/>
    <w:rsid w:val="00DA5783"/>
    <w:rsid w:val="00DA7969"/>
    <w:rsid w:val="00DA7F74"/>
    <w:rsid w:val="00DB07EC"/>
    <w:rsid w:val="00DB129B"/>
    <w:rsid w:val="00DB2123"/>
    <w:rsid w:val="00DB3479"/>
    <w:rsid w:val="00DB3D71"/>
    <w:rsid w:val="00DB4D97"/>
    <w:rsid w:val="00DB4E36"/>
    <w:rsid w:val="00DB707F"/>
    <w:rsid w:val="00DB74C8"/>
    <w:rsid w:val="00DB77CA"/>
    <w:rsid w:val="00DB7D2E"/>
    <w:rsid w:val="00DC05B5"/>
    <w:rsid w:val="00DC4E20"/>
    <w:rsid w:val="00DC6084"/>
    <w:rsid w:val="00DC78C4"/>
    <w:rsid w:val="00DD027C"/>
    <w:rsid w:val="00DD0B2E"/>
    <w:rsid w:val="00DD0C0A"/>
    <w:rsid w:val="00DD213C"/>
    <w:rsid w:val="00DD462B"/>
    <w:rsid w:val="00DD4F89"/>
    <w:rsid w:val="00DE0129"/>
    <w:rsid w:val="00DE0270"/>
    <w:rsid w:val="00DE2153"/>
    <w:rsid w:val="00DE33DD"/>
    <w:rsid w:val="00DE3E3A"/>
    <w:rsid w:val="00DE54CF"/>
    <w:rsid w:val="00DE71DE"/>
    <w:rsid w:val="00DE7ABD"/>
    <w:rsid w:val="00DF0100"/>
    <w:rsid w:val="00DF0B5E"/>
    <w:rsid w:val="00DF1433"/>
    <w:rsid w:val="00DF30C2"/>
    <w:rsid w:val="00DF3B3D"/>
    <w:rsid w:val="00DF3CC7"/>
    <w:rsid w:val="00DF44EE"/>
    <w:rsid w:val="00DF4B51"/>
    <w:rsid w:val="00DF5B41"/>
    <w:rsid w:val="00DF5E19"/>
    <w:rsid w:val="00DF60C5"/>
    <w:rsid w:val="00DF783F"/>
    <w:rsid w:val="00E0157E"/>
    <w:rsid w:val="00E02C21"/>
    <w:rsid w:val="00E04527"/>
    <w:rsid w:val="00E073F3"/>
    <w:rsid w:val="00E11C2D"/>
    <w:rsid w:val="00E123DB"/>
    <w:rsid w:val="00E131DC"/>
    <w:rsid w:val="00E139D0"/>
    <w:rsid w:val="00E142E2"/>
    <w:rsid w:val="00E15B2E"/>
    <w:rsid w:val="00E160FD"/>
    <w:rsid w:val="00E20270"/>
    <w:rsid w:val="00E2103A"/>
    <w:rsid w:val="00E229BB"/>
    <w:rsid w:val="00E23635"/>
    <w:rsid w:val="00E23B56"/>
    <w:rsid w:val="00E26948"/>
    <w:rsid w:val="00E26F2A"/>
    <w:rsid w:val="00E27BF1"/>
    <w:rsid w:val="00E3082F"/>
    <w:rsid w:val="00E30C51"/>
    <w:rsid w:val="00E333CD"/>
    <w:rsid w:val="00E33A14"/>
    <w:rsid w:val="00E33D92"/>
    <w:rsid w:val="00E35385"/>
    <w:rsid w:val="00E36035"/>
    <w:rsid w:val="00E40D2E"/>
    <w:rsid w:val="00E42A76"/>
    <w:rsid w:val="00E440FD"/>
    <w:rsid w:val="00E44160"/>
    <w:rsid w:val="00E4520F"/>
    <w:rsid w:val="00E45EB1"/>
    <w:rsid w:val="00E462F9"/>
    <w:rsid w:val="00E5040C"/>
    <w:rsid w:val="00E5288A"/>
    <w:rsid w:val="00E5562A"/>
    <w:rsid w:val="00E560F0"/>
    <w:rsid w:val="00E5747D"/>
    <w:rsid w:val="00E57809"/>
    <w:rsid w:val="00E60174"/>
    <w:rsid w:val="00E6028D"/>
    <w:rsid w:val="00E63F01"/>
    <w:rsid w:val="00E647AD"/>
    <w:rsid w:val="00E66F6C"/>
    <w:rsid w:val="00E67283"/>
    <w:rsid w:val="00E672DC"/>
    <w:rsid w:val="00E705D1"/>
    <w:rsid w:val="00E70614"/>
    <w:rsid w:val="00E71BA0"/>
    <w:rsid w:val="00E734A8"/>
    <w:rsid w:val="00E740A9"/>
    <w:rsid w:val="00E75E65"/>
    <w:rsid w:val="00E8205F"/>
    <w:rsid w:val="00E85F83"/>
    <w:rsid w:val="00E92121"/>
    <w:rsid w:val="00E923BD"/>
    <w:rsid w:val="00E92A02"/>
    <w:rsid w:val="00E960B3"/>
    <w:rsid w:val="00E9710D"/>
    <w:rsid w:val="00EA38B5"/>
    <w:rsid w:val="00EA6CD2"/>
    <w:rsid w:val="00EB1D21"/>
    <w:rsid w:val="00EB2BBF"/>
    <w:rsid w:val="00EB3455"/>
    <w:rsid w:val="00EB4027"/>
    <w:rsid w:val="00EB5F87"/>
    <w:rsid w:val="00EB667A"/>
    <w:rsid w:val="00EB6BE9"/>
    <w:rsid w:val="00EB6CC2"/>
    <w:rsid w:val="00EC3B2C"/>
    <w:rsid w:val="00ED1375"/>
    <w:rsid w:val="00ED1C5F"/>
    <w:rsid w:val="00ED238E"/>
    <w:rsid w:val="00ED287B"/>
    <w:rsid w:val="00ED2EBC"/>
    <w:rsid w:val="00ED45E8"/>
    <w:rsid w:val="00ED5CD0"/>
    <w:rsid w:val="00EE0C1B"/>
    <w:rsid w:val="00EE0EFF"/>
    <w:rsid w:val="00EE612B"/>
    <w:rsid w:val="00EE7FEC"/>
    <w:rsid w:val="00EF0029"/>
    <w:rsid w:val="00EF270E"/>
    <w:rsid w:val="00EF290B"/>
    <w:rsid w:val="00EF4243"/>
    <w:rsid w:val="00F01015"/>
    <w:rsid w:val="00F01CAA"/>
    <w:rsid w:val="00F02216"/>
    <w:rsid w:val="00F02D91"/>
    <w:rsid w:val="00F035CC"/>
    <w:rsid w:val="00F06742"/>
    <w:rsid w:val="00F073EC"/>
    <w:rsid w:val="00F10A3D"/>
    <w:rsid w:val="00F1168D"/>
    <w:rsid w:val="00F11799"/>
    <w:rsid w:val="00F137E6"/>
    <w:rsid w:val="00F14FCF"/>
    <w:rsid w:val="00F158C8"/>
    <w:rsid w:val="00F15EB1"/>
    <w:rsid w:val="00F16A61"/>
    <w:rsid w:val="00F2040B"/>
    <w:rsid w:val="00F219E5"/>
    <w:rsid w:val="00F2302A"/>
    <w:rsid w:val="00F23AD9"/>
    <w:rsid w:val="00F24BDF"/>
    <w:rsid w:val="00F25E64"/>
    <w:rsid w:val="00F27CA8"/>
    <w:rsid w:val="00F30453"/>
    <w:rsid w:val="00F3218A"/>
    <w:rsid w:val="00F32492"/>
    <w:rsid w:val="00F3269D"/>
    <w:rsid w:val="00F32982"/>
    <w:rsid w:val="00F3577D"/>
    <w:rsid w:val="00F358EC"/>
    <w:rsid w:val="00F404CB"/>
    <w:rsid w:val="00F4073D"/>
    <w:rsid w:val="00F42243"/>
    <w:rsid w:val="00F42B1A"/>
    <w:rsid w:val="00F445BF"/>
    <w:rsid w:val="00F4484E"/>
    <w:rsid w:val="00F44978"/>
    <w:rsid w:val="00F44DFF"/>
    <w:rsid w:val="00F44F73"/>
    <w:rsid w:val="00F456C4"/>
    <w:rsid w:val="00F462C2"/>
    <w:rsid w:val="00F46AA6"/>
    <w:rsid w:val="00F5003E"/>
    <w:rsid w:val="00F506C9"/>
    <w:rsid w:val="00F51E03"/>
    <w:rsid w:val="00F5237E"/>
    <w:rsid w:val="00F52987"/>
    <w:rsid w:val="00F53C1E"/>
    <w:rsid w:val="00F54455"/>
    <w:rsid w:val="00F5457F"/>
    <w:rsid w:val="00F54AFD"/>
    <w:rsid w:val="00F56B8B"/>
    <w:rsid w:val="00F572C8"/>
    <w:rsid w:val="00F57DBE"/>
    <w:rsid w:val="00F601FA"/>
    <w:rsid w:val="00F624FA"/>
    <w:rsid w:val="00F62AE8"/>
    <w:rsid w:val="00F6308C"/>
    <w:rsid w:val="00F64B82"/>
    <w:rsid w:val="00F66F44"/>
    <w:rsid w:val="00F677E3"/>
    <w:rsid w:val="00F708E6"/>
    <w:rsid w:val="00F73E60"/>
    <w:rsid w:val="00F74D53"/>
    <w:rsid w:val="00F75207"/>
    <w:rsid w:val="00F75CD3"/>
    <w:rsid w:val="00F76CD8"/>
    <w:rsid w:val="00F76EEA"/>
    <w:rsid w:val="00F76F24"/>
    <w:rsid w:val="00F80202"/>
    <w:rsid w:val="00F8098B"/>
    <w:rsid w:val="00F81C99"/>
    <w:rsid w:val="00F856B8"/>
    <w:rsid w:val="00F8703C"/>
    <w:rsid w:val="00F87A60"/>
    <w:rsid w:val="00F87B48"/>
    <w:rsid w:val="00F90BD4"/>
    <w:rsid w:val="00F93619"/>
    <w:rsid w:val="00F9477B"/>
    <w:rsid w:val="00F95612"/>
    <w:rsid w:val="00F978F3"/>
    <w:rsid w:val="00FA178E"/>
    <w:rsid w:val="00FA243F"/>
    <w:rsid w:val="00FA3DC4"/>
    <w:rsid w:val="00FA4A88"/>
    <w:rsid w:val="00FA719F"/>
    <w:rsid w:val="00FB015C"/>
    <w:rsid w:val="00FB0307"/>
    <w:rsid w:val="00FB11D4"/>
    <w:rsid w:val="00FB14BC"/>
    <w:rsid w:val="00FB5873"/>
    <w:rsid w:val="00FB5BB0"/>
    <w:rsid w:val="00FB5EF5"/>
    <w:rsid w:val="00FB640E"/>
    <w:rsid w:val="00FB6C79"/>
    <w:rsid w:val="00FC35F4"/>
    <w:rsid w:val="00FC4B97"/>
    <w:rsid w:val="00FC6514"/>
    <w:rsid w:val="00FC6CD6"/>
    <w:rsid w:val="00FC787C"/>
    <w:rsid w:val="00FD0059"/>
    <w:rsid w:val="00FD11CA"/>
    <w:rsid w:val="00FD1FEC"/>
    <w:rsid w:val="00FD5D09"/>
    <w:rsid w:val="00FE4C52"/>
    <w:rsid w:val="00FE5812"/>
    <w:rsid w:val="00FE5BA8"/>
    <w:rsid w:val="00FE6D0D"/>
    <w:rsid w:val="00FE6D4D"/>
    <w:rsid w:val="00FE7735"/>
    <w:rsid w:val="00FF08F3"/>
    <w:rsid w:val="00FF0E0D"/>
    <w:rsid w:val="00FF27CF"/>
    <w:rsid w:val="00FF29AA"/>
    <w:rsid w:val="00FF43E7"/>
    <w:rsid w:val="00FF4C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52A7D"/>
  </w:style>
  <w:style w:type="paragraph" w:styleId="berschrift1">
    <w:name w:val="heading 1"/>
    <w:basedOn w:val="Standard"/>
    <w:link w:val="berschrift1Zchn"/>
    <w:uiPriority w:val="9"/>
    <w:qFormat/>
    <w:rsid w:val="00B4650A"/>
    <w:pPr>
      <w:jc w:val="center"/>
      <w:outlineLvl w:val="0"/>
    </w:pPr>
    <w:rPr>
      <w:b/>
    </w:rPr>
  </w:style>
  <w:style w:type="paragraph" w:styleId="berschrift2">
    <w:name w:val="heading 2"/>
    <w:basedOn w:val="Standard"/>
    <w:link w:val="berschrift2Zchn"/>
    <w:uiPriority w:val="9"/>
    <w:qFormat/>
    <w:rsid w:val="008404C9"/>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Hyperlink">
    <w:name w:val="FollowedHyperlink"/>
    <w:basedOn w:val="Absatz-Standardschriftart"/>
    <w:uiPriority w:val="99"/>
    <w:semiHidden/>
    <w:unhideWhenUsed/>
    <w:rsid w:val="00D856C9"/>
    <w:rPr>
      <w:color w:val="800080" w:themeColor="followedHyperlink"/>
      <w:u w:val="single"/>
    </w:rPr>
  </w:style>
  <w:style w:type="table" w:styleId="Tabellengitternetz">
    <w:name w:val="Table Grid"/>
    <w:basedOn w:val="NormaleTabelle"/>
    <w:uiPriority w:val="59"/>
    <w:rsid w:val="00C75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B4650A"/>
    <w:rPr>
      <w:b/>
    </w:rPr>
  </w:style>
  <w:style w:type="character" w:customStyle="1" w:styleId="berschrift2Zchn">
    <w:name w:val="Überschrift 2 Zchn"/>
    <w:basedOn w:val="Absatz-Standardschriftart"/>
    <w:link w:val="berschrift2"/>
    <w:uiPriority w:val="9"/>
    <w:rsid w:val="008404C9"/>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DF4B51"/>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DF4B51"/>
    <w:rPr>
      <w:rFonts w:ascii="Consolas" w:hAnsi="Consolas" w:cs="Consolas"/>
      <w:sz w:val="21"/>
      <w:szCs w:val="21"/>
    </w:rPr>
  </w:style>
  <w:style w:type="character" w:styleId="Kommentarzeichen">
    <w:name w:val="annotation reference"/>
    <w:basedOn w:val="Absatz-Standardschriftart"/>
    <w:uiPriority w:val="99"/>
    <w:semiHidden/>
    <w:unhideWhenUsed/>
    <w:rsid w:val="00837CAB"/>
    <w:rPr>
      <w:sz w:val="16"/>
      <w:szCs w:val="16"/>
    </w:rPr>
  </w:style>
  <w:style w:type="paragraph" w:styleId="Kommentartext">
    <w:name w:val="annotation text"/>
    <w:basedOn w:val="Standard"/>
    <w:link w:val="KommentartextZchn"/>
    <w:uiPriority w:val="99"/>
    <w:unhideWhenUsed/>
    <w:rsid w:val="00837CAB"/>
    <w:pPr>
      <w:spacing w:line="240" w:lineRule="auto"/>
    </w:pPr>
    <w:rPr>
      <w:sz w:val="20"/>
      <w:szCs w:val="20"/>
    </w:rPr>
  </w:style>
  <w:style w:type="character" w:customStyle="1" w:styleId="KommentartextZchn">
    <w:name w:val="Kommentartext Zchn"/>
    <w:basedOn w:val="Absatz-Standardschriftart"/>
    <w:link w:val="Kommentartext"/>
    <w:uiPriority w:val="99"/>
    <w:rsid w:val="00837CAB"/>
    <w:rPr>
      <w:sz w:val="20"/>
      <w:szCs w:val="20"/>
    </w:rPr>
  </w:style>
  <w:style w:type="paragraph" w:styleId="Kommentarthema">
    <w:name w:val="annotation subject"/>
    <w:basedOn w:val="Kommentartext"/>
    <w:next w:val="Kommentartext"/>
    <w:link w:val="KommentarthemaZchn"/>
    <w:uiPriority w:val="99"/>
    <w:semiHidden/>
    <w:unhideWhenUsed/>
    <w:rsid w:val="00837CAB"/>
    <w:rPr>
      <w:b/>
      <w:bCs/>
    </w:rPr>
  </w:style>
  <w:style w:type="character" w:customStyle="1" w:styleId="KommentarthemaZchn">
    <w:name w:val="Kommentarthema Zchn"/>
    <w:basedOn w:val="KommentartextZchn"/>
    <w:link w:val="Kommentarthema"/>
    <w:uiPriority w:val="99"/>
    <w:semiHidden/>
    <w:rsid w:val="00837CAB"/>
    <w:rPr>
      <w:b/>
      <w:bCs/>
      <w:sz w:val="20"/>
      <w:szCs w:val="20"/>
    </w:rPr>
  </w:style>
  <w:style w:type="table" w:customStyle="1" w:styleId="Tabellenraster13">
    <w:name w:val="Tabellenraster13"/>
    <w:basedOn w:val="NormaleTabelle"/>
    <w:next w:val="Tabellengitternetz"/>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5">
    <w:name w:val="Tabellenraster15"/>
    <w:basedOn w:val="NormaleTabelle"/>
    <w:next w:val="Tabellengitternetz"/>
    <w:uiPriority w:val="59"/>
    <w:rsid w:val="00BA56DC"/>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unhideWhenUsed/>
    <w:rsid w:val="00B4650A"/>
    <w:pPr>
      <w:tabs>
        <w:tab w:val="right" w:leader="dot" w:pos="9062"/>
      </w:tabs>
      <w:spacing w:before="120" w:after="120"/>
    </w:pPr>
  </w:style>
  <w:style w:type="paragraph" w:styleId="Verzeichnis2">
    <w:name w:val="toc 2"/>
    <w:basedOn w:val="Standard"/>
    <w:next w:val="Standard"/>
    <w:autoRedefine/>
    <w:uiPriority w:val="39"/>
    <w:unhideWhenUsed/>
    <w:rsid w:val="00B4650A"/>
    <w:pPr>
      <w:tabs>
        <w:tab w:val="right" w:leader="dot" w:pos="9062"/>
      </w:tabs>
      <w:spacing w:before="120" w:after="120"/>
      <w:ind w:left="851"/>
    </w:pPr>
  </w:style>
  <w:style w:type="paragraph" w:customStyle="1" w:styleId="Text2">
    <w:name w:val="Text 2"/>
    <w:basedOn w:val="Standard"/>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Absatz-Standardschriftart"/>
    <w:uiPriority w:val="99"/>
    <w:semiHidden/>
    <w:unhideWhenUsed/>
    <w:rsid w:val="00BD5B98"/>
    <w:rPr>
      <w:color w:val="2B579A"/>
      <w:shd w:val="clear" w:color="auto" w:fill="E6E6E6"/>
    </w:rPr>
  </w:style>
  <w:style w:type="paragraph" w:styleId="KeinLeerraum">
    <w:name w:val="No Spacing"/>
    <w:uiPriority w:val="1"/>
    <w:qFormat/>
    <w:rsid w:val="00173865"/>
    <w:pPr>
      <w:spacing w:after="0" w:line="240" w:lineRule="auto"/>
    </w:pPr>
  </w:style>
  <w:style w:type="character" w:customStyle="1" w:styleId="UnresolvedMention">
    <w:name w:val="Unresolved Mention"/>
    <w:basedOn w:val="Absatz-Standardschriftart"/>
    <w:uiPriority w:val="99"/>
    <w:semiHidden/>
    <w:unhideWhenUsed/>
    <w:rsid w:val="00F0101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A7D"/>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4650A"/>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UnresolvedMention">
    <w:name w:val="Unresolved Mention"/>
    <w:basedOn w:val="DefaultParagraphFont"/>
    <w:uiPriority w:val="99"/>
    <w:semiHidden/>
    <w:unhideWhenUsed/>
    <w:rsid w:val="00F01015"/>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26" Type="http://schemas.openxmlformats.org/officeDocument/2006/relationships/hyperlink" Target="file://s01bfs2/hmerlokal/ZWISCHENSTAATLICH/EG_EU_EWG-Verordnungen/1%20-%20VO%20883_04/elektron.%20Datenaustausch/Expertengruppe%20SEDs/Guidelines/Uebersetzung/Administrative_Sub-Processes/AD_BUC_05_Subprocess.docx" TargetMode="External"/><Relationship Id="rId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2"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7" Type="http://schemas.openxmlformats.org/officeDocument/2006/relationships/hyperlink" Target="file://s01bfs2/hmerlokal/ZWISCHENSTAATLICH/EG_EU_EWG-Verordnungen/1%20-%20VO%20883_04/elektron.%20Datenaustausch/Expertengruppe%20SEDs/Guidelines/Uebersetzung/P-Guidelines/SEDs/P1100.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36" Type="http://schemas.openxmlformats.org/officeDocument/2006/relationships/hyperlink" Target="file://s01bfs2/hmerlokal/ZWISCHENSTAATLICH/EG_EU_EWG-Verordnungen/1%20-%20VO%20883_04/elektron.%20Datenaustausch/Expertengruppe%20SEDs/Guidelines/Uebersetzung/P-Guidelines/SEDs/P1000.docx" TargetMode="External"/><Relationship Id="rId10" Type="http://schemas.openxmlformats.org/officeDocument/2006/relationships/footnotes" Target="footnotes.xm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5"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43"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59" Type="http://schemas.microsoft.com/office/2007/relationships/stylesWithEffects" Target="stylesWithEffects.xml"/><Relationship Id="rId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D74F0C-1AE1-48E6-9695-20AEEFF26C95}">
  <ds:schemaRefs>
    <ds:schemaRef ds:uri="http://schemas.microsoft.com/office/2006/documentManagement/types"/>
    <ds:schemaRef ds:uri="http://purl.org/dc/terms/"/>
    <ds:schemaRef ds:uri="588b5683-a73d-4fcb-b697-2d86fae19a18"/>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2580466-ADAD-46E2-8427-11413DBF407D}"/>
</file>

<file path=customXml/itemProps4.xml><?xml version="1.0" encoding="utf-8"?>
<ds:datastoreItem xmlns:ds="http://schemas.openxmlformats.org/officeDocument/2006/customXml" ds:itemID="{2CAF492D-A400-4C9B-AB58-3FBC6FCAA101}">
  <ds:schemaRefs>
    <ds:schemaRef ds:uri="http://schemas.microsoft.com/sharepoint/v3/contenttype/forms"/>
  </ds:schemaRefs>
</ds:datastoreItem>
</file>

<file path=customXml/itemProps5.xml><?xml version="1.0" encoding="utf-8"?>
<ds:datastoreItem xmlns:ds="http://schemas.openxmlformats.org/officeDocument/2006/customXml" ds:itemID="{EE452FBB-14D8-4D6D-9C69-1774290F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3029</Words>
  <Characters>19088</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P_BUC_04 dt. PVA</dc:title>
  <dc:creator>02u7500f</dc:creator>
  <cp:lastModifiedBy>02u7500f</cp:lastModifiedBy>
  <cp:revision>26</cp:revision>
  <cp:lastPrinted>2019-03-01T08:36:00Z</cp:lastPrinted>
  <dcterms:created xsi:type="dcterms:W3CDTF">2019-02-26T13:29:00Z</dcterms:created>
  <dcterms:modified xsi:type="dcterms:W3CDTF">2019-03-01T08:55:00Z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