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2FA" w:rsidRPr="0069064D" w:rsidRDefault="001B22FA" w:rsidP="001B22FA">
      <w:pPr>
        <w:jc w:val="center"/>
        <w:outlineLvl w:val="1"/>
        <w:rPr>
          <w:b/>
          <w:color w:val="FF0000"/>
          <w:lang w:val="de-AT"/>
        </w:rPr>
      </w:pPr>
      <w:bookmarkStart w:id="0" w:name="_Toc477494121"/>
      <w:bookmarkStart w:id="1" w:name="SEDP7000"/>
      <w:r w:rsidRPr="0069064D">
        <w:rPr>
          <w:b/>
          <w:lang w:val="de-AT"/>
        </w:rPr>
        <w:t xml:space="preserve">SED P7000 – </w:t>
      </w:r>
      <w:bookmarkEnd w:id="0"/>
      <w:r w:rsidR="0069064D" w:rsidRPr="00DD1A40">
        <w:rPr>
          <w:rFonts w:cs="Arial"/>
          <w:b/>
          <w:color w:val="333333"/>
          <w:lang w:val="de-AT"/>
        </w:rPr>
        <w:t>Zusammenfassung der Rentenentscheidungen</w:t>
      </w:r>
      <w:r w:rsidR="0069064D" w:rsidRPr="0069064D">
        <w:rPr>
          <w:rFonts w:cs="Arial"/>
          <w:color w:val="333333"/>
          <w:lang w:val="de-AT"/>
        </w:rPr>
        <w:t xml:space="preserve"> </w:t>
      </w:r>
      <w:r w:rsidR="004E4774" w:rsidRPr="0069064D">
        <w:rPr>
          <w:rStyle w:val="c41"/>
          <w:rFonts w:ascii="Calibri" w:hAnsi="Calibri"/>
          <w:color w:val="auto"/>
          <w:sz w:val="22"/>
          <w:szCs w:val="22"/>
          <w:lang w:val="de-AT"/>
        </w:rPr>
        <w:t>(</w:t>
      </w:r>
      <w:r w:rsidR="0069064D" w:rsidRPr="0069064D">
        <w:rPr>
          <w:rStyle w:val="c41"/>
          <w:rFonts w:ascii="Calibri" w:hAnsi="Calibri"/>
          <w:color w:val="auto"/>
          <w:sz w:val="22"/>
          <w:szCs w:val="22"/>
          <w:lang w:val="de-AT"/>
        </w:rPr>
        <w:t>V</w:t>
      </w:r>
      <w:r w:rsidR="004E4774" w:rsidRPr="0069064D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ersion 4 </w:t>
      </w:r>
      <w:proofErr w:type="spellStart"/>
      <w:r w:rsidR="004E4774" w:rsidRPr="0069064D">
        <w:rPr>
          <w:rStyle w:val="c41"/>
          <w:rFonts w:ascii="Calibri" w:hAnsi="Calibri"/>
          <w:color w:val="auto"/>
          <w:sz w:val="22"/>
          <w:szCs w:val="22"/>
          <w:lang w:val="de-AT"/>
        </w:rPr>
        <w:t>P-SEDs</w:t>
      </w:r>
      <w:proofErr w:type="spellEnd"/>
      <w:r w:rsidR="004E4774" w:rsidRPr="0069064D">
        <w:rPr>
          <w:rStyle w:val="c41"/>
          <w:rFonts w:ascii="Calibri" w:hAnsi="Calibri"/>
          <w:color w:val="auto"/>
          <w:sz w:val="22"/>
          <w:szCs w:val="22"/>
          <w:lang w:val="de-AT"/>
        </w:rPr>
        <w:t>)</w:t>
      </w:r>
      <w:r w:rsidR="004E4774" w:rsidRPr="0069064D">
        <w:rPr>
          <w:b/>
          <w:lang w:val="de-AT"/>
        </w:rPr>
        <w:t xml:space="preserve"> </w:t>
      </w:r>
    </w:p>
    <w:bookmarkEnd w:id="1"/>
    <w:p w:rsidR="0069064D" w:rsidRPr="00624A07" w:rsidRDefault="0069064D" w:rsidP="0069064D">
      <w:pPr>
        <w:pStyle w:val="Listenabsatz"/>
        <w:numPr>
          <w:ilvl w:val="0"/>
          <w:numId w:val="2"/>
        </w:numPr>
        <w:ind w:left="284" w:hanging="284"/>
        <w:jc w:val="both"/>
        <w:rPr>
          <w:color w:val="000000" w:themeColor="text1"/>
        </w:rPr>
      </w:pPr>
      <w:proofErr w:type="spellStart"/>
      <w:r>
        <w:rPr>
          <w:rFonts w:ascii="Calibri" w:hAnsi="Calibri"/>
          <w:b/>
          <w:sz w:val="22"/>
          <w:szCs w:val="22"/>
        </w:rPr>
        <w:t>Einleitende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Bemerkungen</w:t>
      </w:r>
      <w:proofErr w:type="spellEnd"/>
    </w:p>
    <w:p w:rsidR="00844F9A" w:rsidRPr="00BC7341" w:rsidRDefault="0069064D" w:rsidP="001B22FA">
      <w:pPr>
        <w:jc w:val="both"/>
        <w:rPr>
          <w:lang w:val="de-AT"/>
        </w:rPr>
      </w:pPr>
      <w:r w:rsidRPr="00BC7341">
        <w:rPr>
          <w:lang w:val="de-AT"/>
        </w:rPr>
        <w:t xml:space="preserve">Diese SED wird verwendet in Anwendung von </w:t>
      </w:r>
      <w:r w:rsidR="00844F9A" w:rsidRPr="00BC7341">
        <w:rPr>
          <w:lang w:val="de-AT"/>
        </w:rPr>
        <w:t xml:space="preserve">Art. 48 </w:t>
      </w:r>
      <w:r w:rsidR="00BC7341">
        <w:rPr>
          <w:lang w:val="de-AT"/>
        </w:rPr>
        <w:t>der VO</w:t>
      </w:r>
      <w:r w:rsidR="00844F9A" w:rsidRPr="00BC7341">
        <w:rPr>
          <w:lang w:val="de-AT"/>
        </w:rPr>
        <w:t xml:space="preserve"> 987/2009.</w:t>
      </w:r>
    </w:p>
    <w:p w:rsidR="00844F9A" w:rsidRPr="004E4774" w:rsidRDefault="00BC7341" w:rsidP="004E4774">
      <w:pPr>
        <w:pStyle w:val="Listenabsatz"/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427333">
        <w:rPr>
          <w:rStyle w:val="c41"/>
          <w:rFonts w:ascii="Calibri" w:hAnsi="Calibri"/>
          <w:b/>
          <w:sz w:val="22"/>
          <w:szCs w:val="22"/>
          <w:lang w:val="de-AT"/>
        </w:rPr>
        <w:t>Entsprechende Geschäftsvorgänge (</w:t>
      </w:r>
      <w:proofErr w:type="spellStart"/>
      <w:r w:rsidRPr="00427333">
        <w:rPr>
          <w:rStyle w:val="c41"/>
          <w:rFonts w:ascii="Calibri" w:hAnsi="Calibri"/>
          <w:b/>
          <w:sz w:val="22"/>
          <w:szCs w:val="22"/>
          <w:lang w:val="de-AT"/>
        </w:rPr>
        <w:t>BUCs</w:t>
      </w:r>
      <w:proofErr w:type="spellEnd"/>
      <w:r>
        <w:rPr>
          <w:rStyle w:val="c41"/>
          <w:rFonts w:ascii="Calibri" w:hAnsi="Calibri"/>
          <w:b/>
          <w:sz w:val="22"/>
          <w:szCs w:val="22"/>
          <w:lang w:val="de-AT"/>
        </w:rPr>
        <w:t>)</w:t>
      </w:r>
      <w:r w:rsidRPr="004E4774">
        <w:rPr>
          <w:rFonts w:ascii="Calibri" w:hAnsi="Calibri"/>
          <w:b/>
          <w:sz w:val="22"/>
          <w:szCs w:val="22"/>
        </w:rPr>
        <w:t xml:space="preserve"> </w:t>
      </w:r>
    </w:p>
    <w:p w:rsidR="00FA083F" w:rsidRPr="0055054B" w:rsidRDefault="00FA083F" w:rsidP="00FA083F">
      <w:pPr>
        <w:numPr>
          <w:ilvl w:val="0"/>
          <w:numId w:val="1"/>
        </w:numPr>
        <w:spacing w:after="0"/>
        <w:jc w:val="both"/>
      </w:pPr>
      <w:r w:rsidRPr="0055054B">
        <w:rPr>
          <w:lang w:val="en-US"/>
        </w:rPr>
        <w:t xml:space="preserve">P_BUC_01 – </w:t>
      </w:r>
      <w:proofErr w:type="spellStart"/>
      <w:r w:rsidR="00BC7341">
        <w:rPr>
          <w:lang w:val="en-US"/>
        </w:rPr>
        <w:t>Antrag</w:t>
      </w:r>
      <w:proofErr w:type="spellEnd"/>
      <w:r w:rsidR="00BC7341">
        <w:rPr>
          <w:lang w:val="en-US"/>
        </w:rPr>
        <w:t xml:space="preserve"> auf </w:t>
      </w:r>
      <w:proofErr w:type="spellStart"/>
      <w:r w:rsidR="00BC7341">
        <w:rPr>
          <w:lang w:val="en-US"/>
        </w:rPr>
        <w:t>Altersrente</w:t>
      </w:r>
      <w:proofErr w:type="spellEnd"/>
    </w:p>
    <w:p w:rsidR="00FA083F" w:rsidRPr="0055054B" w:rsidRDefault="00FA083F" w:rsidP="00FA083F">
      <w:pPr>
        <w:numPr>
          <w:ilvl w:val="0"/>
          <w:numId w:val="1"/>
        </w:numPr>
        <w:spacing w:after="0"/>
        <w:jc w:val="both"/>
        <w:rPr>
          <w:lang w:val="en-US"/>
        </w:rPr>
      </w:pPr>
      <w:r w:rsidRPr="0055054B">
        <w:rPr>
          <w:lang w:val="en-US"/>
        </w:rPr>
        <w:t xml:space="preserve">P_BUC_02 – </w:t>
      </w:r>
      <w:proofErr w:type="spellStart"/>
      <w:r w:rsidR="00BC7341">
        <w:rPr>
          <w:lang w:val="en-US"/>
        </w:rPr>
        <w:t>Antrag</w:t>
      </w:r>
      <w:proofErr w:type="spellEnd"/>
      <w:r w:rsidR="00BC7341">
        <w:rPr>
          <w:lang w:val="en-US"/>
        </w:rPr>
        <w:t xml:space="preserve"> auf </w:t>
      </w:r>
      <w:proofErr w:type="spellStart"/>
      <w:r w:rsidR="00BC7341">
        <w:rPr>
          <w:lang w:val="en-US"/>
        </w:rPr>
        <w:t>Hinterbliebenrente</w:t>
      </w:r>
      <w:proofErr w:type="spellEnd"/>
    </w:p>
    <w:p w:rsidR="00FA083F" w:rsidRPr="00BC7341" w:rsidRDefault="00FA083F" w:rsidP="00FA083F">
      <w:pPr>
        <w:numPr>
          <w:ilvl w:val="0"/>
          <w:numId w:val="1"/>
        </w:numPr>
        <w:spacing w:after="0"/>
        <w:jc w:val="both"/>
        <w:rPr>
          <w:lang w:val="de-AT"/>
        </w:rPr>
      </w:pPr>
      <w:r w:rsidRPr="00BC7341">
        <w:rPr>
          <w:lang w:val="de-AT"/>
        </w:rPr>
        <w:t xml:space="preserve">P_BUC_03 – </w:t>
      </w:r>
      <w:r w:rsidR="00BC7341">
        <w:rPr>
          <w:lang w:val="de-AT"/>
        </w:rPr>
        <w:t>Antrag auf Invaliditätsrente</w:t>
      </w:r>
    </w:p>
    <w:p w:rsidR="00FA083F" w:rsidRPr="00BC7341" w:rsidRDefault="00FA083F" w:rsidP="00FA083F">
      <w:pPr>
        <w:numPr>
          <w:ilvl w:val="0"/>
          <w:numId w:val="1"/>
        </w:numPr>
        <w:spacing w:after="0"/>
        <w:jc w:val="both"/>
        <w:rPr>
          <w:lang w:val="de-AT"/>
        </w:rPr>
      </w:pPr>
      <w:r w:rsidRPr="00BC7341">
        <w:rPr>
          <w:lang w:val="de-AT"/>
        </w:rPr>
        <w:t xml:space="preserve">P_BUC_05 – </w:t>
      </w:r>
      <w:proofErr w:type="spellStart"/>
      <w:r w:rsidR="00BC7341" w:rsidRPr="00BC7341">
        <w:rPr>
          <w:lang w:val="de-AT"/>
        </w:rPr>
        <w:t>Ad-Hoc-Anfrage</w:t>
      </w:r>
      <w:proofErr w:type="spellEnd"/>
      <w:r w:rsidR="00BC7341" w:rsidRPr="00BC7341">
        <w:rPr>
          <w:lang w:val="de-AT"/>
        </w:rPr>
        <w:t xml:space="preserve"> für Renteninformationen</w:t>
      </w:r>
    </w:p>
    <w:p w:rsidR="00FA083F" w:rsidRPr="0055054B" w:rsidRDefault="00FA083F" w:rsidP="00FA083F">
      <w:pPr>
        <w:numPr>
          <w:ilvl w:val="0"/>
          <w:numId w:val="1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P_BUC_06 – </w:t>
      </w:r>
      <w:proofErr w:type="spellStart"/>
      <w:r w:rsidR="00BC7341">
        <w:rPr>
          <w:lang w:val="en-US"/>
        </w:rPr>
        <w:t>Mitteilung</w:t>
      </w:r>
      <w:proofErr w:type="spellEnd"/>
      <w:r w:rsidR="00BC7341">
        <w:rPr>
          <w:lang w:val="en-US"/>
        </w:rPr>
        <w:t xml:space="preserve"> von </w:t>
      </w:r>
      <w:proofErr w:type="spellStart"/>
      <w:r w:rsidR="00BC7341">
        <w:rPr>
          <w:lang w:val="en-US"/>
        </w:rPr>
        <w:t>Renteninformationen</w:t>
      </w:r>
      <w:proofErr w:type="spellEnd"/>
    </w:p>
    <w:p w:rsidR="004E4774" w:rsidRPr="00BA7496" w:rsidRDefault="00DD1A40" w:rsidP="004E4774">
      <w:pPr>
        <w:numPr>
          <w:ilvl w:val="0"/>
          <w:numId w:val="1"/>
        </w:numPr>
        <w:spacing w:after="0" w:line="23" w:lineRule="atLeast"/>
        <w:ind w:left="714" w:hanging="357"/>
        <w:jc w:val="both"/>
        <w:rPr>
          <w:rFonts w:cs="Arial"/>
          <w:color w:val="FF0000"/>
        </w:rPr>
      </w:pPr>
      <w:r>
        <w:rPr>
          <w:lang w:val="en-US"/>
        </w:rPr>
        <w:t xml:space="preserve">P_BUC_10 -- </w:t>
      </w:r>
      <w:proofErr w:type="spellStart"/>
      <w:r w:rsidR="00BC7341">
        <w:rPr>
          <w:lang w:val="en-US"/>
        </w:rPr>
        <w:t>Übergangsfälle</w:t>
      </w:r>
      <w:bookmarkStart w:id="2" w:name="_GoBack"/>
      <w:bookmarkEnd w:id="2"/>
      <w:proofErr w:type="spellEnd"/>
    </w:p>
    <w:p w:rsidR="004E4774" w:rsidRDefault="004E4774" w:rsidP="004E4774">
      <w:pPr>
        <w:spacing w:after="0"/>
        <w:rPr>
          <w:b/>
        </w:rPr>
      </w:pPr>
    </w:p>
    <w:p w:rsidR="00BC7341" w:rsidRPr="00505B95" w:rsidRDefault="00BC7341" w:rsidP="00BC7341">
      <w:pPr>
        <w:pStyle w:val="Listenabsatz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proofErr w:type="spellStart"/>
      <w:r w:rsidRPr="00505B95">
        <w:rPr>
          <w:rFonts w:ascii="Calibri" w:hAnsi="Calibri"/>
          <w:b/>
          <w:sz w:val="22"/>
          <w:szCs w:val="22"/>
        </w:rPr>
        <w:t>Inhalt</w:t>
      </w:r>
      <w:proofErr w:type="spellEnd"/>
      <w:r w:rsidRPr="00505B95">
        <w:rPr>
          <w:rFonts w:ascii="Calibri" w:hAnsi="Calibri"/>
          <w:b/>
          <w:sz w:val="22"/>
          <w:szCs w:val="22"/>
        </w:rPr>
        <w:t xml:space="preserve"> und </w:t>
      </w:r>
      <w:proofErr w:type="spellStart"/>
      <w:r w:rsidRPr="00505B95">
        <w:rPr>
          <w:rFonts w:ascii="Calibri" w:hAnsi="Calibri"/>
          <w:b/>
          <w:sz w:val="22"/>
          <w:szCs w:val="22"/>
        </w:rPr>
        <w:t>Handhabung</w:t>
      </w:r>
      <w:proofErr w:type="spellEnd"/>
    </w:p>
    <w:p w:rsidR="00BC47EF" w:rsidRDefault="00BC7341" w:rsidP="009F327D">
      <w:pPr>
        <w:spacing w:line="240" w:lineRule="auto"/>
        <w:jc w:val="both"/>
        <w:rPr>
          <w:rFonts w:cs="Arial"/>
          <w:color w:val="222222"/>
          <w:lang w:val="de-DE"/>
        </w:rPr>
      </w:pPr>
      <w:r w:rsidRPr="00BC7341">
        <w:rPr>
          <w:rFonts w:cs="Arial"/>
          <w:color w:val="222222"/>
          <w:lang w:val="de-DE"/>
        </w:rPr>
        <w:t xml:space="preserve">Bei </w:t>
      </w:r>
      <w:proofErr w:type="gramStart"/>
      <w:r w:rsidRPr="00BC7341">
        <w:rPr>
          <w:rFonts w:cs="Arial"/>
          <w:color w:val="222222"/>
          <w:lang w:val="de-DE"/>
        </w:rPr>
        <w:t>diesem</w:t>
      </w:r>
      <w:proofErr w:type="gramEnd"/>
      <w:r w:rsidRPr="00BC7341">
        <w:rPr>
          <w:rFonts w:cs="Arial"/>
          <w:color w:val="222222"/>
          <w:lang w:val="de-DE"/>
        </w:rPr>
        <w:t xml:space="preserve"> SED handelt es sich um die </w:t>
      </w:r>
      <w:r>
        <w:rPr>
          <w:rFonts w:cs="Arial"/>
          <w:color w:val="222222"/>
          <w:lang w:val="de-DE"/>
        </w:rPr>
        <w:t>Mitteilung der</w:t>
      </w:r>
      <w:r w:rsidRPr="00BC7341">
        <w:rPr>
          <w:rFonts w:cs="Arial"/>
          <w:color w:val="222222"/>
          <w:lang w:val="de-DE"/>
        </w:rPr>
        <w:t xml:space="preserve"> </w:t>
      </w:r>
      <w:r w:rsidR="00BC47EF">
        <w:rPr>
          <w:rFonts w:cs="Arial"/>
          <w:color w:val="222222"/>
          <w:lang w:val="de-DE"/>
        </w:rPr>
        <w:t>„</w:t>
      </w:r>
      <w:r w:rsidRPr="00BC7341">
        <w:rPr>
          <w:rFonts w:cs="Arial"/>
          <w:color w:val="222222"/>
          <w:lang w:val="de-DE"/>
        </w:rPr>
        <w:t>Zusammenfassung der Rentenentscheidungen</w:t>
      </w:r>
      <w:r w:rsidR="00BC47EF">
        <w:rPr>
          <w:rFonts w:cs="Arial"/>
          <w:color w:val="222222"/>
          <w:lang w:val="de-DE"/>
        </w:rPr>
        <w:t>“</w:t>
      </w:r>
      <w:r w:rsidRPr="00BC7341">
        <w:rPr>
          <w:rFonts w:cs="Arial"/>
          <w:color w:val="222222"/>
          <w:lang w:val="de-DE"/>
        </w:rPr>
        <w:t xml:space="preserve"> </w:t>
      </w:r>
      <w:r w:rsidR="00BC47EF">
        <w:rPr>
          <w:rFonts w:cs="Arial"/>
          <w:color w:val="222222"/>
          <w:lang w:val="de-DE"/>
        </w:rPr>
        <w:t xml:space="preserve">durch den </w:t>
      </w:r>
      <w:r w:rsidRPr="00BC7341">
        <w:rPr>
          <w:rFonts w:cs="Arial"/>
          <w:color w:val="222222"/>
          <w:lang w:val="de-DE"/>
        </w:rPr>
        <w:t>Kontakt</w:t>
      </w:r>
      <w:r w:rsidR="00BC47EF">
        <w:rPr>
          <w:rFonts w:cs="Arial"/>
          <w:color w:val="222222"/>
          <w:lang w:val="de-DE"/>
        </w:rPr>
        <w:t>träger</w:t>
      </w:r>
      <w:r w:rsidRPr="00BC7341">
        <w:rPr>
          <w:rFonts w:cs="Arial"/>
          <w:color w:val="222222"/>
          <w:lang w:val="de-DE"/>
        </w:rPr>
        <w:t xml:space="preserve">, </w:t>
      </w:r>
      <w:r w:rsidR="00BC47EF">
        <w:rPr>
          <w:rFonts w:cs="Arial"/>
          <w:color w:val="222222"/>
          <w:lang w:val="de-DE"/>
        </w:rPr>
        <w:t xml:space="preserve">welches </w:t>
      </w:r>
      <w:r w:rsidRPr="00BC7341">
        <w:rPr>
          <w:rFonts w:cs="Arial"/>
          <w:color w:val="222222"/>
          <w:lang w:val="de-DE"/>
        </w:rPr>
        <w:t xml:space="preserve">an die </w:t>
      </w:r>
      <w:r w:rsidR="00BC47EF">
        <w:rPr>
          <w:rFonts w:cs="Arial"/>
          <w:color w:val="222222"/>
          <w:lang w:val="de-DE"/>
        </w:rPr>
        <w:t xml:space="preserve">beteiligten Träger </w:t>
      </w:r>
      <w:r w:rsidRPr="00BC7341">
        <w:rPr>
          <w:rFonts w:cs="Arial"/>
          <w:color w:val="222222"/>
          <w:lang w:val="de-DE"/>
        </w:rPr>
        <w:t xml:space="preserve">gesendet wird. Es entspricht </w:t>
      </w:r>
      <w:r w:rsidR="00BC47EF">
        <w:rPr>
          <w:rFonts w:cs="Arial"/>
          <w:color w:val="222222"/>
          <w:lang w:val="de-DE"/>
        </w:rPr>
        <w:t>dem Inhalt des Mobilen</w:t>
      </w:r>
      <w:r w:rsidRPr="00BC7341">
        <w:rPr>
          <w:rFonts w:cs="Arial"/>
          <w:color w:val="222222"/>
          <w:lang w:val="de-DE"/>
        </w:rPr>
        <w:t xml:space="preserve"> Dokument</w:t>
      </w:r>
      <w:r w:rsidR="00BC47EF">
        <w:rPr>
          <w:rFonts w:cs="Arial"/>
          <w:color w:val="222222"/>
          <w:lang w:val="de-DE"/>
        </w:rPr>
        <w:t>s</w:t>
      </w:r>
      <w:r w:rsidRPr="00BC7341">
        <w:rPr>
          <w:rFonts w:cs="Arial"/>
          <w:color w:val="222222"/>
          <w:lang w:val="de-DE"/>
        </w:rPr>
        <w:t xml:space="preserve"> P1 (Zusammenfassung </w:t>
      </w:r>
      <w:r w:rsidR="00BC47EF">
        <w:rPr>
          <w:rFonts w:cs="Arial"/>
          <w:color w:val="222222"/>
          <w:lang w:val="de-DE"/>
        </w:rPr>
        <w:t>von</w:t>
      </w:r>
      <w:r w:rsidRPr="00BC7341">
        <w:rPr>
          <w:rFonts w:cs="Arial"/>
          <w:color w:val="222222"/>
          <w:lang w:val="de-DE"/>
        </w:rPr>
        <w:t xml:space="preserve"> Rentenentscheidungen), das dem Versicherten / </w:t>
      </w:r>
      <w:r w:rsidR="00BC47EF">
        <w:rPr>
          <w:rFonts w:cs="Arial"/>
          <w:color w:val="222222"/>
          <w:lang w:val="de-DE"/>
        </w:rPr>
        <w:t>der antragstellenden Person</w:t>
      </w:r>
      <w:r w:rsidRPr="00BC7341">
        <w:rPr>
          <w:rFonts w:cs="Arial"/>
          <w:color w:val="222222"/>
          <w:lang w:val="de-DE"/>
        </w:rPr>
        <w:t xml:space="preserve"> (Hinterbliebenenrente)</w:t>
      </w:r>
      <w:r w:rsidR="00BC47EF">
        <w:rPr>
          <w:rFonts w:cs="Arial"/>
          <w:color w:val="222222"/>
          <w:lang w:val="de-DE"/>
        </w:rPr>
        <w:t xml:space="preserve"> übermittelt wird</w:t>
      </w:r>
      <w:r w:rsidRPr="00BC7341">
        <w:rPr>
          <w:rFonts w:cs="Arial"/>
          <w:color w:val="222222"/>
          <w:lang w:val="de-DE"/>
        </w:rPr>
        <w:t xml:space="preserve">. Alle endgültigen Rentenentscheidungen (SED P6000) müssen vorliegen, bevor die </w:t>
      </w:r>
      <w:r w:rsidR="00BC47EF">
        <w:rPr>
          <w:rFonts w:cs="Arial"/>
          <w:color w:val="222222"/>
          <w:lang w:val="de-DE"/>
        </w:rPr>
        <w:t>„</w:t>
      </w:r>
      <w:r w:rsidR="00BC47EF" w:rsidRPr="00BC7341">
        <w:rPr>
          <w:rFonts w:cs="Arial"/>
          <w:color w:val="222222"/>
          <w:lang w:val="de-DE"/>
        </w:rPr>
        <w:t>Zusammenfassung der Rentenentscheidungen</w:t>
      </w:r>
      <w:r w:rsidR="00BC47EF">
        <w:rPr>
          <w:rFonts w:cs="Arial"/>
          <w:color w:val="222222"/>
          <w:lang w:val="de-DE"/>
        </w:rPr>
        <w:t>“ ausgestellt wird.</w:t>
      </w:r>
    </w:p>
    <w:p w:rsidR="00BC7341" w:rsidRPr="00BC7341" w:rsidRDefault="00BC7341" w:rsidP="009F327D">
      <w:pPr>
        <w:spacing w:line="240" w:lineRule="auto"/>
        <w:jc w:val="both"/>
        <w:rPr>
          <w:lang w:val="de-AT"/>
        </w:rPr>
      </w:pPr>
      <w:r w:rsidRPr="00BC7341">
        <w:rPr>
          <w:rFonts w:cs="Arial"/>
          <w:color w:val="222222"/>
          <w:lang w:val="de-DE"/>
        </w:rPr>
        <w:t xml:space="preserve">Das </w:t>
      </w:r>
      <w:r w:rsidR="00BC47EF">
        <w:rPr>
          <w:rFonts w:cs="Arial"/>
          <w:color w:val="222222"/>
          <w:lang w:val="de-DE"/>
        </w:rPr>
        <w:t xml:space="preserve">Mobile </w:t>
      </w:r>
      <w:r w:rsidRPr="00BC7341">
        <w:rPr>
          <w:rFonts w:cs="Arial"/>
          <w:color w:val="222222"/>
          <w:lang w:val="de-DE"/>
        </w:rPr>
        <w:t>Dokument P1 wird vo</w:t>
      </w:r>
      <w:r w:rsidR="00BC47EF">
        <w:rPr>
          <w:rFonts w:cs="Arial"/>
          <w:color w:val="222222"/>
          <w:lang w:val="de-DE"/>
        </w:rPr>
        <w:t>m</w:t>
      </w:r>
      <w:r w:rsidRPr="00BC7341">
        <w:rPr>
          <w:rFonts w:cs="Arial"/>
          <w:color w:val="222222"/>
          <w:lang w:val="de-DE"/>
        </w:rPr>
        <w:t xml:space="preserve"> </w:t>
      </w:r>
      <w:r w:rsidR="00BC47EF">
        <w:rPr>
          <w:rFonts w:cs="Arial"/>
          <w:color w:val="222222"/>
          <w:lang w:val="de-DE"/>
        </w:rPr>
        <w:t>Kontaktträger</w:t>
      </w:r>
      <w:r w:rsidRPr="00BC7341">
        <w:rPr>
          <w:rFonts w:cs="Arial"/>
          <w:color w:val="222222"/>
          <w:lang w:val="de-DE"/>
        </w:rPr>
        <w:t xml:space="preserve"> auf der Grundlage der Informationen </w:t>
      </w:r>
      <w:r w:rsidR="00BC47EF">
        <w:rPr>
          <w:rFonts w:cs="Arial"/>
          <w:color w:val="222222"/>
          <w:lang w:val="de-DE"/>
        </w:rPr>
        <w:t xml:space="preserve">in den </w:t>
      </w:r>
      <w:r w:rsidRPr="00BC7341">
        <w:rPr>
          <w:rFonts w:cs="Arial"/>
          <w:color w:val="222222"/>
          <w:lang w:val="de-DE"/>
        </w:rPr>
        <w:t>endgültigen Rentenentscheidungen (SED</w:t>
      </w:r>
      <w:r w:rsidR="009F327D">
        <w:rPr>
          <w:rFonts w:cs="Arial"/>
          <w:color w:val="222222"/>
          <w:lang w:val="de-DE"/>
        </w:rPr>
        <w:t xml:space="preserve"> P6000) ausgefüllt und dann an d</w:t>
      </w:r>
      <w:r w:rsidR="00FD369F">
        <w:rPr>
          <w:rFonts w:cs="Arial"/>
          <w:color w:val="222222"/>
          <w:lang w:val="de-DE"/>
        </w:rPr>
        <w:t>ie versicherte Person</w:t>
      </w:r>
      <w:r w:rsidR="009F327D" w:rsidRPr="00BC7341">
        <w:rPr>
          <w:rFonts w:cs="Arial"/>
          <w:color w:val="222222"/>
          <w:lang w:val="de-DE"/>
        </w:rPr>
        <w:t xml:space="preserve"> / </w:t>
      </w:r>
      <w:r w:rsidR="009F327D">
        <w:rPr>
          <w:rFonts w:cs="Arial"/>
          <w:color w:val="222222"/>
          <w:lang w:val="de-DE"/>
        </w:rPr>
        <w:t>die antragstellende Person</w:t>
      </w:r>
      <w:r w:rsidR="009F327D" w:rsidRPr="00BC7341">
        <w:rPr>
          <w:rFonts w:cs="Arial"/>
          <w:color w:val="222222"/>
          <w:lang w:val="de-DE"/>
        </w:rPr>
        <w:t xml:space="preserve"> </w:t>
      </w:r>
      <w:r w:rsidR="009F327D">
        <w:rPr>
          <w:rFonts w:cs="Arial"/>
          <w:color w:val="222222"/>
          <w:lang w:val="de-DE"/>
        </w:rPr>
        <w:t>übermittelt</w:t>
      </w:r>
      <w:r w:rsidRPr="00BC7341">
        <w:rPr>
          <w:rFonts w:cs="Arial"/>
          <w:color w:val="222222"/>
          <w:lang w:val="de-DE"/>
        </w:rPr>
        <w:t xml:space="preserve">. Nach Übermittlung des P1 an </w:t>
      </w:r>
      <w:r w:rsidR="00FD369F">
        <w:rPr>
          <w:rFonts w:cs="Arial"/>
          <w:color w:val="222222"/>
          <w:lang w:val="de-DE"/>
        </w:rPr>
        <w:t>versicherte Person</w:t>
      </w:r>
      <w:r w:rsidR="00FD369F" w:rsidRPr="00BC7341">
        <w:rPr>
          <w:rFonts w:cs="Arial"/>
          <w:color w:val="222222"/>
          <w:lang w:val="de-DE"/>
        </w:rPr>
        <w:t xml:space="preserve"> / </w:t>
      </w:r>
      <w:r w:rsidR="00FD369F">
        <w:rPr>
          <w:rFonts w:cs="Arial"/>
          <w:color w:val="222222"/>
          <w:lang w:val="de-DE"/>
        </w:rPr>
        <w:t>die antragstellende Person</w:t>
      </w:r>
      <w:r w:rsidRPr="00BC7341">
        <w:rPr>
          <w:rFonts w:cs="Arial"/>
          <w:color w:val="222222"/>
          <w:lang w:val="de-DE"/>
        </w:rPr>
        <w:t xml:space="preserve"> (Hinterbliebenenrente) wird d</w:t>
      </w:r>
      <w:r w:rsidR="006209FB">
        <w:rPr>
          <w:rFonts w:cs="Arial"/>
          <w:color w:val="222222"/>
          <w:lang w:val="de-DE"/>
        </w:rPr>
        <w:t>as</w:t>
      </w:r>
      <w:r w:rsidRPr="00BC7341">
        <w:rPr>
          <w:rFonts w:cs="Arial"/>
          <w:color w:val="222222"/>
          <w:lang w:val="de-DE"/>
        </w:rPr>
        <w:t xml:space="preserve"> SED P7000 auf die gleiche Weise </w:t>
      </w:r>
      <w:r w:rsidR="006209FB">
        <w:rPr>
          <w:rFonts w:cs="Arial"/>
          <w:color w:val="222222"/>
          <w:lang w:val="de-DE"/>
        </w:rPr>
        <w:t xml:space="preserve">ausgefüllt </w:t>
      </w:r>
      <w:r w:rsidRPr="00BC7341">
        <w:rPr>
          <w:rFonts w:cs="Arial"/>
          <w:color w:val="222222"/>
          <w:lang w:val="de-DE"/>
        </w:rPr>
        <w:t xml:space="preserve">und an die </w:t>
      </w:r>
      <w:r w:rsidR="006209FB">
        <w:rPr>
          <w:rFonts w:cs="Arial"/>
          <w:color w:val="222222"/>
          <w:lang w:val="de-DE"/>
        </w:rPr>
        <w:t>beteiligten Träger</w:t>
      </w:r>
      <w:r w:rsidRPr="00BC7341">
        <w:rPr>
          <w:rFonts w:cs="Arial"/>
          <w:color w:val="222222"/>
          <w:lang w:val="de-DE"/>
        </w:rPr>
        <w:t xml:space="preserve"> </w:t>
      </w:r>
      <w:r w:rsidR="006209FB">
        <w:rPr>
          <w:rFonts w:cs="Arial"/>
          <w:color w:val="222222"/>
          <w:lang w:val="de-DE"/>
        </w:rPr>
        <w:t>gesendet.</w:t>
      </w:r>
      <w:r w:rsidRPr="00BC7341">
        <w:rPr>
          <w:rFonts w:cs="Arial"/>
          <w:color w:val="222222"/>
          <w:lang w:val="de-DE"/>
        </w:rPr>
        <w:t xml:space="preserve"> D</w:t>
      </w:r>
      <w:r w:rsidR="006209FB">
        <w:rPr>
          <w:rFonts w:cs="Arial"/>
          <w:color w:val="222222"/>
          <w:lang w:val="de-DE"/>
        </w:rPr>
        <w:t>as</w:t>
      </w:r>
      <w:r w:rsidRPr="00BC7341">
        <w:rPr>
          <w:rFonts w:cs="Arial"/>
          <w:color w:val="222222"/>
          <w:lang w:val="de-DE"/>
        </w:rPr>
        <w:t xml:space="preserve"> SED P7000 soll einen Überblick über die Rentenentscheidungen geben, die im Fall der versicherten Person / de</w:t>
      </w:r>
      <w:r w:rsidR="006209FB">
        <w:rPr>
          <w:rFonts w:cs="Arial"/>
          <w:color w:val="222222"/>
          <w:lang w:val="de-DE"/>
        </w:rPr>
        <w:t>r antragstellenden Person</w:t>
      </w:r>
      <w:r w:rsidR="00FD369F">
        <w:rPr>
          <w:rFonts w:cs="Arial"/>
          <w:color w:val="222222"/>
          <w:lang w:val="de-DE"/>
        </w:rPr>
        <w:t xml:space="preserve"> getroffen wurden,</w:t>
      </w:r>
      <w:r w:rsidRPr="00BC7341">
        <w:rPr>
          <w:rFonts w:cs="Arial"/>
          <w:color w:val="222222"/>
          <w:lang w:val="de-DE"/>
        </w:rPr>
        <w:t xml:space="preserve"> und den Zeitpunkt der </w:t>
      </w:r>
      <w:r w:rsidR="006209FB">
        <w:rPr>
          <w:rFonts w:cs="Arial"/>
          <w:color w:val="222222"/>
          <w:lang w:val="de-DE"/>
        </w:rPr>
        <w:t>Ausstellung des Mobilen</w:t>
      </w:r>
      <w:r w:rsidRPr="00BC7341">
        <w:rPr>
          <w:rFonts w:cs="Arial"/>
          <w:color w:val="222222"/>
          <w:lang w:val="de-DE"/>
        </w:rPr>
        <w:t xml:space="preserve"> Dokuments P1 mitteilen. </w:t>
      </w:r>
      <w:r w:rsidR="00A414DD">
        <w:rPr>
          <w:rFonts w:cs="Arial"/>
          <w:color w:val="222222"/>
          <w:lang w:val="de-DE"/>
        </w:rPr>
        <w:t xml:space="preserve">Mit </w:t>
      </w:r>
      <w:r w:rsidRPr="00BC7341">
        <w:rPr>
          <w:rFonts w:cs="Arial"/>
          <w:color w:val="222222"/>
          <w:lang w:val="de-DE"/>
        </w:rPr>
        <w:t>der Ausstellung von P1 erhält d</w:t>
      </w:r>
      <w:r w:rsidR="00FD369F">
        <w:rPr>
          <w:rFonts w:cs="Arial"/>
          <w:color w:val="222222"/>
          <w:lang w:val="de-DE"/>
        </w:rPr>
        <w:t>ie</w:t>
      </w:r>
      <w:r w:rsidRPr="00BC7341">
        <w:rPr>
          <w:rFonts w:cs="Arial"/>
          <w:color w:val="222222"/>
          <w:lang w:val="de-DE"/>
        </w:rPr>
        <w:t xml:space="preserve"> </w:t>
      </w:r>
      <w:r w:rsidR="00FD369F">
        <w:rPr>
          <w:rFonts w:cs="Arial"/>
          <w:color w:val="222222"/>
          <w:lang w:val="de-DE"/>
        </w:rPr>
        <w:t>versicherte Person</w:t>
      </w:r>
      <w:r w:rsidR="00FD369F" w:rsidRPr="00BC7341">
        <w:rPr>
          <w:rFonts w:cs="Arial"/>
          <w:color w:val="222222"/>
          <w:lang w:val="de-DE"/>
        </w:rPr>
        <w:t xml:space="preserve"> / </w:t>
      </w:r>
      <w:r w:rsidR="00FD369F">
        <w:rPr>
          <w:rFonts w:cs="Arial"/>
          <w:color w:val="222222"/>
          <w:lang w:val="de-DE"/>
        </w:rPr>
        <w:t>die antragstellende Person</w:t>
      </w:r>
      <w:r w:rsidR="00FD369F" w:rsidRPr="00BC7341">
        <w:rPr>
          <w:rFonts w:cs="Arial"/>
          <w:color w:val="222222"/>
          <w:lang w:val="de-DE"/>
        </w:rPr>
        <w:t xml:space="preserve"> </w:t>
      </w:r>
      <w:r w:rsidRPr="00BC7341">
        <w:rPr>
          <w:rFonts w:cs="Arial"/>
          <w:color w:val="222222"/>
          <w:lang w:val="de-DE"/>
        </w:rPr>
        <w:t xml:space="preserve">die Informationen </w:t>
      </w:r>
      <w:r w:rsidR="00A414DD">
        <w:rPr>
          <w:rFonts w:cs="Arial"/>
          <w:color w:val="222222"/>
          <w:lang w:val="de-DE"/>
        </w:rPr>
        <w:t>betreffend Zeitraum der Ü</w:t>
      </w:r>
      <w:r w:rsidRPr="00BC7341">
        <w:rPr>
          <w:rFonts w:cs="Arial"/>
          <w:color w:val="222222"/>
          <w:lang w:val="de-DE"/>
        </w:rPr>
        <w:t>berprüfung</w:t>
      </w:r>
      <w:r w:rsidR="00A414DD">
        <w:rPr>
          <w:rFonts w:cs="Arial"/>
          <w:color w:val="222222"/>
          <w:lang w:val="de-DE"/>
        </w:rPr>
        <w:t xml:space="preserve"> </w:t>
      </w:r>
      <w:r w:rsidRPr="00BC7341">
        <w:rPr>
          <w:rFonts w:cs="Arial"/>
          <w:color w:val="222222"/>
          <w:lang w:val="de-DE"/>
        </w:rPr>
        <w:t>(siehe Punkte 3.7 und 4.4 auf de</w:t>
      </w:r>
      <w:r w:rsidR="00A414DD">
        <w:rPr>
          <w:rFonts w:cs="Arial"/>
          <w:color w:val="222222"/>
          <w:lang w:val="de-DE"/>
        </w:rPr>
        <w:t>m</w:t>
      </w:r>
      <w:r w:rsidRPr="00BC7341">
        <w:rPr>
          <w:rFonts w:cs="Arial"/>
          <w:color w:val="222222"/>
          <w:lang w:val="de-DE"/>
        </w:rPr>
        <w:t xml:space="preserve"> </w:t>
      </w:r>
      <w:r w:rsidR="00A414DD">
        <w:rPr>
          <w:rFonts w:cs="Arial"/>
          <w:color w:val="222222"/>
          <w:lang w:val="de-DE"/>
        </w:rPr>
        <w:t xml:space="preserve">Mobilen Dokument </w:t>
      </w:r>
      <w:r w:rsidRPr="00BC7341">
        <w:rPr>
          <w:rFonts w:cs="Arial"/>
          <w:color w:val="222222"/>
          <w:lang w:val="de-DE"/>
        </w:rPr>
        <w:t>P1</w:t>
      </w:r>
      <w:r w:rsidR="00A414DD">
        <w:rPr>
          <w:rFonts w:cs="Arial"/>
          <w:color w:val="222222"/>
          <w:lang w:val="de-DE"/>
        </w:rPr>
        <w:t>).</w:t>
      </w:r>
    </w:p>
    <w:p w:rsidR="001C4754" w:rsidRPr="00A414DD" w:rsidRDefault="00A414DD" w:rsidP="009F327D">
      <w:pPr>
        <w:pStyle w:val="c1"/>
        <w:jc w:val="both"/>
        <w:rPr>
          <w:rStyle w:val="c41"/>
          <w:rFonts w:ascii="Calibri" w:hAnsi="Calibri"/>
          <w:sz w:val="22"/>
          <w:u w:val="single"/>
          <w:lang w:val="de-AT"/>
        </w:rPr>
      </w:pPr>
      <w:r w:rsidRPr="009F327D">
        <w:rPr>
          <w:rFonts w:ascii="Calibri" w:hAnsi="Calibri" w:cs="Arial"/>
          <w:color w:val="222222"/>
          <w:sz w:val="22"/>
          <w:szCs w:val="22"/>
          <w:lang w:val="de-AT"/>
        </w:rPr>
        <w:t>Um den Inhalt und die Erläuterungen des SED P7000 zu sehen, klicken Sie bitte</w:t>
      </w:r>
      <w:r w:rsidRPr="009F327D">
        <w:rPr>
          <w:rFonts w:ascii="Calibri" w:hAnsi="Calibri"/>
          <w:sz w:val="22"/>
          <w:szCs w:val="22"/>
          <w:lang w:val="de-AT"/>
        </w:rPr>
        <w:t xml:space="preserve"> </w:t>
      </w:r>
      <w:hyperlink r:id="rId5" w:history="1">
        <w:r w:rsidRPr="009F327D">
          <w:rPr>
            <w:rStyle w:val="Hyperlink"/>
            <w:rFonts w:ascii="Calibri" w:hAnsi="Calibri"/>
            <w:sz w:val="22"/>
            <w:szCs w:val="22"/>
            <w:lang w:val="de-AT"/>
          </w:rPr>
          <w:t>hier</w:t>
        </w:r>
      </w:hyperlink>
      <w:r w:rsidRPr="00A414DD">
        <w:rPr>
          <w:lang w:val="de-AT"/>
        </w:rPr>
        <w:t>.</w:t>
      </w:r>
    </w:p>
    <w:p w:rsidR="00B92B32" w:rsidRPr="00A414DD" w:rsidRDefault="00B92B32" w:rsidP="009F327D">
      <w:pPr>
        <w:spacing w:line="240" w:lineRule="auto"/>
        <w:rPr>
          <w:lang w:val="de-AT"/>
        </w:rPr>
      </w:pPr>
    </w:p>
    <w:sectPr w:rsidR="00B92B32" w:rsidRPr="00A414DD" w:rsidSect="000D5C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61FE8"/>
    <w:multiLevelType w:val="hybridMultilevel"/>
    <w:tmpl w:val="E3302F06"/>
    <w:lvl w:ilvl="0" w:tplc="5CE89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756EA"/>
    <w:multiLevelType w:val="hybridMultilevel"/>
    <w:tmpl w:val="AF6A235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proofState w:spelling="clean" w:grammar="clean"/>
  <w:defaultTabStop w:val="720"/>
  <w:hyphenationZone w:val="425"/>
  <w:characterSpacingControl w:val="doNotCompress"/>
  <w:compat/>
  <w:docVars>
    <w:docVar w:name="LW_DocType" w:val="NORMAL"/>
  </w:docVars>
  <w:rsids>
    <w:rsidRoot w:val="001C4754"/>
    <w:rsid w:val="000A3885"/>
    <w:rsid w:val="000D5C7A"/>
    <w:rsid w:val="001B22FA"/>
    <w:rsid w:val="001C4754"/>
    <w:rsid w:val="00251C78"/>
    <w:rsid w:val="0029377D"/>
    <w:rsid w:val="002A3A12"/>
    <w:rsid w:val="003C5440"/>
    <w:rsid w:val="004E4774"/>
    <w:rsid w:val="00546B27"/>
    <w:rsid w:val="006209FB"/>
    <w:rsid w:val="0069064D"/>
    <w:rsid w:val="007B7A8A"/>
    <w:rsid w:val="00844F9A"/>
    <w:rsid w:val="00874E50"/>
    <w:rsid w:val="009279FB"/>
    <w:rsid w:val="0095340F"/>
    <w:rsid w:val="009866B7"/>
    <w:rsid w:val="009C497D"/>
    <w:rsid w:val="009F327D"/>
    <w:rsid w:val="00A414DD"/>
    <w:rsid w:val="00AB26F0"/>
    <w:rsid w:val="00B6553A"/>
    <w:rsid w:val="00B92B32"/>
    <w:rsid w:val="00BC47EF"/>
    <w:rsid w:val="00BC7341"/>
    <w:rsid w:val="00C75A00"/>
    <w:rsid w:val="00CF6CA5"/>
    <w:rsid w:val="00D0328B"/>
    <w:rsid w:val="00D05AAC"/>
    <w:rsid w:val="00D31EB6"/>
    <w:rsid w:val="00DA168F"/>
    <w:rsid w:val="00DD1A40"/>
    <w:rsid w:val="00EE1B50"/>
    <w:rsid w:val="00F638DF"/>
    <w:rsid w:val="00FA083F"/>
    <w:rsid w:val="00FD369F"/>
    <w:rsid w:val="00FF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5440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1C4754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1C4754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Standard"/>
    <w:rsid w:val="001C4754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1C475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Hyperlink">
    <w:name w:val="Hyperlink"/>
    <w:uiPriority w:val="99"/>
    <w:unhideWhenUsed/>
    <w:rsid w:val="009C497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F9A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4E4774"/>
    <w:pPr>
      <w:spacing w:after="0" w:line="240" w:lineRule="auto"/>
      <w:ind w:left="720"/>
      <w:contextualSpacing/>
    </w:pPr>
    <w:rPr>
      <w:rFonts w:ascii="Verdana" w:eastAsia="Times New Roman" w:hAnsi="Verdana"/>
      <w:color w:val="000000"/>
      <w:sz w:val="20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1C4754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1C4754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1C4754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1C475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Hyperlink">
    <w:name w:val="Hyperlink"/>
    <w:uiPriority w:val="99"/>
    <w:unhideWhenUsed/>
    <w:rsid w:val="009C49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9A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4E4774"/>
    <w:pPr>
      <w:spacing w:after="0" w:line="240" w:lineRule="auto"/>
      <w:ind w:left="720"/>
      <w:contextualSpacing/>
    </w:pPr>
    <w:rPr>
      <w:rFonts w:ascii="Verdana" w:eastAsia="Times New Roman" w:hAnsi="Verdana"/>
      <w:color w:val="000000"/>
      <w:sz w:val="20"/>
      <w:szCs w:val="20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file://s01bfs2/hmerlokal/ZWISCHENSTAATLICH/EG_EU_EWG-Verordnungen/1%20-%20VO%20883_04/elektron.%20Datenaustausch/Expertengruppe%20SEDs/Guidelines/Uebersetzung/P-Guidelines/Forms/P14000_en.ht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928B361-909E-4381-8898-A7D50C88A125}"/>
</file>

<file path=customXml/itemProps2.xml><?xml version="1.0" encoding="utf-8"?>
<ds:datastoreItem xmlns:ds="http://schemas.openxmlformats.org/officeDocument/2006/customXml" ds:itemID="{09BB0A34-DEFD-4259-BACD-7C48179B4AC6}"/>
</file>

<file path=customXml/itemProps3.xml><?xml version="1.0" encoding="utf-8"?>
<ds:datastoreItem xmlns:ds="http://schemas.openxmlformats.org/officeDocument/2006/customXml" ds:itemID="{9DC06EB7-7C3A-4099-9BDE-4C6D2B4E2E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2098</CharactersWithSpaces>
  <SharedDoc>false</SharedDoc>
  <HLinks>
    <vt:vector size="12" baseType="variant">
      <vt:variant>
        <vt:i4>2752593</vt:i4>
      </vt:variant>
      <vt:variant>
        <vt:i4>3</vt:i4>
      </vt:variant>
      <vt:variant>
        <vt:i4>0</vt:i4>
      </vt:variant>
      <vt:variant>
        <vt:i4>5</vt:i4>
      </vt:variant>
      <vt:variant>
        <vt:lpwstr>P_BUC_Guidelines/Pension/SEDs/Forms/P7000_en.htm</vt:lpwstr>
      </vt:variant>
      <vt:variant>
        <vt:lpwstr/>
      </vt:variant>
      <vt:variant>
        <vt:i4>4521985</vt:i4>
      </vt:variant>
      <vt:variant>
        <vt:i4>0</vt:i4>
      </vt:variant>
      <vt:variant>
        <vt:i4>0</vt:i4>
      </vt:variant>
      <vt:variant>
        <vt:i4>5</vt:i4>
      </vt:variant>
      <vt:variant>
        <vt:lpwstr>P_BUC_Guidelines/Pension/PDs/PDP1.pdf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P7000 dt. PVA</dc:title>
  <dc:creator>02u7500f</dc:creator>
  <cp:lastModifiedBy>02u7500f</cp:lastModifiedBy>
  <cp:revision>8</cp:revision>
  <cp:lastPrinted>2018-10-31T12:11:00Z</cp:lastPrinted>
  <dcterms:created xsi:type="dcterms:W3CDTF">2018-10-31T12:11:00Z</dcterms:created>
  <dcterms:modified xsi:type="dcterms:W3CDTF">2018-11-05T12:46:00Z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