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DC3" w:rsidRPr="00481B29" w:rsidRDefault="0060381A" w:rsidP="00AF346E">
      <w:pPr>
        <w:pStyle w:val="Heading1"/>
        <w:spacing w:line="240" w:lineRule="auto"/>
        <w:jc w:val="center"/>
        <w:rPr>
          <w:rStyle w:val="c41"/>
          <w:rFonts w:ascii="Calibri" w:hAnsi="Calibri"/>
          <w:sz w:val="22"/>
          <w:szCs w:val="22"/>
        </w:rPr>
      </w:pPr>
      <w:r>
        <w:rPr>
          <w:rStyle w:val="c41"/>
          <w:rFonts w:ascii="Calibri" w:hAnsi="Calibri"/>
          <w:sz w:val="22"/>
          <w:szCs w:val="22"/>
          <w:lang w:val="en-US"/>
        </w:rPr>
        <w:t xml:space="preserve">SED </w:t>
      </w:r>
      <w:r w:rsidR="007D4DC3" w:rsidRPr="00C93E80">
        <w:rPr>
          <w:rStyle w:val="c41"/>
          <w:rFonts w:ascii="Calibri" w:hAnsi="Calibri"/>
          <w:sz w:val="22"/>
          <w:szCs w:val="22"/>
        </w:rPr>
        <w:t>P</w:t>
      </w:r>
      <w:r w:rsidR="00817C96">
        <w:rPr>
          <w:rStyle w:val="c41"/>
          <w:rFonts w:ascii="Calibri" w:hAnsi="Calibri"/>
          <w:sz w:val="22"/>
          <w:szCs w:val="22"/>
          <w:lang w:val="en-GB"/>
        </w:rPr>
        <w:t>30</w:t>
      </w:r>
      <w:r w:rsidR="007D4DC3" w:rsidRPr="00C93E80">
        <w:rPr>
          <w:rStyle w:val="c41"/>
          <w:rFonts w:ascii="Calibri" w:hAnsi="Calibri"/>
          <w:sz w:val="22"/>
          <w:szCs w:val="22"/>
        </w:rPr>
        <w:t>00</w:t>
      </w:r>
      <w:r w:rsidR="00714673" w:rsidRPr="00A56BBC">
        <w:rPr>
          <w:rStyle w:val="c41"/>
          <w:rFonts w:ascii="Calibri" w:hAnsi="Calibri"/>
          <w:sz w:val="22"/>
          <w:szCs w:val="22"/>
          <w:lang w:val="en-US"/>
        </w:rPr>
        <w:t>XX</w:t>
      </w:r>
      <w:r w:rsidR="007D4DC3" w:rsidRPr="00C93E80">
        <w:rPr>
          <w:rStyle w:val="c41"/>
          <w:rFonts w:ascii="Calibri" w:hAnsi="Calibri"/>
          <w:sz w:val="22"/>
          <w:szCs w:val="22"/>
        </w:rPr>
        <w:t xml:space="preserve"> - </w:t>
      </w:r>
      <w:r w:rsidR="00FF4E95" w:rsidRPr="00A56BBC">
        <w:rPr>
          <w:rStyle w:val="c41"/>
          <w:rFonts w:ascii="Calibri" w:hAnsi="Calibri"/>
          <w:sz w:val="22"/>
          <w:szCs w:val="22"/>
          <w:lang w:val="en-GB"/>
        </w:rPr>
        <w:t xml:space="preserve"> Country specific </w:t>
      </w:r>
      <w:r w:rsidR="00FF4E95" w:rsidRPr="0060381A">
        <w:rPr>
          <w:rStyle w:val="c41"/>
          <w:rFonts w:ascii="Calibri" w:hAnsi="Calibri"/>
          <w:color w:val="auto"/>
          <w:sz w:val="22"/>
          <w:szCs w:val="22"/>
          <w:lang w:val="en-GB"/>
        </w:rPr>
        <w:t xml:space="preserve">information </w:t>
      </w:r>
      <w:r w:rsidR="00481B29" w:rsidRPr="0060381A">
        <w:rPr>
          <w:rStyle w:val="c41"/>
          <w:rFonts w:ascii="Calibri" w:hAnsi="Calibri"/>
          <w:color w:val="auto"/>
          <w:sz w:val="22"/>
          <w:szCs w:val="22"/>
        </w:rPr>
        <w:t>(version 4 P-SEDs)</w:t>
      </w:r>
    </w:p>
    <w:p w:rsidR="007D4DC3" w:rsidRPr="00A56BBC" w:rsidRDefault="007D4DC3" w:rsidP="00AF346E">
      <w:pPr>
        <w:pStyle w:val="c1"/>
        <w:rPr>
          <w:rStyle w:val="c41"/>
          <w:rFonts w:ascii="Calibri" w:hAnsi="Calibri"/>
          <w:sz w:val="22"/>
          <w:szCs w:val="22"/>
          <w:lang w:val="en-GB"/>
        </w:rPr>
      </w:pPr>
    </w:p>
    <w:p w:rsidR="00481B29" w:rsidRPr="00481B29" w:rsidRDefault="00481B29" w:rsidP="00AF346E">
      <w:pPr>
        <w:pStyle w:val="c1"/>
        <w:jc w:val="both"/>
        <w:rPr>
          <w:rStyle w:val="c41"/>
          <w:rFonts w:ascii="Calibri" w:hAnsi="Calibri"/>
          <w:b/>
          <w:sz w:val="22"/>
          <w:szCs w:val="22"/>
        </w:rPr>
      </w:pPr>
      <w:r w:rsidRPr="00481B29">
        <w:rPr>
          <w:rStyle w:val="c41"/>
          <w:rFonts w:ascii="Calibri" w:hAnsi="Calibri"/>
          <w:b/>
          <w:sz w:val="22"/>
          <w:szCs w:val="22"/>
        </w:rPr>
        <w:t>1. Introductory remarks</w:t>
      </w:r>
    </w:p>
    <w:p w:rsidR="00817C96" w:rsidRPr="00817C96" w:rsidRDefault="00714673" w:rsidP="00AF346E">
      <w:pPr>
        <w:pStyle w:val="c1"/>
        <w:spacing w:after="120"/>
        <w:jc w:val="both"/>
        <w:rPr>
          <w:rStyle w:val="c41"/>
          <w:rFonts w:ascii="Calibri" w:hAnsi="Calibri"/>
          <w:sz w:val="22"/>
          <w:szCs w:val="22"/>
        </w:rPr>
      </w:pPr>
      <w:r>
        <w:rPr>
          <w:rStyle w:val="c41"/>
          <w:rFonts w:ascii="Calibri" w:hAnsi="Calibri"/>
          <w:sz w:val="22"/>
          <w:szCs w:val="22"/>
        </w:rPr>
        <w:t>This SED</w:t>
      </w:r>
      <w:r w:rsidR="00817C96" w:rsidRPr="00817C96">
        <w:rPr>
          <w:rStyle w:val="c41"/>
          <w:rFonts w:ascii="Calibri" w:hAnsi="Calibri"/>
          <w:sz w:val="22"/>
          <w:szCs w:val="22"/>
        </w:rPr>
        <w:t xml:space="preserve"> contains the country specific information to enable the competent institution in the receiving country to decide upon the pension claim</w:t>
      </w:r>
      <w:r w:rsidR="00826A08">
        <w:rPr>
          <w:rStyle w:val="c41"/>
          <w:rFonts w:ascii="Calibri" w:hAnsi="Calibri"/>
          <w:sz w:val="22"/>
          <w:szCs w:val="22"/>
        </w:rPr>
        <w:t xml:space="preserve"> (Old Age, Survivors, Invalidity)</w:t>
      </w:r>
      <w:r w:rsidR="00817C96" w:rsidRPr="00817C96">
        <w:rPr>
          <w:rStyle w:val="c41"/>
          <w:rFonts w:ascii="Calibri" w:hAnsi="Calibri"/>
          <w:sz w:val="22"/>
          <w:szCs w:val="22"/>
        </w:rPr>
        <w:t xml:space="preserve">. </w:t>
      </w:r>
    </w:p>
    <w:p w:rsidR="00817C96" w:rsidRPr="00817C96" w:rsidRDefault="00817C96" w:rsidP="00AF346E">
      <w:pPr>
        <w:pStyle w:val="c1"/>
        <w:jc w:val="both"/>
        <w:rPr>
          <w:rStyle w:val="c41"/>
          <w:rFonts w:ascii="Calibri" w:hAnsi="Calibri"/>
          <w:b/>
          <w:sz w:val="22"/>
          <w:szCs w:val="22"/>
          <w:u w:val="single"/>
        </w:rPr>
      </w:pPr>
      <w:r w:rsidRPr="00817C96">
        <w:rPr>
          <w:rStyle w:val="c41"/>
          <w:rFonts w:ascii="Calibri" w:hAnsi="Calibri"/>
          <w:b/>
          <w:sz w:val="22"/>
          <w:szCs w:val="22"/>
          <w:u w:val="single"/>
        </w:rPr>
        <w:t>Example:</w:t>
      </w:r>
    </w:p>
    <w:p w:rsidR="00A8082D" w:rsidRDefault="00817C96" w:rsidP="00AF346E">
      <w:pPr>
        <w:pStyle w:val="c1"/>
        <w:jc w:val="both"/>
        <w:rPr>
          <w:rStyle w:val="c41"/>
          <w:rFonts w:ascii="Calibri" w:hAnsi="Calibri"/>
          <w:sz w:val="22"/>
          <w:szCs w:val="22"/>
        </w:rPr>
      </w:pPr>
      <w:r w:rsidRPr="00817C96">
        <w:rPr>
          <w:rStyle w:val="c41"/>
          <w:rFonts w:ascii="Calibri" w:hAnsi="Calibri"/>
          <w:sz w:val="22"/>
          <w:szCs w:val="22"/>
        </w:rPr>
        <w:t xml:space="preserve">Pension claimant resides in Finland and has reached old age pension age. He/she has previously been insured in Poland and Austria. </w:t>
      </w:r>
    </w:p>
    <w:p w:rsidR="00817C96" w:rsidRPr="00817C96" w:rsidRDefault="00817C96" w:rsidP="00AF346E">
      <w:pPr>
        <w:pStyle w:val="c1"/>
        <w:jc w:val="both"/>
        <w:rPr>
          <w:rStyle w:val="c41"/>
          <w:rFonts w:ascii="Calibri" w:hAnsi="Calibri"/>
          <w:sz w:val="22"/>
          <w:szCs w:val="22"/>
        </w:rPr>
      </w:pPr>
      <w:r w:rsidRPr="00817C96">
        <w:rPr>
          <w:rStyle w:val="c41"/>
          <w:rFonts w:ascii="Calibri" w:hAnsi="Calibri"/>
          <w:sz w:val="22"/>
          <w:szCs w:val="22"/>
        </w:rPr>
        <w:t>Finland sends</w:t>
      </w:r>
    </w:p>
    <w:p w:rsidR="00817C96" w:rsidRPr="00817C96" w:rsidRDefault="00817C96" w:rsidP="00AF346E">
      <w:pPr>
        <w:pStyle w:val="c1"/>
        <w:jc w:val="both"/>
        <w:rPr>
          <w:rStyle w:val="c41"/>
          <w:rFonts w:ascii="Calibri" w:hAnsi="Calibri"/>
          <w:sz w:val="22"/>
          <w:szCs w:val="22"/>
        </w:rPr>
      </w:pPr>
      <w:r w:rsidRPr="00817C96">
        <w:rPr>
          <w:rStyle w:val="c41"/>
          <w:rFonts w:ascii="Calibri" w:hAnsi="Calibri"/>
          <w:sz w:val="22"/>
          <w:szCs w:val="22"/>
        </w:rPr>
        <w:t>•</w:t>
      </w:r>
      <w:r w:rsidR="00714673">
        <w:rPr>
          <w:rStyle w:val="c41"/>
          <w:rFonts w:ascii="Calibri" w:hAnsi="Calibri"/>
          <w:sz w:val="22"/>
          <w:szCs w:val="22"/>
        </w:rPr>
        <w:t xml:space="preserve"> </w:t>
      </w:r>
      <w:r w:rsidR="002A54BD">
        <w:rPr>
          <w:rStyle w:val="c41"/>
          <w:rFonts w:ascii="Calibri" w:hAnsi="Calibri"/>
          <w:sz w:val="22"/>
          <w:szCs w:val="22"/>
        </w:rPr>
        <w:t xml:space="preserve">SED </w:t>
      </w:r>
      <w:r w:rsidRPr="00817C96">
        <w:rPr>
          <w:rStyle w:val="c41"/>
          <w:rFonts w:ascii="Calibri" w:hAnsi="Calibri"/>
          <w:sz w:val="22"/>
          <w:szCs w:val="22"/>
        </w:rPr>
        <w:t>P3000PL to Poland</w:t>
      </w:r>
    </w:p>
    <w:p w:rsidR="00817C96" w:rsidRDefault="00817C96" w:rsidP="00AF346E">
      <w:pPr>
        <w:pStyle w:val="c1"/>
        <w:spacing w:after="120"/>
        <w:jc w:val="both"/>
        <w:rPr>
          <w:rStyle w:val="c41"/>
          <w:rFonts w:ascii="Calibri" w:hAnsi="Calibri"/>
          <w:sz w:val="22"/>
          <w:szCs w:val="22"/>
        </w:rPr>
      </w:pPr>
      <w:r w:rsidRPr="00817C96">
        <w:rPr>
          <w:rStyle w:val="c41"/>
          <w:rFonts w:ascii="Calibri" w:hAnsi="Calibri"/>
          <w:sz w:val="22"/>
          <w:szCs w:val="22"/>
        </w:rPr>
        <w:t>•</w:t>
      </w:r>
      <w:r w:rsidR="00714673">
        <w:rPr>
          <w:rStyle w:val="c41"/>
          <w:rFonts w:ascii="Calibri" w:hAnsi="Calibri"/>
          <w:sz w:val="22"/>
          <w:szCs w:val="22"/>
        </w:rPr>
        <w:t xml:space="preserve"> </w:t>
      </w:r>
      <w:r w:rsidR="002A54BD">
        <w:rPr>
          <w:rStyle w:val="c41"/>
          <w:rFonts w:ascii="Calibri" w:hAnsi="Calibri"/>
          <w:sz w:val="22"/>
          <w:szCs w:val="22"/>
        </w:rPr>
        <w:t xml:space="preserve">SED </w:t>
      </w:r>
      <w:r w:rsidRPr="00817C96">
        <w:rPr>
          <w:rStyle w:val="c41"/>
          <w:rFonts w:ascii="Calibri" w:hAnsi="Calibri"/>
          <w:sz w:val="22"/>
          <w:szCs w:val="22"/>
        </w:rPr>
        <w:t>P3000AT to Austria.</w:t>
      </w:r>
    </w:p>
    <w:p w:rsidR="00817C96" w:rsidRPr="00817C96" w:rsidRDefault="00817C96" w:rsidP="00AF346E">
      <w:pPr>
        <w:pStyle w:val="c1"/>
        <w:spacing w:after="120"/>
        <w:jc w:val="both"/>
        <w:rPr>
          <w:rStyle w:val="c41"/>
          <w:rFonts w:ascii="Calibri" w:hAnsi="Calibri"/>
          <w:sz w:val="22"/>
          <w:szCs w:val="22"/>
        </w:rPr>
      </w:pPr>
      <w:r w:rsidRPr="00817C96">
        <w:rPr>
          <w:rStyle w:val="c41"/>
          <w:rFonts w:ascii="Calibri" w:hAnsi="Calibri"/>
          <w:sz w:val="22"/>
          <w:szCs w:val="22"/>
        </w:rPr>
        <w:t xml:space="preserve">As a general rule </w:t>
      </w:r>
      <w:r w:rsidR="00F33624">
        <w:rPr>
          <w:rStyle w:val="c41"/>
          <w:rFonts w:ascii="Calibri" w:hAnsi="Calibri"/>
          <w:sz w:val="22"/>
          <w:szCs w:val="22"/>
        </w:rPr>
        <w:t xml:space="preserve">SED </w:t>
      </w:r>
      <w:r w:rsidRPr="00817C96">
        <w:rPr>
          <w:rStyle w:val="c41"/>
          <w:rFonts w:ascii="Calibri" w:hAnsi="Calibri"/>
          <w:sz w:val="22"/>
          <w:szCs w:val="22"/>
        </w:rPr>
        <w:t xml:space="preserve">P3000XX should always be sent immediately after </w:t>
      </w:r>
      <w:r w:rsidR="002A54BD">
        <w:rPr>
          <w:rStyle w:val="c41"/>
          <w:rFonts w:ascii="Calibri" w:hAnsi="Calibri"/>
          <w:sz w:val="22"/>
          <w:szCs w:val="22"/>
        </w:rPr>
        <w:t xml:space="preserve">SED </w:t>
      </w:r>
      <w:r w:rsidRPr="00817C96">
        <w:rPr>
          <w:rStyle w:val="c41"/>
          <w:rFonts w:ascii="Calibri" w:hAnsi="Calibri"/>
          <w:sz w:val="22"/>
          <w:szCs w:val="22"/>
        </w:rPr>
        <w:t>P2000/</w:t>
      </w:r>
      <w:r w:rsidR="002A54BD">
        <w:rPr>
          <w:rStyle w:val="c41"/>
          <w:rFonts w:ascii="Calibri" w:hAnsi="Calibri"/>
          <w:sz w:val="22"/>
          <w:szCs w:val="22"/>
        </w:rPr>
        <w:t xml:space="preserve">SED </w:t>
      </w:r>
      <w:r w:rsidRPr="00817C96">
        <w:rPr>
          <w:rStyle w:val="c41"/>
          <w:rFonts w:ascii="Calibri" w:hAnsi="Calibri"/>
          <w:sz w:val="22"/>
          <w:szCs w:val="22"/>
        </w:rPr>
        <w:t>P2100/</w:t>
      </w:r>
      <w:r w:rsidR="002A54BD">
        <w:rPr>
          <w:rStyle w:val="c41"/>
          <w:rFonts w:ascii="Calibri" w:hAnsi="Calibri"/>
          <w:sz w:val="22"/>
          <w:szCs w:val="22"/>
        </w:rPr>
        <w:t xml:space="preserve">SED </w:t>
      </w:r>
      <w:r w:rsidRPr="00817C96">
        <w:rPr>
          <w:rStyle w:val="c41"/>
          <w:rFonts w:ascii="Calibri" w:hAnsi="Calibri"/>
          <w:sz w:val="22"/>
          <w:szCs w:val="22"/>
        </w:rPr>
        <w:t xml:space="preserve">P2200. But to accelerate the procedure in the Member States involved, it is also possible to </w:t>
      </w:r>
      <w:r w:rsidR="00724A46">
        <w:rPr>
          <w:rStyle w:val="c41"/>
          <w:rFonts w:ascii="Calibri" w:hAnsi="Calibri"/>
          <w:sz w:val="22"/>
          <w:szCs w:val="22"/>
        </w:rPr>
        <w:t xml:space="preserve">send </w:t>
      </w:r>
      <w:r w:rsidR="00714673">
        <w:rPr>
          <w:rStyle w:val="c41"/>
          <w:rFonts w:ascii="Calibri" w:hAnsi="Calibri"/>
          <w:sz w:val="22"/>
          <w:szCs w:val="22"/>
        </w:rPr>
        <w:t xml:space="preserve">the </w:t>
      </w:r>
      <w:r w:rsidR="00F33624">
        <w:rPr>
          <w:rStyle w:val="c41"/>
          <w:rFonts w:ascii="Calibri" w:hAnsi="Calibri"/>
          <w:sz w:val="22"/>
          <w:szCs w:val="22"/>
        </w:rPr>
        <w:t xml:space="preserve">SED </w:t>
      </w:r>
      <w:r w:rsidRPr="00817C96">
        <w:rPr>
          <w:rStyle w:val="c41"/>
          <w:rFonts w:ascii="Calibri" w:hAnsi="Calibri"/>
          <w:sz w:val="22"/>
          <w:szCs w:val="22"/>
        </w:rPr>
        <w:t xml:space="preserve">P3000XX later on, if the country specific information has to be clarified first. Some of the country specific information can be gained from the records of the contact institution and some of the national pension claim of the contact institution. But there might be cases, where not all of the needed country specific information is known in the contact institution. That should not hinder to initiate the pension claim procedure also in the Member States involved. The country specific information is not mandatory and it can be determined by the competent institution itself, if it is relevant. </w:t>
      </w:r>
    </w:p>
    <w:p w:rsidR="00817C96" w:rsidRDefault="00817C96" w:rsidP="00AF346E">
      <w:pPr>
        <w:pStyle w:val="c1"/>
        <w:spacing w:after="120"/>
        <w:jc w:val="both"/>
        <w:rPr>
          <w:rStyle w:val="c41"/>
          <w:rFonts w:ascii="Calibri" w:hAnsi="Calibri"/>
          <w:sz w:val="22"/>
          <w:szCs w:val="22"/>
        </w:rPr>
      </w:pPr>
      <w:r w:rsidRPr="00817C96">
        <w:rPr>
          <w:rStyle w:val="c41"/>
          <w:rFonts w:ascii="Calibri" w:hAnsi="Calibri"/>
          <w:sz w:val="22"/>
          <w:szCs w:val="22"/>
        </w:rPr>
        <w:t>Every Member State should take care that its own country specific SEDs are up-to-date.</w:t>
      </w:r>
    </w:p>
    <w:p w:rsidR="00696860" w:rsidRDefault="00481B29" w:rsidP="00AF346E">
      <w:pPr>
        <w:pStyle w:val="c1"/>
        <w:jc w:val="both"/>
        <w:rPr>
          <w:rStyle w:val="c41"/>
          <w:rFonts w:ascii="Calibri" w:hAnsi="Calibri"/>
          <w:b/>
          <w:sz w:val="22"/>
          <w:szCs w:val="22"/>
        </w:rPr>
      </w:pPr>
      <w:r>
        <w:rPr>
          <w:rStyle w:val="c41"/>
          <w:rFonts w:ascii="Calibri" w:hAnsi="Calibri"/>
          <w:b/>
          <w:sz w:val="22"/>
          <w:szCs w:val="22"/>
        </w:rPr>
        <w:t xml:space="preserve">2. </w:t>
      </w:r>
      <w:r w:rsidR="00D20EC7" w:rsidRPr="00B26F55">
        <w:rPr>
          <w:rStyle w:val="c41"/>
          <w:rFonts w:ascii="Calibri" w:hAnsi="Calibri"/>
          <w:b/>
          <w:sz w:val="22"/>
          <w:szCs w:val="22"/>
        </w:rPr>
        <w:t>Corresponding BUCs</w:t>
      </w:r>
    </w:p>
    <w:p w:rsidR="00696860" w:rsidRDefault="00F477C7" w:rsidP="00AF346E">
      <w:pPr>
        <w:pStyle w:val="c1"/>
        <w:numPr>
          <w:ilvl w:val="0"/>
          <w:numId w:val="2"/>
        </w:numPr>
        <w:jc w:val="both"/>
        <w:rPr>
          <w:rStyle w:val="c41"/>
          <w:rFonts w:ascii="Calibri" w:hAnsi="Calibri"/>
          <w:sz w:val="22"/>
          <w:szCs w:val="22"/>
        </w:rPr>
      </w:pPr>
      <w:r>
        <w:rPr>
          <w:rStyle w:val="c41"/>
          <w:rFonts w:ascii="Calibri" w:hAnsi="Calibri"/>
          <w:sz w:val="22"/>
          <w:szCs w:val="22"/>
        </w:rPr>
        <w:t>P_BUC_01 – Old Age Pension Claim</w:t>
      </w:r>
    </w:p>
    <w:p w:rsidR="00F477C7" w:rsidRDefault="00F477C7" w:rsidP="00AF346E">
      <w:pPr>
        <w:pStyle w:val="c1"/>
        <w:numPr>
          <w:ilvl w:val="0"/>
          <w:numId w:val="2"/>
        </w:numPr>
        <w:jc w:val="both"/>
        <w:rPr>
          <w:rStyle w:val="c41"/>
          <w:rFonts w:ascii="Calibri" w:hAnsi="Calibri"/>
          <w:sz w:val="22"/>
          <w:szCs w:val="22"/>
        </w:rPr>
      </w:pPr>
      <w:r>
        <w:rPr>
          <w:rStyle w:val="c41"/>
          <w:rFonts w:ascii="Calibri" w:hAnsi="Calibri"/>
          <w:sz w:val="22"/>
          <w:szCs w:val="22"/>
        </w:rPr>
        <w:t>P_BUC_02 – Survivor's Pension Claim</w:t>
      </w:r>
    </w:p>
    <w:p w:rsidR="00F477C7" w:rsidRDefault="00F477C7" w:rsidP="00AF346E">
      <w:pPr>
        <w:pStyle w:val="c1"/>
        <w:numPr>
          <w:ilvl w:val="0"/>
          <w:numId w:val="2"/>
        </w:numPr>
        <w:jc w:val="both"/>
        <w:rPr>
          <w:rStyle w:val="c41"/>
          <w:rFonts w:ascii="Calibri" w:hAnsi="Calibri"/>
          <w:sz w:val="22"/>
          <w:szCs w:val="22"/>
        </w:rPr>
      </w:pPr>
      <w:r>
        <w:rPr>
          <w:rStyle w:val="c41"/>
          <w:rFonts w:ascii="Calibri" w:hAnsi="Calibri"/>
          <w:sz w:val="22"/>
          <w:szCs w:val="22"/>
        </w:rPr>
        <w:t>P_BUC_03 – Invalidity Pension Claim</w:t>
      </w:r>
    </w:p>
    <w:p w:rsidR="00FD6AEB" w:rsidRPr="00AF346E" w:rsidRDefault="00F477C7" w:rsidP="00AF346E">
      <w:pPr>
        <w:pStyle w:val="c1"/>
        <w:numPr>
          <w:ilvl w:val="0"/>
          <w:numId w:val="2"/>
        </w:numPr>
        <w:spacing w:after="120"/>
        <w:jc w:val="both"/>
        <w:rPr>
          <w:rStyle w:val="c41"/>
          <w:rFonts w:ascii="Calibri" w:hAnsi="Calibri"/>
          <w:sz w:val="22"/>
          <w:szCs w:val="22"/>
        </w:rPr>
      </w:pPr>
      <w:r>
        <w:rPr>
          <w:rStyle w:val="c41"/>
          <w:rFonts w:ascii="Calibri" w:hAnsi="Calibri"/>
          <w:sz w:val="22"/>
          <w:szCs w:val="22"/>
        </w:rPr>
        <w:t>P_BUC_10 – Transitional Cases</w:t>
      </w:r>
      <w:r w:rsidR="00714673">
        <w:rPr>
          <w:rStyle w:val="c41"/>
          <w:rFonts w:ascii="Calibri" w:hAnsi="Calibri"/>
          <w:sz w:val="22"/>
          <w:szCs w:val="22"/>
        </w:rPr>
        <w:t xml:space="preserve"> (conditionally approved)</w:t>
      </w:r>
      <w:r w:rsidR="00724A46">
        <w:rPr>
          <w:rStyle w:val="c41"/>
          <w:rFonts w:ascii="Calibri" w:hAnsi="Calibri"/>
          <w:sz w:val="22"/>
          <w:szCs w:val="22"/>
        </w:rPr>
        <w:t xml:space="preserve"> </w:t>
      </w:r>
    </w:p>
    <w:p w:rsidR="00FD6AEB" w:rsidRPr="00B26F55" w:rsidRDefault="00481B29" w:rsidP="00AF346E">
      <w:pPr>
        <w:pStyle w:val="c1"/>
        <w:jc w:val="both"/>
        <w:rPr>
          <w:rStyle w:val="c41"/>
          <w:rFonts w:ascii="Calibri" w:hAnsi="Calibri"/>
          <w:b/>
          <w:sz w:val="22"/>
          <w:szCs w:val="22"/>
        </w:rPr>
      </w:pPr>
      <w:r>
        <w:rPr>
          <w:rStyle w:val="c41"/>
          <w:rFonts w:ascii="Calibri" w:hAnsi="Calibri"/>
          <w:b/>
          <w:sz w:val="22"/>
          <w:szCs w:val="22"/>
        </w:rPr>
        <w:t xml:space="preserve">3. </w:t>
      </w:r>
      <w:r w:rsidR="00FD6AEB" w:rsidRPr="00B26F55">
        <w:rPr>
          <w:rStyle w:val="c41"/>
          <w:rFonts w:ascii="Calibri" w:hAnsi="Calibri"/>
          <w:b/>
          <w:sz w:val="22"/>
          <w:szCs w:val="22"/>
        </w:rPr>
        <w:t>Content and handling</w:t>
      </w:r>
    </w:p>
    <w:p w:rsidR="00D1286A" w:rsidRDefault="000D4775" w:rsidP="00AF346E">
      <w:pPr>
        <w:spacing w:after="0" w:line="240" w:lineRule="auto"/>
        <w:jc w:val="both"/>
        <w:rPr>
          <w:rFonts w:cs="Arial"/>
          <w:lang w:val="en-US"/>
        </w:rPr>
      </w:pPr>
      <w:r w:rsidRPr="00182F3B">
        <w:rPr>
          <w:rFonts w:cs="Arial"/>
          <w:lang w:val="en-US"/>
        </w:rPr>
        <w:t xml:space="preserve">In order to see the content </w:t>
      </w:r>
      <w:r>
        <w:rPr>
          <w:rFonts w:cs="Arial"/>
          <w:lang w:val="en-US"/>
        </w:rPr>
        <w:t xml:space="preserve">and explanatory notes </w:t>
      </w:r>
      <w:r w:rsidRPr="00182F3B">
        <w:rPr>
          <w:rFonts w:cs="Arial"/>
          <w:lang w:val="en-US"/>
        </w:rPr>
        <w:t xml:space="preserve">of the </w:t>
      </w:r>
      <w:r w:rsidR="00817C96">
        <w:rPr>
          <w:rFonts w:cs="Arial"/>
          <w:lang w:val="en-US"/>
        </w:rPr>
        <w:t xml:space="preserve">country specific </w:t>
      </w:r>
      <w:r w:rsidRPr="00182F3B">
        <w:rPr>
          <w:rFonts w:cs="Arial"/>
          <w:lang w:val="en-US"/>
        </w:rPr>
        <w:t>SED</w:t>
      </w:r>
      <w:r w:rsidR="00817C96">
        <w:rPr>
          <w:rFonts w:cs="Arial"/>
          <w:lang w:val="en-US"/>
        </w:rPr>
        <w:t>s</w:t>
      </w:r>
      <w:r w:rsidRPr="00182F3B">
        <w:rPr>
          <w:rFonts w:cs="Arial"/>
          <w:lang w:val="en-US"/>
        </w:rPr>
        <w:t xml:space="preserve"> P</w:t>
      </w:r>
      <w:r w:rsidR="00817C96">
        <w:rPr>
          <w:rFonts w:cs="Arial"/>
          <w:lang w:val="en-US"/>
        </w:rPr>
        <w:t>30</w:t>
      </w:r>
      <w:r w:rsidRPr="00182F3B">
        <w:rPr>
          <w:rFonts w:cs="Arial"/>
          <w:lang w:val="en-US"/>
        </w:rPr>
        <w:t>00</w:t>
      </w:r>
      <w:r w:rsidR="00817C96">
        <w:rPr>
          <w:rFonts w:cs="Arial"/>
          <w:lang w:val="en-US"/>
        </w:rPr>
        <w:t xml:space="preserve"> </w:t>
      </w:r>
      <w:r w:rsidR="005913D4">
        <w:rPr>
          <w:rFonts w:cs="Arial"/>
          <w:lang w:val="en-US"/>
        </w:rPr>
        <w:t xml:space="preserve">regarding all Member States, EEA countries and Switzerland </w:t>
      </w:r>
      <w:r w:rsidR="00817C96">
        <w:rPr>
          <w:rFonts w:cs="Arial"/>
          <w:lang w:val="en-US"/>
        </w:rPr>
        <w:t>click on the links below:</w:t>
      </w:r>
    </w:p>
    <w:p w:rsidR="00817C96" w:rsidRDefault="00817C96" w:rsidP="00817C96">
      <w:pPr>
        <w:pStyle w:val="ListParagraph"/>
        <w:numPr>
          <w:ilvl w:val="0"/>
          <w:numId w:val="1"/>
        </w:numPr>
        <w:spacing w:after="0" w:line="240" w:lineRule="auto"/>
        <w:jc w:val="both"/>
        <w:rPr>
          <w:lang w:val="en-US"/>
        </w:rPr>
        <w:sectPr w:rsidR="00817C96">
          <w:pgSz w:w="12240" w:h="15840"/>
          <w:pgMar w:top="1440" w:right="1440" w:bottom="1440" w:left="1440" w:header="708" w:footer="708" w:gutter="0"/>
          <w:cols w:space="708"/>
          <w:docGrid w:linePitch="360"/>
        </w:sectPr>
      </w:pPr>
    </w:p>
    <w:p w:rsidR="00817C96" w:rsidRDefault="00195266" w:rsidP="00817C96">
      <w:pPr>
        <w:pStyle w:val="ListParagraph"/>
        <w:numPr>
          <w:ilvl w:val="0"/>
          <w:numId w:val="1"/>
        </w:numPr>
        <w:spacing w:after="0" w:line="240" w:lineRule="auto"/>
        <w:jc w:val="both"/>
        <w:rPr>
          <w:lang w:val="en-US"/>
        </w:rPr>
      </w:pPr>
      <w:hyperlink r:id="rId6" w:history="1">
        <w:r w:rsidR="00817C96" w:rsidRPr="00817C96">
          <w:rPr>
            <w:rStyle w:val="Hyperlink"/>
            <w:lang w:val="en-US"/>
          </w:rPr>
          <w:t>P_3000_AT</w:t>
        </w:r>
      </w:hyperlink>
    </w:p>
    <w:p w:rsidR="00817C96" w:rsidRDefault="00195266" w:rsidP="00817C96">
      <w:pPr>
        <w:pStyle w:val="ListParagraph"/>
        <w:numPr>
          <w:ilvl w:val="0"/>
          <w:numId w:val="1"/>
        </w:numPr>
        <w:spacing w:after="0" w:line="240" w:lineRule="auto"/>
        <w:jc w:val="both"/>
        <w:rPr>
          <w:lang w:val="en-US"/>
        </w:rPr>
      </w:pPr>
      <w:hyperlink r:id="rId7" w:history="1">
        <w:r w:rsidR="00817C96" w:rsidRPr="00817C96">
          <w:rPr>
            <w:rStyle w:val="Hyperlink"/>
            <w:lang w:val="en-US"/>
          </w:rPr>
          <w:t>P_3000_BE</w:t>
        </w:r>
      </w:hyperlink>
    </w:p>
    <w:p w:rsidR="00817C96" w:rsidRDefault="00195266" w:rsidP="00817C96">
      <w:pPr>
        <w:pStyle w:val="ListParagraph"/>
        <w:numPr>
          <w:ilvl w:val="0"/>
          <w:numId w:val="1"/>
        </w:numPr>
        <w:spacing w:after="0" w:line="240" w:lineRule="auto"/>
        <w:jc w:val="both"/>
        <w:rPr>
          <w:lang w:val="en-US"/>
        </w:rPr>
      </w:pPr>
      <w:hyperlink r:id="rId8" w:history="1">
        <w:r w:rsidR="00817C96" w:rsidRPr="00817C96">
          <w:rPr>
            <w:rStyle w:val="Hyperlink"/>
            <w:lang w:val="en-US"/>
          </w:rPr>
          <w:t>P_3000_BG</w:t>
        </w:r>
      </w:hyperlink>
    </w:p>
    <w:p w:rsidR="00817C96" w:rsidRDefault="00195266" w:rsidP="00817C96">
      <w:pPr>
        <w:pStyle w:val="ListParagraph"/>
        <w:numPr>
          <w:ilvl w:val="0"/>
          <w:numId w:val="1"/>
        </w:numPr>
        <w:spacing w:after="0" w:line="240" w:lineRule="auto"/>
        <w:jc w:val="both"/>
        <w:rPr>
          <w:lang w:val="en-US"/>
        </w:rPr>
      </w:pPr>
      <w:hyperlink r:id="rId9" w:history="1">
        <w:r w:rsidR="00817C96" w:rsidRPr="00817C96">
          <w:rPr>
            <w:rStyle w:val="Hyperlink"/>
            <w:lang w:val="en-US"/>
          </w:rPr>
          <w:t>P_3000_CH</w:t>
        </w:r>
      </w:hyperlink>
    </w:p>
    <w:p w:rsidR="00817C96" w:rsidRDefault="00195266" w:rsidP="00817C96">
      <w:pPr>
        <w:pStyle w:val="ListParagraph"/>
        <w:numPr>
          <w:ilvl w:val="0"/>
          <w:numId w:val="1"/>
        </w:numPr>
        <w:spacing w:after="0" w:line="240" w:lineRule="auto"/>
        <w:jc w:val="both"/>
        <w:rPr>
          <w:lang w:val="en-US"/>
        </w:rPr>
      </w:pPr>
      <w:hyperlink r:id="rId10" w:history="1">
        <w:r w:rsidR="00817C96" w:rsidRPr="00817C96">
          <w:rPr>
            <w:rStyle w:val="Hyperlink"/>
            <w:lang w:val="en-US"/>
          </w:rPr>
          <w:t>P_3000_CY</w:t>
        </w:r>
      </w:hyperlink>
    </w:p>
    <w:p w:rsidR="00817C96" w:rsidRDefault="00195266" w:rsidP="00817C96">
      <w:pPr>
        <w:pStyle w:val="ListParagraph"/>
        <w:numPr>
          <w:ilvl w:val="0"/>
          <w:numId w:val="1"/>
        </w:numPr>
        <w:spacing w:after="0" w:line="240" w:lineRule="auto"/>
        <w:jc w:val="both"/>
        <w:rPr>
          <w:lang w:val="en-US"/>
        </w:rPr>
      </w:pPr>
      <w:hyperlink r:id="rId11" w:history="1">
        <w:r w:rsidR="00817C96" w:rsidRPr="00817C96">
          <w:rPr>
            <w:rStyle w:val="Hyperlink"/>
            <w:lang w:val="en-US"/>
          </w:rPr>
          <w:t>P_3000_CZ</w:t>
        </w:r>
      </w:hyperlink>
    </w:p>
    <w:p w:rsidR="00817C96" w:rsidRDefault="00195266" w:rsidP="00817C96">
      <w:pPr>
        <w:pStyle w:val="ListParagraph"/>
        <w:numPr>
          <w:ilvl w:val="0"/>
          <w:numId w:val="1"/>
        </w:numPr>
        <w:spacing w:after="0" w:line="240" w:lineRule="auto"/>
        <w:jc w:val="both"/>
        <w:rPr>
          <w:lang w:val="en-US"/>
        </w:rPr>
      </w:pPr>
      <w:hyperlink r:id="rId12" w:history="1">
        <w:r w:rsidR="00817C96" w:rsidRPr="00817C96">
          <w:rPr>
            <w:rStyle w:val="Hyperlink"/>
            <w:lang w:val="en-US"/>
          </w:rPr>
          <w:t>P_3000_DE</w:t>
        </w:r>
      </w:hyperlink>
    </w:p>
    <w:p w:rsidR="00817C96" w:rsidRDefault="00195266" w:rsidP="00817C96">
      <w:pPr>
        <w:pStyle w:val="ListParagraph"/>
        <w:numPr>
          <w:ilvl w:val="0"/>
          <w:numId w:val="1"/>
        </w:numPr>
        <w:spacing w:after="0" w:line="240" w:lineRule="auto"/>
        <w:jc w:val="both"/>
        <w:rPr>
          <w:lang w:val="en-US"/>
        </w:rPr>
      </w:pPr>
      <w:hyperlink r:id="rId13" w:history="1">
        <w:r w:rsidR="00817C96" w:rsidRPr="00817C96">
          <w:rPr>
            <w:rStyle w:val="Hyperlink"/>
            <w:lang w:val="en-US"/>
          </w:rPr>
          <w:t>P_3000_DK</w:t>
        </w:r>
      </w:hyperlink>
    </w:p>
    <w:p w:rsidR="00817C96" w:rsidRDefault="00195266" w:rsidP="00817C96">
      <w:pPr>
        <w:pStyle w:val="ListParagraph"/>
        <w:numPr>
          <w:ilvl w:val="0"/>
          <w:numId w:val="1"/>
        </w:numPr>
        <w:spacing w:after="0" w:line="240" w:lineRule="auto"/>
        <w:jc w:val="both"/>
        <w:rPr>
          <w:lang w:val="en-US"/>
        </w:rPr>
      </w:pPr>
      <w:hyperlink r:id="rId14" w:history="1">
        <w:r w:rsidR="00817C96" w:rsidRPr="00817C96">
          <w:rPr>
            <w:rStyle w:val="Hyperlink"/>
            <w:lang w:val="en-US"/>
          </w:rPr>
          <w:t>P_3000_EE</w:t>
        </w:r>
      </w:hyperlink>
    </w:p>
    <w:p w:rsidR="00817C96" w:rsidRDefault="00195266" w:rsidP="00817C96">
      <w:pPr>
        <w:pStyle w:val="ListParagraph"/>
        <w:numPr>
          <w:ilvl w:val="0"/>
          <w:numId w:val="1"/>
        </w:numPr>
        <w:spacing w:after="0" w:line="240" w:lineRule="auto"/>
        <w:jc w:val="both"/>
        <w:rPr>
          <w:lang w:val="en-US"/>
        </w:rPr>
      </w:pPr>
      <w:hyperlink r:id="rId15" w:history="1">
        <w:r w:rsidR="00817C96" w:rsidRPr="00817C96">
          <w:rPr>
            <w:rStyle w:val="Hyperlink"/>
            <w:lang w:val="en-US"/>
          </w:rPr>
          <w:t>P_3000_EL</w:t>
        </w:r>
      </w:hyperlink>
    </w:p>
    <w:p w:rsidR="00817C96" w:rsidRDefault="00195266" w:rsidP="00817C96">
      <w:pPr>
        <w:pStyle w:val="ListParagraph"/>
        <w:numPr>
          <w:ilvl w:val="0"/>
          <w:numId w:val="1"/>
        </w:numPr>
        <w:spacing w:after="0" w:line="240" w:lineRule="auto"/>
        <w:jc w:val="both"/>
        <w:rPr>
          <w:lang w:val="en-US"/>
        </w:rPr>
      </w:pPr>
      <w:hyperlink r:id="rId16" w:history="1">
        <w:r w:rsidR="00817C96" w:rsidRPr="00817C96">
          <w:rPr>
            <w:rStyle w:val="Hyperlink"/>
            <w:lang w:val="en-US"/>
          </w:rPr>
          <w:t>P_3000_ES</w:t>
        </w:r>
      </w:hyperlink>
    </w:p>
    <w:p w:rsidR="00817C96" w:rsidRDefault="00195266" w:rsidP="00817C96">
      <w:pPr>
        <w:pStyle w:val="ListParagraph"/>
        <w:numPr>
          <w:ilvl w:val="0"/>
          <w:numId w:val="1"/>
        </w:numPr>
        <w:spacing w:after="0" w:line="240" w:lineRule="auto"/>
        <w:jc w:val="both"/>
        <w:rPr>
          <w:lang w:val="en-US"/>
        </w:rPr>
      </w:pPr>
      <w:hyperlink r:id="rId17" w:history="1">
        <w:r w:rsidR="00817C96" w:rsidRPr="00817C96">
          <w:rPr>
            <w:rStyle w:val="Hyperlink"/>
            <w:lang w:val="en-US"/>
          </w:rPr>
          <w:t>P_3000_FI</w:t>
        </w:r>
      </w:hyperlink>
    </w:p>
    <w:p w:rsidR="00817C96" w:rsidRDefault="00195266" w:rsidP="00817C96">
      <w:pPr>
        <w:pStyle w:val="ListParagraph"/>
        <w:numPr>
          <w:ilvl w:val="0"/>
          <w:numId w:val="1"/>
        </w:numPr>
        <w:spacing w:after="0" w:line="240" w:lineRule="auto"/>
        <w:jc w:val="both"/>
        <w:rPr>
          <w:lang w:val="en-US"/>
        </w:rPr>
      </w:pPr>
      <w:hyperlink r:id="rId18" w:history="1">
        <w:r w:rsidR="00817C96" w:rsidRPr="00817C96">
          <w:rPr>
            <w:rStyle w:val="Hyperlink"/>
            <w:lang w:val="en-US"/>
          </w:rPr>
          <w:t>P_3000_FR</w:t>
        </w:r>
      </w:hyperlink>
    </w:p>
    <w:p w:rsidR="00817C96" w:rsidRPr="00817C96" w:rsidRDefault="00195266" w:rsidP="00817C96">
      <w:pPr>
        <w:pStyle w:val="ListParagraph"/>
        <w:numPr>
          <w:ilvl w:val="0"/>
          <w:numId w:val="1"/>
        </w:numPr>
        <w:spacing w:after="0" w:line="240" w:lineRule="auto"/>
        <w:jc w:val="both"/>
        <w:rPr>
          <w:lang w:val="en-US"/>
        </w:rPr>
      </w:pPr>
      <w:hyperlink r:id="rId19" w:history="1">
        <w:r w:rsidR="00817C96" w:rsidRPr="00817C96">
          <w:rPr>
            <w:rStyle w:val="Hyperlink"/>
            <w:lang w:val="en-US"/>
          </w:rPr>
          <w:t>P_3000_HR</w:t>
        </w:r>
      </w:hyperlink>
    </w:p>
    <w:p w:rsidR="00817C96" w:rsidRPr="00817C96" w:rsidRDefault="00195266" w:rsidP="00817C96">
      <w:pPr>
        <w:pStyle w:val="ListParagraph"/>
        <w:numPr>
          <w:ilvl w:val="0"/>
          <w:numId w:val="1"/>
        </w:numPr>
        <w:spacing w:after="0" w:line="240" w:lineRule="auto"/>
        <w:jc w:val="both"/>
        <w:rPr>
          <w:lang w:val="en-US"/>
        </w:rPr>
      </w:pPr>
      <w:hyperlink r:id="rId20" w:history="1">
        <w:r w:rsidR="00817C96" w:rsidRPr="00817C96">
          <w:rPr>
            <w:rStyle w:val="Hyperlink"/>
            <w:lang w:val="en-US"/>
          </w:rPr>
          <w:t>P_3000_HU</w:t>
        </w:r>
      </w:hyperlink>
    </w:p>
    <w:p w:rsidR="00817C96" w:rsidRDefault="00195266" w:rsidP="00817C96">
      <w:pPr>
        <w:pStyle w:val="ListParagraph"/>
        <w:numPr>
          <w:ilvl w:val="0"/>
          <w:numId w:val="1"/>
        </w:numPr>
        <w:spacing w:after="0" w:line="240" w:lineRule="auto"/>
        <w:jc w:val="both"/>
        <w:rPr>
          <w:lang w:val="en-US"/>
        </w:rPr>
      </w:pPr>
      <w:hyperlink r:id="rId21" w:history="1">
        <w:r w:rsidR="00817C96" w:rsidRPr="00817C96">
          <w:rPr>
            <w:rStyle w:val="Hyperlink"/>
            <w:lang w:val="en-US"/>
          </w:rPr>
          <w:t>P_3000_IE</w:t>
        </w:r>
      </w:hyperlink>
    </w:p>
    <w:p w:rsidR="00817C96" w:rsidRPr="00817C96" w:rsidRDefault="00195266" w:rsidP="00817C96">
      <w:pPr>
        <w:pStyle w:val="ListParagraph"/>
        <w:numPr>
          <w:ilvl w:val="0"/>
          <w:numId w:val="1"/>
        </w:numPr>
        <w:spacing w:after="0" w:line="240" w:lineRule="auto"/>
        <w:jc w:val="both"/>
        <w:rPr>
          <w:lang w:val="en-US"/>
        </w:rPr>
      </w:pPr>
      <w:hyperlink r:id="rId22" w:history="1">
        <w:r w:rsidR="00817C96" w:rsidRPr="00817C96">
          <w:rPr>
            <w:rStyle w:val="Hyperlink"/>
            <w:lang w:val="en-US"/>
          </w:rPr>
          <w:t>P_3000_IS</w:t>
        </w:r>
      </w:hyperlink>
    </w:p>
    <w:p w:rsidR="00817C96" w:rsidRPr="00817C96" w:rsidRDefault="00195266" w:rsidP="00817C96">
      <w:pPr>
        <w:pStyle w:val="ListParagraph"/>
        <w:numPr>
          <w:ilvl w:val="0"/>
          <w:numId w:val="1"/>
        </w:numPr>
        <w:spacing w:after="0" w:line="240" w:lineRule="auto"/>
        <w:jc w:val="both"/>
        <w:rPr>
          <w:lang w:val="en-US"/>
        </w:rPr>
      </w:pPr>
      <w:hyperlink r:id="rId23" w:history="1">
        <w:r w:rsidR="00817C96" w:rsidRPr="00817C96">
          <w:rPr>
            <w:rStyle w:val="Hyperlink"/>
            <w:lang w:val="en-US"/>
          </w:rPr>
          <w:t>P_3000_IT</w:t>
        </w:r>
      </w:hyperlink>
    </w:p>
    <w:p w:rsidR="00817C96" w:rsidRPr="00817C96" w:rsidRDefault="00195266" w:rsidP="00817C96">
      <w:pPr>
        <w:pStyle w:val="ListParagraph"/>
        <w:numPr>
          <w:ilvl w:val="0"/>
          <w:numId w:val="1"/>
        </w:numPr>
        <w:spacing w:after="0" w:line="240" w:lineRule="auto"/>
        <w:jc w:val="both"/>
        <w:rPr>
          <w:lang w:val="en-US"/>
        </w:rPr>
      </w:pPr>
      <w:hyperlink r:id="rId24" w:history="1">
        <w:r w:rsidR="00817C96" w:rsidRPr="00817C96">
          <w:rPr>
            <w:rStyle w:val="Hyperlink"/>
            <w:lang w:val="en-US"/>
          </w:rPr>
          <w:t>P_3000_LI</w:t>
        </w:r>
      </w:hyperlink>
    </w:p>
    <w:p w:rsidR="00817C96" w:rsidRPr="00817C96" w:rsidRDefault="00195266" w:rsidP="00817C96">
      <w:pPr>
        <w:pStyle w:val="ListParagraph"/>
        <w:numPr>
          <w:ilvl w:val="0"/>
          <w:numId w:val="1"/>
        </w:numPr>
        <w:spacing w:after="0" w:line="240" w:lineRule="auto"/>
        <w:jc w:val="both"/>
        <w:rPr>
          <w:lang w:val="en-US"/>
        </w:rPr>
      </w:pPr>
      <w:hyperlink r:id="rId25" w:history="1">
        <w:r w:rsidR="00817C96" w:rsidRPr="00817C96">
          <w:rPr>
            <w:rStyle w:val="Hyperlink"/>
            <w:lang w:val="en-US"/>
          </w:rPr>
          <w:t>P_3000_LT</w:t>
        </w:r>
      </w:hyperlink>
    </w:p>
    <w:p w:rsidR="00817C96" w:rsidRPr="00817C96" w:rsidRDefault="00195266" w:rsidP="00817C96">
      <w:pPr>
        <w:pStyle w:val="ListParagraph"/>
        <w:numPr>
          <w:ilvl w:val="0"/>
          <w:numId w:val="1"/>
        </w:numPr>
        <w:spacing w:after="0" w:line="240" w:lineRule="auto"/>
        <w:jc w:val="both"/>
        <w:rPr>
          <w:lang w:val="en-US"/>
        </w:rPr>
      </w:pPr>
      <w:hyperlink r:id="rId26" w:history="1">
        <w:r w:rsidR="00817C96" w:rsidRPr="00817C96">
          <w:rPr>
            <w:rStyle w:val="Hyperlink"/>
            <w:lang w:val="en-US"/>
          </w:rPr>
          <w:t>P_3000_LU</w:t>
        </w:r>
      </w:hyperlink>
    </w:p>
    <w:p w:rsidR="00817C96" w:rsidRPr="00817C96" w:rsidRDefault="00195266" w:rsidP="00817C96">
      <w:pPr>
        <w:pStyle w:val="ListParagraph"/>
        <w:numPr>
          <w:ilvl w:val="0"/>
          <w:numId w:val="1"/>
        </w:numPr>
        <w:spacing w:after="0" w:line="240" w:lineRule="auto"/>
        <w:jc w:val="both"/>
        <w:rPr>
          <w:lang w:val="en-US"/>
        </w:rPr>
      </w:pPr>
      <w:hyperlink r:id="rId27" w:history="1">
        <w:r w:rsidR="00817C96" w:rsidRPr="00817C96">
          <w:rPr>
            <w:rStyle w:val="Hyperlink"/>
            <w:lang w:val="en-US"/>
          </w:rPr>
          <w:t>P_3000_LV</w:t>
        </w:r>
      </w:hyperlink>
    </w:p>
    <w:p w:rsidR="00817C96" w:rsidRPr="00817C96" w:rsidRDefault="00195266" w:rsidP="00817C96">
      <w:pPr>
        <w:pStyle w:val="ListParagraph"/>
        <w:numPr>
          <w:ilvl w:val="0"/>
          <w:numId w:val="1"/>
        </w:numPr>
        <w:spacing w:after="0" w:line="240" w:lineRule="auto"/>
        <w:jc w:val="both"/>
        <w:rPr>
          <w:lang w:val="en-US"/>
        </w:rPr>
      </w:pPr>
      <w:hyperlink r:id="rId28" w:history="1">
        <w:r w:rsidR="00817C96" w:rsidRPr="00817C96">
          <w:rPr>
            <w:rStyle w:val="Hyperlink"/>
            <w:lang w:val="en-US"/>
          </w:rPr>
          <w:t>P_3000_MT</w:t>
        </w:r>
      </w:hyperlink>
    </w:p>
    <w:p w:rsidR="00817C96" w:rsidRPr="00817C96" w:rsidRDefault="00195266" w:rsidP="00817C96">
      <w:pPr>
        <w:pStyle w:val="ListParagraph"/>
        <w:numPr>
          <w:ilvl w:val="0"/>
          <w:numId w:val="1"/>
        </w:numPr>
        <w:spacing w:after="0" w:line="240" w:lineRule="auto"/>
        <w:jc w:val="both"/>
        <w:rPr>
          <w:lang w:val="en-US"/>
        </w:rPr>
      </w:pPr>
      <w:hyperlink r:id="rId29" w:history="1">
        <w:r w:rsidR="00817C96" w:rsidRPr="00817C96">
          <w:rPr>
            <w:rStyle w:val="Hyperlink"/>
            <w:lang w:val="en-US"/>
          </w:rPr>
          <w:t>P_3000_NL</w:t>
        </w:r>
      </w:hyperlink>
    </w:p>
    <w:p w:rsidR="00817C96" w:rsidRDefault="00195266" w:rsidP="00817C96">
      <w:pPr>
        <w:pStyle w:val="ListParagraph"/>
        <w:numPr>
          <w:ilvl w:val="0"/>
          <w:numId w:val="1"/>
        </w:numPr>
        <w:spacing w:after="0" w:line="240" w:lineRule="auto"/>
        <w:jc w:val="both"/>
        <w:rPr>
          <w:lang w:val="en-US"/>
        </w:rPr>
      </w:pPr>
      <w:hyperlink r:id="rId30" w:history="1">
        <w:r w:rsidR="00817C96" w:rsidRPr="00817C96">
          <w:rPr>
            <w:rStyle w:val="Hyperlink"/>
            <w:lang w:val="en-US"/>
          </w:rPr>
          <w:t>P_3000_NO</w:t>
        </w:r>
      </w:hyperlink>
    </w:p>
    <w:p w:rsidR="00817C96" w:rsidRPr="00817C96" w:rsidRDefault="00195266" w:rsidP="00817C96">
      <w:pPr>
        <w:pStyle w:val="ListParagraph"/>
        <w:numPr>
          <w:ilvl w:val="0"/>
          <w:numId w:val="1"/>
        </w:numPr>
        <w:spacing w:after="0" w:line="240" w:lineRule="auto"/>
        <w:jc w:val="both"/>
        <w:rPr>
          <w:lang w:val="en-US"/>
        </w:rPr>
      </w:pPr>
      <w:hyperlink r:id="rId31" w:history="1">
        <w:r w:rsidR="00817C96" w:rsidRPr="00817C96">
          <w:rPr>
            <w:rStyle w:val="Hyperlink"/>
            <w:lang w:val="en-US"/>
          </w:rPr>
          <w:t>P_3000_PL</w:t>
        </w:r>
      </w:hyperlink>
    </w:p>
    <w:p w:rsidR="00817C96" w:rsidRPr="00817C96" w:rsidRDefault="00195266" w:rsidP="00817C96">
      <w:pPr>
        <w:pStyle w:val="ListParagraph"/>
        <w:numPr>
          <w:ilvl w:val="0"/>
          <w:numId w:val="1"/>
        </w:numPr>
        <w:spacing w:after="0" w:line="240" w:lineRule="auto"/>
        <w:jc w:val="both"/>
        <w:rPr>
          <w:lang w:val="en-US"/>
        </w:rPr>
      </w:pPr>
      <w:hyperlink r:id="rId32" w:history="1">
        <w:r w:rsidR="00817C96" w:rsidRPr="00817C96">
          <w:rPr>
            <w:rStyle w:val="Hyperlink"/>
            <w:lang w:val="en-US"/>
          </w:rPr>
          <w:t>P_3000_PT</w:t>
        </w:r>
      </w:hyperlink>
    </w:p>
    <w:p w:rsidR="00817C96" w:rsidRPr="00817C96" w:rsidRDefault="00195266" w:rsidP="00817C96">
      <w:pPr>
        <w:pStyle w:val="ListParagraph"/>
        <w:numPr>
          <w:ilvl w:val="0"/>
          <w:numId w:val="1"/>
        </w:numPr>
        <w:spacing w:after="0" w:line="240" w:lineRule="auto"/>
        <w:jc w:val="both"/>
        <w:rPr>
          <w:lang w:val="en-US"/>
        </w:rPr>
      </w:pPr>
      <w:hyperlink r:id="rId33" w:history="1">
        <w:r w:rsidR="00817C96" w:rsidRPr="00817C96">
          <w:rPr>
            <w:rStyle w:val="Hyperlink"/>
            <w:lang w:val="en-US"/>
          </w:rPr>
          <w:t>P_3000_RO</w:t>
        </w:r>
      </w:hyperlink>
    </w:p>
    <w:p w:rsidR="00817C96" w:rsidRDefault="00195266" w:rsidP="00817C96">
      <w:pPr>
        <w:pStyle w:val="ListParagraph"/>
        <w:numPr>
          <w:ilvl w:val="0"/>
          <w:numId w:val="1"/>
        </w:numPr>
        <w:spacing w:after="0" w:line="240" w:lineRule="auto"/>
        <w:jc w:val="both"/>
        <w:rPr>
          <w:lang w:val="en-US"/>
        </w:rPr>
      </w:pPr>
      <w:hyperlink r:id="rId34" w:history="1">
        <w:r w:rsidR="00817C96" w:rsidRPr="00817C96">
          <w:rPr>
            <w:rStyle w:val="Hyperlink"/>
            <w:lang w:val="en-US"/>
          </w:rPr>
          <w:t>P_3000_SE</w:t>
        </w:r>
      </w:hyperlink>
    </w:p>
    <w:p w:rsidR="00817C96" w:rsidRPr="00817C96" w:rsidRDefault="00195266" w:rsidP="00817C96">
      <w:pPr>
        <w:pStyle w:val="ListParagraph"/>
        <w:numPr>
          <w:ilvl w:val="0"/>
          <w:numId w:val="1"/>
        </w:numPr>
        <w:spacing w:after="0" w:line="240" w:lineRule="auto"/>
        <w:jc w:val="both"/>
        <w:rPr>
          <w:lang w:val="en-US"/>
        </w:rPr>
      </w:pPr>
      <w:hyperlink r:id="rId35" w:history="1">
        <w:r w:rsidR="00817C96" w:rsidRPr="00817C96">
          <w:rPr>
            <w:rStyle w:val="Hyperlink"/>
            <w:lang w:val="en-US"/>
          </w:rPr>
          <w:t>P_3000_SI</w:t>
        </w:r>
      </w:hyperlink>
    </w:p>
    <w:p w:rsidR="00817C96" w:rsidRPr="00817C96" w:rsidRDefault="00195266" w:rsidP="00817C96">
      <w:pPr>
        <w:pStyle w:val="ListParagraph"/>
        <w:numPr>
          <w:ilvl w:val="0"/>
          <w:numId w:val="1"/>
        </w:numPr>
        <w:spacing w:after="0" w:line="240" w:lineRule="auto"/>
        <w:jc w:val="both"/>
        <w:rPr>
          <w:lang w:val="en-US"/>
        </w:rPr>
      </w:pPr>
      <w:hyperlink r:id="rId36" w:history="1">
        <w:r w:rsidR="00817C96" w:rsidRPr="00817C96">
          <w:rPr>
            <w:rStyle w:val="Hyperlink"/>
            <w:lang w:val="en-US"/>
          </w:rPr>
          <w:t>P_3000_SK</w:t>
        </w:r>
      </w:hyperlink>
    </w:p>
    <w:p w:rsidR="00817C96" w:rsidRPr="00817C96" w:rsidRDefault="00195266" w:rsidP="00817C96">
      <w:pPr>
        <w:pStyle w:val="ListParagraph"/>
        <w:numPr>
          <w:ilvl w:val="0"/>
          <w:numId w:val="1"/>
        </w:numPr>
        <w:spacing w:after="0" w:line="240" w:lineRule="auto"/>
        <w:jc w:val="both"/>
        <w:rPr>
          <w:lang w:val="en-US"/>
        </w:rPr>
      </w:pPr>
      <w:r>
        <w:fldChar w:fldCharType="begin"/>
      </w:r>
      <w:r>
        <w:instrText xml:space="preserve"> HYPERLINK "</w:instrText>
      </w:r>
      <w:bookmarkStart w:id="0" w:name="_GoBack"/>
      <w:bookmarkEnd w:id="0"/>
      <w:r>
        <w:instrText xml:space="preserve">Forms/P3000_UK_en.htm" </w:instrText>
      </w:r>
      <w:r>
        <w:fldChar w:fldCharType="separate"/>
      </w:r>
      <w:r w:rsidR="00817C96" w:rsidRPr="00817C96">
        <w:rPr>
          <w:rStyle w:val="Hyperlink"/>
          <w:lang w:val="en-US"/>
        </w:rPr>
        <w:t>P_3000_UK</w:t>
      </w:r>
      <w:r>
        <w:rPr>
          <w:rStyle w:val="Hyperlink"/>
          <w:lang w:val="en-US"/>
        </w:rPr>
        <w:fldChar w:fldCharType="end"/>
      </w:r>
    </w:p>
    <w:p w:rsidR="00817C96" w:rsidRPr="00817C96" w:rsidRDefault="00817C96" w:rsidP="00817C96">
      <w:pPr>
        <w:spacing w:after="0" w:line="240" w:lineRule="auto"/>
        <w:jc w:val="both"/>
        <w:rPr>
          <w:lang w:val="en-US"/>
        </w:rPr>
      </w:pPr>
    </w:p>
    <w:sectPr w:rsidR="00817C96" w:rsidRPr="00817C96" w:rsidSect="00817C9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2021F"/>
    <w:multiLevelType w:val="hybridMultilevel"/>
    <w:tmpl w:val="0AA6D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A4F0A84"/>
    <w:multiLevelType w:val="hybridMultilevel"/>
    <w:tmpl w:val="4EBC1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D4DC3"/>
    <w:rsid w:val="00070301"/>
    <w:rsid w:val="00083275"/>
    <w:rsid w:val="000A1389"/>
    <w:rsid w:val="000B3B7B"/>
    <w:rsid w:val="000D4775"/>
    <w:rsid w:val="00116107"/>
    <w:rsid w:val="00195266"/>
    <w:rsid w:val="00224926"/>
    <w:rsid w:val="00251C78"/>
    <w:rsid w:val="002A54BD"/>
    <w:rsid w:val="002A6B1B"/>
    <w:rsid w:val="002B0A49"/>
    <w:rsid w:val="002D30C1"/>
    <w:rsid w:val="00310EAE"/>
    <w:rsid w:val="00321E13"/>
    <w:rsid w:val="0033595D"/>
    <w:rsid w:val="00392423"/>
    <w:rsid w:val="003B1F96"/>
    <w:rsid w:val="00481B29"/>
    <w:rsid w:val="00553733"/>
    <w:rsid w:val="005913D4"/>
    <w:rsid w:val="0060381A"/>
    <w:rsid w:val="006524CD"/>
    <w:rsid w:val="0066099B"/>
    <w:rsid w:val="00685A3C"/>
    <w:rsid w:val="006945BC"/>
    <w:rsid w:val="00696860"/>
    <w:rsid w:val="00714673"/>
    <w:rsid w:val="00716EC0"/>
    <w:rsid w:val="007242B1"/>
    <w:rsid w:val="00724A46"/>
    <w:rsid w:val="00761522"/>
    <w:rsid w:val="00770F25"/>
    <w:rsid w:val="00776EE2"/>
    <w:rsid w:val="007D4DC3"/>
    <w:rsid w:val="007E2D61"/>
    <w:rsid w:val="00817C96"/>
    <w:rsid w:val="00826A08"/>
    <w:rsid w:val="008868CF"/>
    <w:rsid w:val="0093267F"/>
    <w:rsid w:val="00946684"/>
    <w:rsid w:val="00983439"/>
    <w:rsid w:val="009A3827"/>
    <w:rsid w:val="009C39BB"/>
    <w:rsid w:val="009D32E1"/>
    <w:rsid w:val="009E141C"/>
    <w:rsid w:val="00A148B4"/>
    <w:rsid w:val="00A42124"/>
    <w:rsid w:val="00A56BBC"/>
    <w:rsid w:val="00A5722C"/>
    <w:rsid w:val="00A8082D"/>
    <w:rsid w:val="00AF346E"/>
    <w:rsid w:val="00B26F55"/>
    <w:rsid w:val="00B5068D"/>
    <w:rsid w:val="00B53301"/>
    <w:rsid w:val="00B746F4"/>
    <w:rsid w:val="00B77406"/>
    <w:rsid w:val="00C336FC"/>
    <w:rsid w:val="00C75A00"/>
    <w:rsid w:val="00C93E80"/>
    <w:rsid w:val="00CF7D93"/>
    <w:rsid w:val="00D0328B"/>
    <w:rsid w:val="00D1286A"/>
    <w:rsid w:val="00D20EC7"/>
    <w:rsid w:val="00D3456B"/>
    <w:rsid w:val="00D40882"/>
    <w:rsid w:val="00D840A4"/>
    <w:rsid w:val="00E756AF"/>
    <w:rsid w:val="00E90020"/>
    <w:rsid w:val="00F33624"/>
    <w:rsid w:val="00F477C7"/>
    <w:rsid w:val="00F7197E"/>
    <w:rsid w:val="00F82345"/>
    <w:rsid w:val="00FD6AEB"/>
    <w:rsid w:val="00FF4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7D4DC3"/>
    <w:pPr>
      <w:keepNext/>
      <w:spacing w:before="240" w:after="60"/>
      <w:outlineLvl w:val="0"/>
    </w:pPr>
    <w:rPr>
      <w:rFonts w:ascii="Cambria" w:eastAsia="Times New Roman" w:hAnsi="Cambria"/>
      <w:b/>
      <w:bCs/>
      <w:kern w:val="32"/>
      <w:sz w:val="32"/>
      <w:szCs w:val="32"/>
      <w:lang w:val="x-none"/>
    </w:rPr>
  </w:style>
  <w:style w:type="paragraph" w:styleId="Heading2">
    <w:name w:val="heading 2"/>
    <w:basedOn w:val="Normal"/>
    <w:link w:val="Heading2Char"/>
    <w:uiPriority w:val="9"/>
    <w:qFormat/>
    <w:rsid w:val="007D4DC3"/>
    <w:pPr>
      <w:spacing w:before="100" w:beforeAutospacing="1" w:after="100" w:afterAutospacing="1" w:line="240" w:lineRule="auto"/>
      <w:outlineLvl w:val="1"/>
    </w:pPr>
    <w:rPr>
      <w:rFonts w:ascii="Verdana" w:eastAsia="Times New Roman" w:hAnsi="Verdana"/>
      <w:b/>
      <w:bCs/>
      <w:color w:val="000000"/>
      <w:sz w:val="36"/>
      <w:szCs w:val="36"/>
      <w:lang w:val="en-US" w:eastAsia="x-none"/>
    </w:rPr>
  </w:style>
  <w:style w:type="paragraph" w:styleId="Heading3">
    <w:name w:val="heading 3"/>
    <w:basedOn w:val="Normal"/>
    <w:next w:val="Normal"/>
    <w:link w:val="Heading3Char"/>
    <w:uiPriority w:val="9"/>
    <w:semiHidden/>
    <w:unhideWhenUsed/>
    <w:qFormat/>
    <w:rsid w:val="00D408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D4DC3"/>
    <w:rPr>
      <w:rFonts w:ascii="Verdana" w:eastAsia="Times New Roman" w:hAnsi="Verdana"/>
      <w:b/>
      <w:bCs/>
      <w:color w:val="000000"/>
      <w:sz w:val="36"/>
      <w:szCs w:val="36"/>
      <w:lang w:val="en-US"/>
    </w:rPr>
  </w:style>
  <w:style w:type="paragraph" w:customStyle="1" w:styleId="c1">
    <w:name w:val="c1"/>
    <w:basedOn w:val="Normal"/>
    <w:rsid w:val="007D4DC3"/>
    <w:pPr>
      <w:spacing w:after="0" w:line="240" w:lineRule="auto"/>
    </w:pPr>
    <w:rPr>
      <w:rFonts w:ascii="Verdana" w:eastAsia="Times New Roman" w:hAnsi="Verdana"/>
      <w:color w:val="000000"/>
      <w:sz w:val="20"/>
      <w:szCs w:val="20"/>
      <w:lang w:val="en-US" w:eastAsia="en-GB"/>
    </w:rPr>
  </w:style>
  <w:style w:type="character" w:customStyle="1" w:styleId="c41">
    <w:name w:val="c41"/>
    <w:rsid w:val="007D4DC3"/>
    <w:rPr>
      <w:rFonts w:ascii="Verdana" w:hAnsi="Verdana" w:hint="default"/>
      <w:b w:val="0"/>
      <w:bCs w:val="0"/>
      <w:i w:val="0"/>
      <w:iCs w:val="0"/>
      <w:strike w:val="0"/>
      <w:dstrike w:val="0"/>
      <w:color w:val="000000"/>
      <w:sz w:val="20"/>
      <w:szCs w:val="20"/>
      <w:u w:val="none"/>
      <w:effect w:val="none"/>
      <w:vertAlign w:val="baseline"/>
    </w:rPr>
  </w:style>
  <w:style w:type="character" w:customStyle="1" w:styleId="Heading1Char">
    <w:name w:val="Heading 1 Char"/>
    <w:link w:val="Heading1"/>
    <w:uiPriority w:val="9"/>
    <w:rsid w:val="007D4DC3"/>
    <w:rPr>
      <w:rFonts w:ascii="Cambria" w:eastAsia="Times New Roman" w:hAnsi="Cambria" w:cs="Times New Roman"/>
      <w:b/>
      <w:bCs/>
      <w:kern w:val="32"/>
      <w:sz w:val="32"/>
      <w:szCs w:val="32"/>
      <w:lang w:eastAsia="en-US"/>
    </w:rPr>
  </w:style>
  <w:style w:type="character" w:styleId="Hyperlink">
    <w:name w:val="Hyperlink"/>
    <w:uiPriority w:val="99"/>
    <w:unhideWhenUsed/>
    <w:rsid w:val="007D4DC3"/>
    <w:rPr>
      <w:color w:val="0000FF"/>
      <w:u w:val="single"/>
    </w:rPr>
  </w:style>
  <w:style w:type="character" w:styleId="FollowedHyperlink">
    <w:name w:val="FollowedHyperlink"/>
    <w:uiPriority w:val="99"/>
    <w:semiHidden/>
    <w:unhideWhenUsed/>
    <w:rsid w:val="007D4DC3"/>
    <w:rPr>
      <w:color w:val="800080"/>
      <w:u w:val="single"/>
    </w:rPr>
  </w:style>
  <w:style w:type="paragraph" w:styleId="BalloonText">
    <w:name w:val="Balloon Text"/>
    <w:basedOn w:val="Normal"/>
    <w:link w:val="BalloonTextChar"/>
    <w:uiPriority w:val="99"/>
    <w:semiHidden/>
    <w:unhideWhenUsed/>
    <w:rsid w:val="00321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E13"/>
    <w:rPr>
      <w:rFonts w:ascii="Tahoma" w:hAnsi="Tahoma" w:cs="Tahoma"/>
      <w:sz w:val="16"/>
      <w:szCs w:val="16"/>
      <w:lang w:val="en-GB" w:eastAsia="en-US"/>
    </w:rPr>
  </w:style>
  <w:style w:type="character" w:customStyle="1" w:styleId="Heading3Char">
    <w:name w:val="Heading 3 Char"/>
    <w:basedOn w:val="DefaultParagraphFont"/>
    <w:link w:val="Heading3"/>
    <w:uiPriority w:val="9"/>
    <w:semiHidden/>
    <w:rsid w:val="00D40882"/>
    <w:rPr>
      <w:rFonts w:asciiTheme="majorHAnsi" w:eastAsiaTheme="majorEastAsia" w:hAnsiTheme="majorHAnsi" w:cstheme="majorBidi"/>
      <w:b/>
      <w:bCs/>
      <w:color w:val="4F81BD" w:themeColor="accent1"/>
      <w:sz w:val="22"/>
      <w:szCs w:val="22"/>
      <w:lang w:eastAsia="en-US"/>
    </w:rPr>
  </w:style>
  <w:style w:type="paragraph" w:styleId="ListParagraph">
    <w:name w:val="List Paragraph"/>
    <w:basedOn w:val="Normal"/>
    <w:uiPriority w:val="34"/>
    <w:qFormat/>
    <w:rsid w:val="00817C96"/>
    <w:pPr>
      <w:ind w:left="720"/>
      <w:contextualSpacing/>
    </w:pPr>
  </w:style>
  <w:style w:type="character" w:styleId="CommentReference">
    <w:name w:val="annotation reference"/>
    <w:basedOn w:val="DefaultParagraphFont"/>
    <w:uiPriority w:val="99"/>
    <w:semiHidden/>
    <w:unhideWhenUsed/>
    <w:rsid w:val="00A8082D"/>
    <w:rPr>
      <w:sz w:val="16"/>
      <w:szCs w:val="16"/>
    </w:rPr>
  </w:style>
  <w:style w:type="paragraph" w:styleId="CommentText">
    <w:name w:val="annotation text"/>
    <w:basedOn w:val="Normal"/>
    <w:link w:val="CommentTextChar"/>
    <w:uiPriority w:val="99"/>
    <w:semiHidden/>
    <w:unhideWhenUsed/>
    <w:rsid w:val="00A8082D"/>
    <w:pPr>
      <w:spacing w:line="240" w:lineRule="auto"/>
    </w:pPr>
    <w:rPr>
      <w:sz w:val="20"/>
      <w:szCs w:val="20"/>
    </w:rPr>
  </w:style>
  <w:style w:type="character" w:customStyle="1" w:styleId="CommentTextChar">
    <w:name w:val="Comment Text Char"/>
    <w:basedOn w:val="DefaultParagraphFont"/>
    <w:link w:val="CommentText"/>
    <w:uiPriority w:val="99"/>
    <w:semiHidden/>
    <w:rsid w:val="00A8082D"/>
    <w:rPr>
      <w:lang w:eastAsia="en-US"/>
    </w:rPr>
  </w:style>
  <w:style w:type="paragraph" w:styleId="CommentSubject">
    <w:name w:val="annotation subject"/>
    <w:basedOn w:val="CommentText"/>
    <w:next w:val="CommentText"/>
    <w:link w:val="CommentSubjectChar"/>
    <w:uiPriority w:val="99"/>
    <w:semiHidden/>
    <w:unhideWhenUsed/>
    <w:rsid w:val="00A8082D"/>
    <w:rPr>
      <w:b/>
      <w:bCs/>
    </w:rPr>
  </w:style>
  <w:style w:type="character" w:customStyle="1" w:styleId="CommentSubjectChar">
    <w:name w:val="Comment Subject Char"/>
    <w:basedOn w:val="CommentTextChar"/>
    <w:link w:val="CommentSubject"/>
    <w:uiPriority w:val="99"/>
    <w:semiHidden/>
    <w:rsid w:val="00A8082D"/>
    <w:rPr>
      <w:b/>
      <w:bCs/>
      <w:lang w:eastAsia="en-US"/>
    </w:rPr>
  </w:style>
  <w:style w:type="paragraph" w:styleId="Revision">
    <w:name w:val="Revision"/>
    <w:hidden/>
    <w:uiPriority w:val="99"/>
    <w:semiHidden/>
    <w:rsid w:val="00A8082D"/>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7D4DC3"/>
    <w:pPr>
      <w:keepNext/>
      <w:spacing w:before="240" w:after="60"/>
      <w:outlineLvl w:val="0"/>
    </w:pPr>
    <w:rPr>
      <w:rFonts w:ascii="Cambria" w:eastAsia="Times New Roman" w:hAnsi="Cambria"/>
      <w:b/>
      <w:bCs/>
      <w:kern w:val="32"/>
      <w:sz w:val="32"/>
      <w:szCs w:val="32"/>
      <w:lang w:val="x-none"/>
    </w:rPr>
  </w:style>
  <w:style w:type="paragraph" w:styleId="Heading2">
    <w:name w:val="heading 2"/>
    <w:basedOn w:val="Normal"/>
    <w:link w:val="Heading2Char"/>
    <w:uiPriority w:val="9"/>
    <w:qFormat/>
    <w:rsid w:val="007D4DC3"/>
    <w:pPr>
      <w:spacing w:before="100" w:beforeAutospacing="1" w:after="100" w:afterAutospacing="1" w:line="240" w:lineRule="auto"/>
      <w:outlineLvl w:val="1"/>
    </w:pPr>
    <w:rPr>
      <w:rFonts w:ascii="Verdana" w:eastAsia="Times New Roman" w:hAnsi="Verdana"/>
      <w:b/>
      <w:bCs/>
      <w:color w:val="000000"/>
      <w:sz w:val="36"/>
      <w:szCs w:val="36"/>
      <w:lang w:val="en-US" w:eastAsia="x-none"/>
    </w:rPr>
  </w:style>
  <w:style w:type="paragraph" w:styleId="Heading3">
    <w:name w:val="heading 3"/>
    <w:basedOn w:val="Normal"/>
    <w:next w:val="Normal"/>
    <w:link w:val="Heading3Char"/>
    <w:uiPriority w:val="9"/>
    <w:semiHidden/>
    <w:unhideWhenUsed/>
    <w:qFormat/>
    <w:rsid w:val="00D408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D4DC3"/>
    <w:rPr>
      <w:rFonts w:ascii="Verdana" w:eastAsia="Times New Roman" w:hAnsi="Verdana"/>
      <w:b/>
      <w:bCs/>
      <w:color w:val="000000"/>
      <w:sz w:val="36"/>
      <w:szCs w:val="36"/>
      <w:lang w:val="en-US"/>
    </w:rPr>
  </w:style>
  <w:style w:type="paragraph" w:customStyle="1" w:styleId="c1">
    <w:name w:val="c1"/>
    <w:basedOn w:val="Normal"/>
    <w:rsid w:val="007D4DC3"/>
    <w:pPr>
      <w:spacing w:after="0" w:line="240" w:lineRule="auto"/>
    </w:pPr>
    <w:rPr>
      <w:rFonts w:ascii="Verdana" w:eastAsia="Times New Roman" w:hAnsi="Verdana"/>
      <w:color w:val="000000"/>
      <w:sz w:val="20"/>
      <w:szCs w:val="20"/>
      <w:lang w:val="en-US" w:eastAsia="en-GB"/>
    </w:rPr>
  </w:style>
  <w:style w:type="character" w:customStyle="1" w:styleId="c41">
    <w:name w:val="c41"/>
    <w:rsid w:val="007D4DC3"/>
    <w:rPr>
      <w:rFonts w:ascii="Verdana" w:hAnsi="Verdana" w:hint="default"/>
      <w:b w:val="0"/>
      <w:bCs w:val="0"/>
      <w:i w:val="0"/>
      <w:iCs w:val="0"/>
      <w:strike w:val="0"/>
      <w:dstrike w:val="0"/>
      <w:color w:val="000000"/>
      <w:sz w:val="20"/>
      <w:szCs w:val="20"/>
      <w:u w:val="none"/>
      <w:effect w:val="none"/>
      <w:vertAlign w:val="baseline"/>
    </w:rPr>
  </w:style>
  <w:style w:type="character" w:customStyle="1" w:styleId="Heading1Char">
    <w:name w:val="Heading 1 Char"/>
    <w:link w:val="Heading1"/>
    <w:uiPriority w:val="9"/>
    <w:rsid w:val="007D4DC3"/>
    <w:rPr>
      <w:rFonts w:ascii="Cambria" w:eastAsia="Times New Roman" w:hAnsi="Cambria" w:cs="Times New Roman"/>
      <w:b/>
      <w:bCs/>
      <w:kern w:val="32"/>
      <w:sz w:val="32"/>
      <w:szCs w:val="32"/>
      <w:lang w:eastAsia="en-US"/>
    </w:rPr>
  </w:style>
  <w:style w:type="character" w:styleId="Hyperlink">
    <w:name w:val="Hyperlink"/>
    <w:uiPriority w:val="99"/>
    <w:unhideWhenUsed/>
    <w:rsid w:val="007D4DC3"/>
    <w:rPr>
      <w:color w:val="0000FF"/>
      <w:u w:val="single"/>
    </w:rPr>
  </w:style>
  <w:style w:type="character" w:styleId="FollowedHyperlink">
    <w:name w:val="FollowedHyperlink"/>
    <w:uiPriority w:val="99"/>
    <w:semiHidden/>
    <w:unhideWhenUsed/>
    <w:rsid w:val="007D4DC3"/>
    <w:rPr>
      <w:color w:val="800080"/>
      <w:u w:val="single"/>
    </w:rPr>
  </w:style>
  <w:style w:type="paragraph" w:styleId="BalloonText">
    <w:name w:val="Balloon Text"/>
    <w:basedOn w:val="Normal"/>
    <w:link w:val="BalloonTextChar"/>
    <w:uiPriority w:val="99"/>
    <w:semiHidden/>
    <w:unhideWhenUsed/>
    <w:rsid w:val="00321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E13"/>
    <w:rPr>
      <w:rFonts w:ascii="Tahoma" w:hAnsi="Tahoma" w:cs="Tahoma"/>
      <w:sz w:val="16"/>
      <w:szCs w:val="16"/>
      <w:lang w:val="en-GB" w:eastAsia="en-US"/>
    </w:rPr>
  </w:style>
  <w:style w:type="character" w:customStyle="1" w:styleId="Heading3Char">
    <w:name w:val="Heading 3 Char"/>
    <w:basedOn w:val="DefaultParagraphFont"/>
    <w:link w:val="Heading3"/>
    <w:uiPriority w:val="9"/>
    <w:semiHidden/>
    <w:rsid w:val="00D40882"/>
    <w:rPr>
      <w:rFonts w:asciiTheme="majorHAnsi" w:eastAsiaTheme="majorEastAsia" w:hAnsiTheme="majorHAnsi" w:cstheme="majorBidi"/>
      <w:b/>
      <w:bCs/>
      <w:color w:val="4F81BD" w:themeColor="accent1"/>
      <w:sz w:val="22"/>
      <w:szCs w:val="22"/>
      <w:lang w:eastAsia="en-US"/>
    </w:rPr>
  </w:style>
  <w:style w:type="paragraph" w:styleId="ListParagraph">
    <w:name w:val="List Paragraph"/>
    <w:basedOn w:val="Normal"/>
    <w:uiPriority w:val="34"/>
    <w:qFormat/>
    <w:rsid w:val="00817C96"/>
    <w:pPr>
      <w:ind w:left="720"/>
      <w:contextualSpacing/>
    </w:pPr>
  </w:style>
  <w:style w:type="character" w:styleId="CommentReference">
    <w:name w:val="annotation reference"/>
    <w:basedOn w:val="DefaultParagraphFont"/>
    <w:uiPriority w:val="99"/>
    <w:semiHidden/>
    <w:unhideWhenUsed/>
    <w:rsid w:val="00A8082D"/>
    <w:rPr>
      <w:sz w:val="16"/>
      <w:szCs w:val="16"/>
    </w:rPr>
  </w:style>
  <w:style w:type="paragraph" w:styleId="CommentText">
    <w:name w:val="annotation text"/>
    <w:basedOn w:val="Normal"/>
    <w:link w:val="CommentTextChar"/>
    <w:uiPriority w:val="99"/>
    <w:semiHidden/>
    <w:unhideWhenUsed/>
    <w:rsid w:val="00A8082D"/>
    <w:pPr>
      <w:spacing w:line="240" w:lineRule="auto"/>
    </w:pPr>
    <w:rPr>
      <w:sz w:val="20"/>
      <w:szCs w:val="20"/>
    </w:rPr>
  </w:style>
  <w:style w:type="character" w:customStyle="1" w:styleId="CommentTextChar">
    <w:name w:val="Comment Text Char"/>
    <w:basedOn w:val="DefaultParagraphFont"/>
    <w:link w:val="CommentText"/>
    <w:uiPriority w:val="99"/>
    <w:semiHidden/>
    <w:rsid w:val="00A8082D"/>
    <w:rPr>
      <w:lang w:eastAsia="en-US"/>
    </w:rPr>
  </w:style>
  <w:style w:type="paragraph" w:styleId="CommentSubject">
    <w:name w:val="annotation subject"/>
    <w:basedOn w:val="CommentText"/>
    <w:next w:val="CommentText"/>
    <w:link w:val="CommentSubjectChar"/>
    <w:uiPriority w:val="99"/>
    <w:semiHidden/>
    <w:unhideWhenUsed/>
    <w:rsid w:val="00A8082D"/>
    <w:rPr>
      <w:b/>
      <w:bCs/>
    </w:rPr>
  </w:style>
  <w:style w:type="character" w:customStyle="1" w:styleId="CommentSubjectChar">
    <w:name w:val="Comment Subject Char"/>
    <w:basedOn w:val="CommentTextChar"/>
    <w:link w:val="CommentSubject"/>
    <w:uiPriority w:val="99"/>
    <w:semiHidden/>
    <w:rsid w:val="00A8082D"/>
    <w:rPr>
      <w:b/>
      <w:bCs/>
      <w:lang w:eastAsia="en-US"/>
    </w:rPr>
  </w:style>
  <w:style w:type="paragraph" w:styleId="Revision">
    <w:name w:val="Revision"/>
    <w:hidden/>
    <w:uiPriority w:val="99"/>
    <w:semiHidden/>
    <w:rsid w:val="00A8082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655449">
      <w:bodyDiv w:val="1"/>
      <w:marLeft w:val="0"/>
      <w:marRight w:val="0"/>
      <w:marTop w:val="0"/>
      <w:marBottom w:val="0"/>
      <w:divBdr>
        <w:top w:val="none" w:sz="0" w:space="0" w:color="auto"/>
        <w:left w:val="none" w:sz="0" w:space="0" w:color="auto"/>
        <w:bottom w:val="none" w:sz="0" w:space="0" w:color="auto"/>
        <w:right w:val="none" w:sz="0" w:space="0" w:color="auto"/>
      </w:divBdr>
    </w:div>
    <w:div w:id="182886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orms/P3000_DK_en.htm" TargetMode="External"/><Relationship Id="rId18" Type="http://schemas.openxmlformats.org/officeDocument/2006/relationships/hyperlink" Target="../Forms/P3000_FR_en.htm" TargetMode="External"/><Relationship Id="rId26" Type="http://schemas.openxmlformats.org/officeDocument/2006/relationships/hyperlink" Target="../Forms/P3000_LU_en.htm" TargetMode="External"/><Relationship Id="rId39" Type="http://schemas.openxmlformats.org/officeDocument/2006/relationships/customXml" Target="../customXml/item1.xml"/><Relationship Id="rId21" Type="http://schemas.openxmlformats.org/officeDocument/2006/relationships/hyperlink" Target="../Forms/P3000_IE_en.htm" TargetMode="External"/><Relationship Id="rId34" Type="http://schemas.openxmlformats.org/officeDocument/2006/relationships/hyperlink" Target="../Forms/P3000_SE_en.htm" TargetMode="External"/><Relationship Id="rId7" Type="http://schemas.openxmlformats.org/officeDocument/2006/relationships/hyperlink" Target="../Forms/P3000_BE_en.htm" TargetMode="External"/><Relationship Id="rId2" Type="http://schemas.openxmlformats.org/officeDocument/2006/relationships/styles" Target="styles.xml"/><Relationship Id="rId16" Type="http://schemas.openxmlformats.org/officeDocument/2006/relationships/hyperlink" Target="../Forms/P3000_ES_en.htm" TargetMode="External"/><Relationship Id="rId20" Type="http://schemas.openxmlformats.org/officeDocument/2006/relationships/hyperlink" Target="../Forms/P3000_HU_en.htm" TargetMode="External"/><Relationship Id="rId29" Type="http://schemas.openxmlformats.org/officeDocument/2006/relationships/hyperlink" Target="../Forms/P3000_NL_en.htm" TargetMode="External"/><Relationship Id="rId41"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Forms/P3000_AT_en.htm" TargetMode="External"/><Relationship Id="rId11" Type="http://schemas.openxmlformats.org/officeDocument/2006/relationships/hyperlink" Target="../Forms/P3000_CZ_en.htm" TargetMode="External"/><Relationship Id="rId24" Type="http://schemas.openxmlformats.org/officeDocument/2006/relationships/hyperlink" Target="../Forms/P3000_LI_en.htm" TargetMode="External"/><Relationship Id="rId32" Type="http://schemas.openxmlformats.org/officeDocument/2006/relationships/hyperlink" Target="../Forms/P3000_PT_en.htm" TargetMode="External"/><Relationship Id="rId37" Type="http://schemas.openxmlformats.org/officeDocument/2006/relationships/fontTable" Target="fontTable.xml"/><Relationship Id="rId40"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Forms/P3000_EL_en.htm" TargetMode="External"/><Relationship Id="rId23" Type="http://schemas.openxmlformats.org/officeDocument/2006/relationships/hyperlink" Target="../Forms/P3000_IT_en.htm" TargetMode="External"/><Relationship Id="rId28" Type="http://schemas.openxmlformats.org/officeDocument/2006/relationships/hyperlink" Target="../Forms/P3000_MT_en.htm" TargetMode="External"/><Relationship Id="rId36" Type="http://schemas.openxmlformats.org/officeDocument/2006/relationships/hyperlink" Target="../Forms/P3000_SK_en.htm" TargetMode="External"/><Relationship Id="rId10" Type="http://schemas.openxmlformats.org/officeDocument/2006/relationships/hyperlink" Target="../Forms/P3000_CY_en.htm" TargetMode="External"/><Relationship Id="rId19" Type="http://schemas.openxmlformats.org/officeDocument/2006/relationships/hyperlink" Target="../Forms/P3000_HR_en.htm" TargetMode="External"/><Relationship Id="rId31" Type="http://schemas.openxmlformats.org/officeDocument/2006/relationships/hyperlink" Target="../Forms/P3000_PL_en.htm" TargetMode="External"/><Relationship Id="rId4" Type="http://schemas.openxmlformats.org/officeDocument/2006/relationships/settings" Target="settings.xml"/><Relationship Id="rId9" Type="http://schemas.openxmlformats.org/officeDocument/2006/relationships/hyperlink" Target="../Forms/P3000_CH_en.htm" TargetMode="External"/><Relationship Id="rId14" Type="http://schemas.openxmlformats.org/officeDocument/2006/relationships/hyperlink" Target="../Forms/P3000_EE_en.htm" TargetMode="External"/><Relationship Id="rId22" Type="http://schemas.openxmlformats.org/officeDocument/2006/relationships/hyperlink" Target="../Forms/P3000_IS_en.htm" TargetMode="External"/><Relationship Id="rId27" Type="http://schemas.openxmlformats.org/officeDocument/2006/relationships/hyperlink" Target="../Forms/P3000_LV_en.htm" TargetMode="External"/><Relationship Id="rId30" Type="http://schemas.openxmlformats.org/officeDocument/2006/relationships/hyperlink" Target="../Forms/P3000_NO_en.htm" TargetMode="External"/><Relationship Id="rId35" Type="http://schemas.openxmlformats.org/officeDocument/2006/relationships/hyperlink" Target="../Forms/P3000_SI_en.htm" TargetMode="External"/><Relationship Id="rId8" Type="http://schemas.openxmlformats.org/officeDocument/2006/relationships/hyperlink" Target="../Forms/P3000_BG_en.htm" TargetMode="External"/><Relationship Id="rId3" Type="http://schemas.microsoft.com/office/2007/relationships/stylesWithEffects" Target="stylesWithEffects.xml"/><Relationship Id="rId12" Type="http://schemas.openxmlformats.org/officeDocument/2006/relationships/hyperlink" Target="../Forms/P3000_DE_en.htm" TargetMode="External"/><Relationship Id="rId17" Type="http://schemas.openxmlformats.org/officeDocument/2006/relationships/hyperlink" Target="../Forms/P3000_FI_en.htm" TargetMode="External"/><Relationship Id="rId25" Type="http://schemas.openxmlformats.org/officeDocument/2006/relationships/hyperlink" Target="../Forms/P3000_LT_en.htm" TargetMode="External"/><Relationship Id="rId33" Type="http://schemas.openxmlformats.org/officeDocument/2006/relationships/hyperlink" Target="../Forms/P3000_RO_en.htm" TargetMode="External"/><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28C2DD-9C57-42E4-B6CD-C4262CABC99C}"/>
</file>

<file path=customXml/itemProps2.xml><?xml version="1.0" encoding="utf-8"?>
<ds:datastoreItem xmlns:ds="http://schemas.openxmlformats.org/officeDocument/2006/customXml" ds:itemID="{EAD919DB-4851-4197-8346-25863BD0C62B}"/>
</file>

<file path=customXml/itemProps3.xml><?xml version="1.0" encoding="utf-8"?>
<ds:datastoreItem xmlns:ds="http://schemas.openxmlformats.org/officeDocument/2006/customXml" ds:itemID="{C9F36449-B5A1-41C9-A9C9-43D3D1967A4E}"/>
</file>

<file path=docProps/app.xml><?xml version="1.0" encoding="utf-8"?>
<Properties xmlns="http://schemas.openxmlformats.org/officeDocument/2006/extended-properties" xmlns:vt="http://schemas.openxmlformats.org/officeDocument/2006/docPropsVTypes">
  <Template>Normal.dotm</Template>
  <TotalTime>40</TotalTime>
  <Pages>2</Pages>
  <Words>488</Words>
  <Characters>2785</Characters>
  <Application>Microsoft Office Word</Application>
  <DocSecurity>0</DocSecurity>
  <Lines>23</Lines>
  <Paragraphs>6</Paragraphs>
  <ScaleCrop>false</ScaleCrop>
  <HeadingPairs>
    <vt:vector size="6" baseType="variant">
      <vt:variant>
        <vt:lpstr>Title</vt:lpstr>
      </vt:variant>
      <vt:variant>
        <vt:i4>1</vt:i4>
      </vt:variant>
      <vt:variant>
        <vt:lpstr>Titel</vt:lpstr>
      </vt:variant>
      <vt:variant>
        <vt:i4>1</vt:i4>
      </vt:variant>
      <vt:variant>
        <vt:lpstr>Tytuł</vt:lpstr>
      </vt:variant>
      <vt:variant>
        <vt:i4>1</vt:i4>
      </vt:variant>
    </vt:vector>
  </HeadingPairs>
  <TitlesOfParts>
    <vt:vector size="3" baseType="lpstr">
      <vt:lpstr/>
      <vt:lpstr/>
      <vt:lpstr/>
    </vt:vector>
  </TitlesOfParts>
  <Company>European Commission</Company>
  <LinksUpToDate>false</LinksUpToDate>
  <CharactersWithSpaces>3267</CharactersWithSpaces>
  <SharedDoc>false</SharedDoc>
  <HLinks>
    <vt:vector size="6" baseType="variant">
      <vt:variant>
        <vt:i4>2687057</vt:i4>
      </vt:variant>
      <vt:variant>
        <vt:i4>0</vt:i4>
      </vt:variant>
      <vt:variant>
        <vt:i4>0</vt:i4>
      </vt:variant>
      <vt:variant>
        <vt:i4>5</vt:i4>
      </vt:variant>
      <vt:variant>
        <vt:lpwstr>P_BUC_Guidelines/Pension/SEDs/Forms/P4000_en.htm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P3000</dc:title>
  <dc:creator>NICULESCU Calin (EMPL-EXT)</dc:creator>
  <cp:lastModifiedBy>ALECSANDRESCU Adriana-Madalina (EMPL-EXT)</cp:lastModifiedBy>
  <cp:revision>17</cp:revision>
  <cp:lastPrinted>2017-08-25T10:36:00Z</cp:lastPrinted>
  <dcterms:created xsi:type="dcterms:W3CDTF">2017-09-05T11:31:00Z</dcterms:created>
  <dcterms:modified xsi:type="dcterms:W3CDTF">2017-12-21T15:45:00Z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