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B47" w:rsidRPr="00AF1A83" w:rsidRDefault="0012089A" w:rsidP="00AF1A83">
      <w:pPr>
        <w:jc w:val="center"/>
        <w:rPr>
          <w:b/>
        </w:rPr>
      </w:pPr>
      <w:r>
        <w:rPr>
          <w:b/>
        </w:rPr>
        <w:t xml:space="preserve">Administrative </w:t>
      </w:r>
      <w:proofErr w:type="spellStart"/>
      <w:r>
        <w:rPr>
          <w:b/>
        </w:rPr>
        <w:t>Subprocesses</w:t>
      </w:r>
      <w:proofErr w:type="spellEnd"/>
    </w:p>
    <w:p w:rsidR="00AF1A83" w:rsidRDefault="00AF1A83" w:rsidP="00AF1A83">
      <w:pPr>
        <w:jc w:val="center"/>
      </w:pPr>
    </w:p>
    <w:p w:rsidR="00AF1A83" w:rsidRPr="001D4842" w:rsidRDefault="00AF1A83" w:rsidP="00AF1A83">
      <w:pPr>
        <w:keepNext/>
        <w:keepLines/>
        <w:spacing w:after="120"/>
        <w:jc w:val="both"/>
        <w:rPr>
          <w:rFonts w:ascii="Calibri" w:eastAsia="Calibri" w:hAnsi="Calibri"/>
        </w:rPr>
      </w:pPr>
      <w:r>
        <w:t xml:space="preserve">There are </w:t>
      </w:r>
      <w:r w:rsidR="001A5FA2">
        <w:t>12</w:t>
      </w:r>
      <w:r w:rsidR="00756A80">
        <w:t xml:space="preserve"> </w:t>
      </w:r>
      <w:proofErr w:type="spellStart"/>
      <w:r w:rsidR="009835E5">
        <w:t>Subprocesses</w:t>
      </w:r>
      <w:proofErr w:type="spellEnd"/>
      <w:r>
        <w:t xml:space="preserve"> in the </w:t>
      </w:r>
      <w:r w:rsidR="009835E5">
        <w:t>Administrative</w:t>
      </w:r>
      <w:r>
        <w:t xml:space="preserve"> </w:t>
      </w:r>
      <w:proofErr w:type="spellStart"/>
      <w:r w:rsidR="009835E5">
        <w:t>Subprocess</w:t>
      </w:r>
      <w:proofErr w:type="spellEnd"/>
      <w:r w:rsidR="009835E5">
        <w:t xml:space="preserve"> </w:t>
      </w:r>
      <w:r>
        <w:t xml:space="preserve">sector </w:t>
      </w:r>
      <w:r w:rsidRPr="001D4842">
        <w:rPr>
          <w:rFonts w:ascii="Calibri" w:eastAsia="Calibri" w:hAnsi="Calibri"/>
        </w:rPr>
        <w:t xml:space="preserve">that are capturing the activities linked with the respective </w:t>
      </w:r>
      <w:r w:rsidR="00914B14">
        <w:rPr>
          <w:rFonts w:ascii="Calibri" w:eastAsia="Calibri" w:hAnsi="Calibri"/>
        </w:rPr>
        <w:t xml:space="preserve">main </w:t>
      </w:r>
      <w:r w:rsidR="009835E5">
        <w:rPr>
          <w:rFonts w:ascii="Calibri" w:eastAsia="Calibri" w:hAnsi="Calibri"/>
        </w:rPr>
        <w:t xml:space="preserve">Business Use Case </w:t>
      </w:r>
      <w:r w:rsidRPr="001D4842">
        <w:rPr>
          <w:rFonts w:ascii="Calibri" w:eastAsia="Calibri" w:hAnsi="Calibri"/>
        </w:rPr>
        <w:t xml:space="preserve">process of exchanging the electronic documents. These are: </w:t>
      </w:r>
    </w:p>
    <w:p w:rsidR="00AF1A83" w:rsidRDefault="009835E5" w:rsidP="009835E5">
      <w:pPr>
        <w:pStyle w:val="ListParagraph"/>
        <w:numPr>
          <w:ilvl w:val="0"/>
          <w:numId w:val="1"/>
        </w:numPr>
        <w:jc w:val="both"/>
      </w:pPr>
      <w:hyperlink r:id="rId6" w:history="1">
        <w:r w:rsidRPr="009835E5">
          <w:rPr>
            <w:rStyle w:val="Hyperlink"/>
          </w:rPr>
          <w:t>AD_BUC_01_Subprocess: Close Case</w:t>
        </w:r>
      </w:hyperlink>
    </w:p>
    <w:p w:rsidR="009835E5" w:rsidRPr="009835E5" w:rsidRDefault="009835E5" w:rsidP="009835E5">
      <w:pPr>
        <w:pStyle w:val="ListParagraph"/>
        <w:numPr>
          <w:ilvl w:val="0"/>
          <w:numId w:val="1"/>
        </w:numPr>
        <w:jc w:val="both"/>
      </w:pPr>
      <w:hyperlink r:id="rId7" w:history="1">
        <w:r w:rsidRPr="009835E5">
          <w:rPr>
            <w:rStyle w:val="Hyperlink"/>
            <w:rFonts w:ascii="Calibri" w:eastAsia="Calibri" w:hAnsi="Calibri" w:cs="Calibri"/>
          </w:rPr>
          <w:t>AD_BUC_02_Subprocess: Reopen Case</w:t>
        </w:r>
      </w:hyperlink>
    </w:p>
    <w:p w:rsidR="009835E5" w:rsidRPr="009835E5" w:rsidRDefault="009835E5" w:rsidP="009835E5">
      <w:pPr>
        <w:pStyle w:val="ListParagraph"/>
        <w:numPr>
          <w:ilvl w:val="0"/>
          <w:numId w:val="1"/>
        </w:numPr>
        <w:jc w:val="both"/>
      </w:pPr>
      <w:hyperlink r:id="rId8" w:history="1">
        <w:r w:rsidRPr="009835E5">
          <w:rPr>
            <w:rStyle w:val="Hyperlink"/>
            <w:rFonts w:ascii="Calibri" w:eastAsia="Calibri" w:hAnsi="Calibri" w:cs="Calibri"/>
          </w:rPr>
          <w:t>AD_BUC_03_Subprocess: Add Participant</w:t>
        </w:r>
      </w:hyperlink>
    </w:p>
    <w:p w:rsidR="009835E5" w:rsidRPr="009835E5" w:rsidRDefault="009835E5" w:rsidP="009835E5">
      <w:pPr>
        <w:pStyle w:val="ListParagraph"/>
        <w:numPr>
          <w:ilvl w:val="0"/>
          <w:numId w:val="1"/>
        </w:numPr>
        <w:jc w:val="both"/>
      </w:pPr>
      <w:hyperlink r:id="rId9" w:history="1">
        <w:r w:rsidRPr="009835E5">
          <w:rPr>
            <w:rStyle w:val="Hyperlink"/>
            <w:rFonts w:ascii="Calibri" w:eastAsia="Calibri" w:hAnsi="Calibri" w:cs="Calibri"/>
          </w:rPr>
          <w:t>AD_BUC_04_Subprocess: Remove Participant</w:t>
        </w:r>
      </w:hyperlink>
    </w:p>
    <w:p w:rsidR="009835E5" w:rsidRPr="009835E5" w:rsidRDefault="009835E5" w:rsidP="009835E5">
      <w:pPr>
        <w:pStyle w:val="ListParagraph"/>
        <w:numPr>
          <w:ilvl w:val="0"/>
          <w:numId w:val="1"/>
        </w:numPr>
        <w:jc w:val="both"/>
      </w:pPr>
      <w:hyperlink r:id="rId10" w:history="1">
        <w:r w:rsidRPr="009835E5">
          <w:rPr>
            <w:rStyle w:val="Hyperlink"/>
            <w:rFonts w:ascii="Calibri" w:eastAsia="Calibri" w:hAnsi="Calibri" w:cs="Calibri"/>
          </w:rPr>
          <w:t>AD_BUC_05_Sub: Forward Case</w:t>
        </w:r>
      </w:hyperlink>
    </w:p>
    <w:p w:rsidR="009835E5" w:rsidRPr="009835E5" w:rsidRDefault="009835E5" w:rsidP="009835E5">
      <w:pPr>
        <w:pStyle w:val="ListParagraph"/>
        <w:numPr>
          <w:ilvl w:val="0"/>
          <w:numId w:val="1"/>
        </w:numPr>
        <w:jc w:val="both"/>
      </w:pPr>
      <w:hyperlink r:id="rId11" w:history="1">
        <w:r w:rsidRPr="009835E5">
          <w:rPr>
            <w:rStyle w:val="Hyperlink"/>
            <w:rFonts w:ascii="Calibri" w:eastAsia="Calibri" w:hAnsi="Calibri" w:cs="Calibri"/>
          </w:rPr>
          <w:t>AD_BUC_06_Subprocess: Invalidate SED</w:t>
        </w:r>
      </w:hyperlink>
    </w:p>
    <w:p w:rsidR="009835E5" w:rsidRPr="009835E5" w:rsidRDefault="009835E5" w:rsidP="009835E5">
      <w:pPr>
        <w:pStyle w:val="ListParagraph"/>
        <w:numPr>
          <w:ilvl w:val="0"/>
          <w:numId w:val="1"/>
        </w:numPr>
        <w:jc w:val="both"/>
      </w:pPr>
      <w:hyperlink r:id="rId12" w:history="1">
        <w:r w:rsidRPr="009835E5">
          <w:rPr>
            <w:rStyle w:val="Hyperlink"/>
            <w:rFonts w:ascii="Calibri" w:eastAsia="Calibri" w:hAnsi="Calibri" w:cs="Calibri"/>
          </w:rPr>
          <w:t>AD_BUC_07_Subprocess: Reminder</w:t>
        </w:r>
      </w:hyperlink>
    </w:p>
    <w:p w:rsidR="009835E5" w:rsidRPr="009835E5" w:rsidRDefault="009835E5" w:rsidP="009835E5">
      <w:pPr>
        <w:pStyle w:val="ListParagraph"/>
        <w:numPr>
          <w:ilvl w:val="0"/>
          <w:numId w:val="1"/>
        </w:numPr>
        <w:jc w:val="both"/>
      </w:pPr>
      <w:hyperlink r:id="rId13" w:history="1">
        <w:r w:rsidRPr="009835E5">
          <w:rPr>
            <w:rStyle w:val="Hyperlink"/>
            <w:rFonts w:ascii="Calibri" w:eastAsia="Calibri" w:hAnsi="Calibri" w:cs="Calibri"/>
          </w:rPr>
          <w:t>AD_BUC_08_Subprocess: Clarify Content</w:t>
        </w:r>
      </w:hyperlink>
    </w:p>
    <w:p w:rsidR="009835E5" w:rsidRPr="009835E5" w:rsidRDefault="009835E5" w:rsidP="009835E5">
      <w:pPr>
        <w:pStyle w:val="ListParagraph"/>
        <w:numPr>
          <w:ilvl w:val="0"/>
          <w:numId w:val="1"/>
        </w:numPr>
        <w:jc w:val="both"/>
      </w:pPr>
      <w:hyperlink r:id="rId14" w:history="1">
        <w:r w:rsidRPr="009835E5">
          <w:rPr>
            <w:rStyle w:val="Hyperlink"/>
            <w:rFonts w:ascii="Calibri" w:eastAsia="Calibri" w:hAnsi="Calibri" w:cs="Calibri"/>
          </w:rPr>
          <w:t>AD_BUC_09_Subprocess: Reject SED</w:t>
        </w:r>
      </w:hyperlink>
    </w:p>
    <w:p w:rsidR="009835E5" w:rsidRPr="009835E5" w:rsidRDefault="009835E5" w:rsidP="009835E5">
      <w:pPr>
        <w:pStyle w:val="ListParagraph"/>
        <w:numPr>
          <w:ilvl w:val="0"/>
          <w:numId w:val="1"/>
        </w:numPr>
        <w:jc w:val="both"/>
      </w:pPr>
      <w:hyperlink r:id="rId15" w:history="1">
        <w:r w:rsidRPr="009835E5">
          <w:rPr>
            <w:rStyle w:val="Hyperlink"/>
            <w:rFonts w:ascii="Calibri" w:eastAsia="Calibri" w:hAnsi="Calibri" w:cs="Calibri"/>
          </w:rPr>
          <w:t>AD_BUC_10_Subprocess: Update SED</w:t>
        </w:r>
      </w:hyperlink>
    </w:p>
    <w:p w:rsidR="009835E5" w:rsidRPr="009835E5" w:rsidRDefault="009835E5" w:rsidP="009835E5">
      <w:pPr>
        <w:pStyle w:val="ListParagraph"/>
        <w:numPr>
          <w:ilvl w:val="0"/>
          <w:numId w:val="1"/>
        </w:numPr>
        <w:jc w:val="both"/>
      </w:pPr>
      <w:hyperlink r:id="rId16" w:history="1">
        <w:r w:rsidRPr="009835E5">
          <w:rPr>
            <w:rStyle w:val="Hyperlink"/>
            <w:rFonts w:ascii="Calibri" w:eastAsia="Calibri" w:hAnsi="Calibri" w:cs="Calibri"/>
          </w:rPr>
          <w:t>AD_BUC_11_Subprocess: Business Exception</w:t>
        </w:r>
      </w:hyperlink>
    </w:p>
    <w:p w:rsidR="009835E5" w:rsidRPr="009835E5" w:rsidRDefault="009835E5" w:rsidP="009835E5">
      <w:pPr>
        <w:pStyle w:val="ListParagraph"/>
        <w:numPr>
          <w:ilvl w:val="0"/>
          <w:numId w:val="1"/>
        </w:numPr>
        <w:jc w:val="both"/>
      </w:pPr>
      <w:hyperlink r:id="rId17" w:history="1">
        <w:r w:rsidRPr="009835E5">
          <w:rPr>
            <w:rStyle w:val="Hyperlink"/>
            <w:rFonts w:ascii="Calibri" w:eastAsia="Calibri" w:hAnsi="Calibri" w:cs="Calibri"/>
          </w:rPr>
          <w:t>AD_BUC_12_Subprocess: Change Participant</w:t>
        </w:r>
      </w:hyperlink>
      <w:bookmarkStart w:id="0" w:name="_GoBack"/>
      <w:bookmarkEnd w:id="0"/>
    </w:p>
    <w:sectPr w:rsidR="009835E5" w:rsidRPr="009835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A442B6"/>
    <w:multiLevelType w:val="hybridMultilevel"/>
    <w:tmpl w:val="018C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241E97"/>
    <w:rsid w:val="00015022"/>
    <w:rsid w:val="0012089A"/>
    <w:rsid w:val="00186B70"/>
    <w:rsid w:val="001A5FA2"/>
    <w:rsid w:val="00241E97"/>
    <w:rsid w:val="002A5556"/>
    <w:rsid w:val="005D3302"/>
    <w:rsid w:val="006D02BF"/>
    <w:rsid w:val="00756A80"/>
    <w:rsid w:val="007E7C53"/>
    <w:rsid w:val="00914B14"/>
    <w:rsid w:val="009835E5"/>
    <w:rsid w:val="00A4731D"/>
    <w:rsid w:val="00AF1A83"/>
    <w:rsid w:val="00B47A8A"/>
    <w:rsid w:val="00E07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F1A8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A5556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14B14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F1A8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A5556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14B1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D_BUC_03_Subprocess.docx" TargetMode="External"/><Relationship Id="rId13" Type="http://schemas.openxmlformats.org/officeDocument/2006/relationships/hyperlink" Target="AD_BUC_08_Subprocess.docx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AD_BUC_02_Subprocess.docx" TargetMode="External"/><Relationship Id="rId12" Type="http://schemas.openxmlformats.org/officeDocument/2006/relationships/hyperlink" Target="AD_BUC_07_Subprocess.docx" TargetMode="External"/><Relationship Id="rId17" Type="http://schemas.openxmlformats.org/officeDocument/2006/relationships/hyperlink" Target="AD_BUC_12_Subprocess.docx" TargetMode="External"/><Relationship Id="rId2" Type="http://schemas.openxmlformats.org/officeDocument/2006/relationships/styles" Target="styles.xml"/><Relationship Id="rId16" Type="http://schemas.openxmlformats.org/officeDocument/2006/relationships/hyperlink" Target="AD_BUC_11_Subprocess.docx" TargetMode="External"/><Relationship Id="rId1" Type="http://schemas.openxmlformats.org/officeDocument/2006/relationships/numbering" Target="numbering.xml"/><Relationship Id="rId6" Type="http://schemas.openxmlformats.org/officeDocument/2006/relationships/hyperlink" Target="AD_BUC_01_Subprocess.docx" TargetMode="External"/><Relationship Id="rId11" Type="http://schemas.openxmlformats.org/officeDocument/2006/relationships/hyperlink" Target="AD_BUC_06_Subprocess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AD_BUC_10_Subprocess.docx" TargetMode="External"/><Relationship Id="rId10" Type="http://schemas.openxmlformats.org/officeDocument/2006/relationships/hyperlink" Target="AD_BUC_05_Subprocess.docx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AD_BUC_04_Subprocess.docx" TargetMode="External"/><Relationship Id="rId14" Type="http://schemas.openxmlformats.org/officeDocument/2006/relationships/hyperlink" Target="AD_BUC_09_Subprocess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1181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LELDE CUKURE</dc:creator>
  <cp:lastModifiedBy>LELDE CUKURE</cp:lastModifiedBy>
  <cp:revision>6</cp:revision>
  <dcterms:created xsi:type="dcterms:W3CDTF">2017-07-13T14:20:00Z</dcterms:created>
  <dcterms:modified xsi:type="dcterms:W3CDTF">2017-07-13T14:24:00Z</dcterms:modified>
</cp:coreProperties>
</file>