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12"/>
        <w:tblW w:w="10065" w:type="dxa"/>
        <w:tblInd w:w="-318" w:type="dxa"/>
        <w:tblLook w:val="04A0" w:firstRow="1" w:lastRow="0" w:firstColumn="1" w:lastColumn="0" w:noHBand="0" w:noVBand="1"/>
      </w:tblPr>
      <w:tblGrid>
        <w:gridCol w:w="10065"/>
      </w:tblGrid>
      <w:tr w:rsidR="008B1069" w:rsidRPr="008B1069" w14:paraId="24D6E644" w14:textId="77777777" w:rsidTr="008B1069">
        <w:tc>
          <w:tcPr>
            <w:tcW w:w="10065" w:type="dxa"/>
            <w:shd w:val="clear" w:color="auto" w:fill="BFBFBF"/>
          </w:tcPr>
          <w:p w14:paraId="387969A6" w14:textId="77777777" w:rsidR="008B1069" w:rsidRPr="008B1069" w:rsidRDefault="008B1069" w:rsidP="008B1069">
            <w:pPr>
              <w:jc w:val="center"/>
              <w:rPr>
                <w:rFonts w:ascii="Calibri" w:eastAsia="Calibri" w:hAnsi="Calibri" w:cs="Calibri"/>
                <w:b/>
              </w:rPr>
            </w:pPr>
            <w:bookmarkStart w:id="0" w:name="AD_BUC_04_Sub"/>
            <w:r w:rsidRPr="008B1069">
              <w:rPr>
                <w:rFonts w:ascii="Calibri" w:eastAsia="Calibri" w:hAnsi="Calibri" w:cs="Calibri"/>
                <w:b/>
              </w:rPr>
              <w:t>How do I remove a participant from a multilateral case?</w:t>
            </w:r>
            <w:bookmarkEnd w:id="0"/>
          </w:p>
        </w:tc>
      </w:tr>
      <w:tr w:rsidR="008B1069" w:rsidRPr="008B1069" w14:paraId="07045D8B" w14:textId="77777777" w:rsidTr="0077040A">
        <w:tc>
          <w:tcPr>
            <w:tcW w:w="10065" w:type="dxa"/>
          </w:tcPr>
          <w:p w14:paraId="634C73D3" w14:textId="77777777" w:rsidR="008B1069" w:rsidRPr="008B1069" w:rsidRDefault="008B1069" w:rsidP="008B1069">
            <w:pPr>
              <w:jc w:val="center"/>
              <w:rPr>
                <w:rFonts w:ascii="Calibri" w:eastAsia="Calibri" w:hAnsi="Calibri" w:cs="Calibri"/>
              </w:rPr>
            </w:pPr>
            <w:r w:rsidRPr="008B1069">
              <w:rPr>
                <w:rFonts w:ascii="Calibri" w:eastAsia="Calibri" w:hAnsi="Calibri" w:cs="Calibri"/>
                <w:b/>
              </w:rPr>
              <w:t>AD_BUC_04_Subprocess: Remove Participant</w:t>
            </w:r>
          </w:p>
        </w:tc>
      </w:tr>
      <w:tr w:rsidR="008B1069" w:rsidRPr="00596167" w14:paraId="59E161A3" w14:textId="77777777" w:rsidTr="0077040A">
        <w:tc>
          <w:tcPr>
            <w:tcW w:w="10065" w:type="dxa"/>
          </w:tcPr>
          <w:p w14:paraId="20E1B446" w14:textId="77777777" w:rsidR="00596167" w:rsidRPr="008C2801" w:rsidRDefault="00596167" w:rsidP="00596167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8C2801">
              <w:rPr>
                <w:rFonts w:ascii="Calibri" w:eastAsia="Calibri" w:hAnsi="Calibri" w:cs="Calibri"/>
                <w:b/>
                <w:u w:val="single"/>
              </w:rPr>
              <w:t>Description:</w:t>
            </w:r>
          </w:p>
          <w:p w14:paraId="0C584AF7" w14:textId="3542C5D7" w:rsidR="008B1069" w:rsidRPr="008B1069" w:rsidRDefault="00596167" w:rsidP="00962A60">
            <w:pPr>
              <w:spacing w:after="1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The Administrative sub-process 'Remove Participant' </w:t>
            </w:r>
            <w:r w:rsidR="008B1069" w:rsidRPr="008B1069">
              <w:rPr>
                <w:rFonts w:ascii="Calibri" w:eastAsia="Calibri" w:hAnsi="Calibri" w:cs="Calibri"/>
              </w:rPr>
              <w:t>is used in a situation where a case is already established and a participant discovers, for some reason, that there is a need to remove an existing participant from the case.</w:t>
            </w:r>
          </w:p>
          <w:p w14:paraId="2AC661A1" w14:textId="3EF564A1" w:rsidR="001761A8" w:rsidRDefault="008B1069" w:rsidP="00A97F9C">
            <w:pPr>
              <w:jc w:val="both"/>
              <w:rPr>
                <w:rFonts w:ascii="Calibri" w:eastAsia="Calibri" w:hAnsi="Calibri" w:cs="Calibri"/>
              </w:rPr>
            </w:pPr>
            <w:r w:rsidRPr="008B1069">
              <w:rPr>
                <w:rFonts w:ascii="Calibri" w:eastAsia="Calibri" w:hAnsi="Calibri" w:cs="Calibri"/>
              </w:rPr>
              <w:t>Please note that the Case Owner can remove any participants except itself. Conversely, any Counterparty can only remove itself from a case, but cannot effect the removal of any other institution. Moreover, removal of any Participant is possible only as long as at least two Participants remain assigned to the case.</w:t>
            </w:r>
          </w:p>
          <w:p w14:paraId="01FB35C8" w14:textId="77777777" w:rsidR="00A97F9C" w:rsidRDefault="00A97F9C" w:rsidP="00A97F9C">
            <w:pPr>
              <w:jc w:val="both"/>
              <w:rPr>
                <w:rFonts w:ascii="Calibri" w:eastAsia="Calibri" w:hAnsi="Calibri" w:cs="Calibri"/>
              </w:rPr>
            </w:pPr>
          </w:p>
          <w:p w14:paraId="411D696F" w14:textId="4BBA79B1" w:rsidR="008363F7" w:rsidRDefault="001761A8" w:rsidP="002123C9">
            <w:pPr>
              <w:jc w:val="both"/>
              <w:rPr>
                <w:rFonts w:ascii="Calibri" w:eastAsia="Calibri" w:hAnsi="Calibri"/>
                <w:b/>
                <w:u w:val="single"/>
              </w:rPr>
            </w:pPr>
            <w:r w:rsidRPr="008C2801">
              <w:rPr>
                <w:rFonts w:ascii="Calibri" w:eastAsia="Calibri" w:hAnsi="Calibri"/>
                <w:b/>
                <w:u w:val="single"/>
              </w:rPr>
              <w:t>Legal base:</w:t>
            </w:r>
          </w:p>
          <w:tbl>
            <w:tblPr>
              <w:tblW w:w="55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65"/>
              <w:gridCol w:w="2693"/>
            </w:tblGrid>
            <w:tr w:rsidR="008363F7" w:rsidRPr="006021B8" w14:paraId="2C4C3B36" w14:textId="77777777" w:rsidTr="00CA527D">
              <w:trPr>
                <w:trHeight w:val="359"/>
              </w:trPr>
              <w:tc>
                <w:tcPr>
                  <w:tcW w:w="2865" w:type="dxa"/>
                  <w:shd w:val="clear" w:color="auto" w:fill="auto"/>
                </w:tcPr>
                <w:p w14:paraId="40DA73C1" w14:textId="77777777" w:rsidR="008363F7" w:rsidRPr="008363F7" w:rsidRDefault="008363F7" w:rsidP="000E67F1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2693" w:type="dxa"/>
                  <w:shd w:val="clear" w:color="auto" w:fill="548DD4"/>
                </w:tcPr>
                <w:p w14:paraId="17978EC1" w14:textId="12ECCDEE" w:rsidR="008363F7" w:rsidRPr="008363F7" w:rsidRDefault="008363F7" w:rsidP="000E67F1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color w:val="FFFFFF"/>
                      <w:sz w:val="22"/>
                      <w:szCs w:val="22"/>
                      <w:lang w:val="en-US"/>
                    </w:rPr>
                  </w:pPr>
                  <w:r w:rsidRPr="008363F7">
                    <w:rPr>
                      <w:rFonts w:ascii="Calibri" w:hAnsi="Calibri" w:cs="Calibri"/>
                      <w:b/>
                      <w:color w:val="FFFFFF"/>
                      <w:sz w:val="22"/>
                      <w:lang w:val="en-US"/>
                    </w:rPr>
                    <w:t>Basic Reg</w:t>
                  </w:r>
                  <w:r w:rsidR="00CA527D">
                    <w:rPr>
                      <w:rFonts w:ascii="Calibri" w:hAnsi="Calibri" w:cs="Calibri"/>
                      <w:b/>
                      <w:color w:val="FFFFFF"/>
                      <w:sz w:val="22"/>
                      <w:lang w:val="en-US"/>
                    </w:rPr>
                    <w:t>ulation</w:t>
                  </w:r>
                  <w:r w:rsidRPr="008363F7">
                    <w:rPr>
                      <w:rFonts w:ascii="Calibri" w:hAnsi="Calibri" w:cs="Calibri"/>
                      <w:b/>
                      <w:color w:val="FFFFFF"/>
                      <w:sz w:val="22"/>
                      <w:lang w:val="en-US"/>
                    </w:rPr>
                    <w:t xml:space="preserve"> (883/04</w:t>
                  </w:r>
                  <w:r w:rsidR="00CA527D">
                    <w:rPr>
                      <w:rFonts w:ascii="Calibri" w:hAnsi="Calibri" w:cs="Calibri"/>
                      <w:b/>
                      <w:color w:val="FFFFFF"/>
                      <w:sz w:val="22"/>
                      <w:lang w:val="en-US"/>
                    </w:rPr>
                    <w:t>)</w:t>
                  </w:r>
                </w:p>
              </w:tc>
            </w:tr>
            <w:tr w:rsidR="008363F7" w:rsidRPr="006021B8" w14:paraId="7458BEC1" w14:textId="77777777" w:rsidTr="00CA527D">
              <w:trPr>
                <w:trHeight w:val="359"/>
              </w:trPr>
              <w:tc>
                <w:tcPr>
                  <w:tcW w:w="2865" w:type="dxa"/>
                  <w:shd w:val="clear" w:color="auto" w:fill="auto"/>
                  <w:vAlign w:val="center"/>
                </w:tcPr>
                <w:p w14:paraId="038849D5" w14:textId="77777777" w:rsidR="008363F7" w:rsidRPr="008363F7" w:rsidRDefault="008363F7" w:rsidP="000E67F1">
                  <w:pPr>
                    <w:pStyle w:val="ListBullet4"/>
                    <w:numPr>
                      <w:ilvl w:val="0"/>
                      <w:numId w:val="0"/>
                    </w:numPr>
                    <w:jc w:val="left"/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</w:pPr>
                  <w:r w:rsidRPr="008363F7"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  <w:t>SED</w:t>
                  </w:r>
                </w:p>
              </w:tc>
              <w:tc>
                <w:tcPr>
                  <w:tcW w:w="2693" w:type="dxa"/>
                  <w:shd w:val="clear" w:color="auto" w:fill="548DD4"/>
                  <w:vAlign w:val="center"/>
                </w:tcPr>
                <w:p w14:paraId="1E85213C" w14:textId="77777777" w:rsidR="008363F7" w:rsidRPr="008363F7" w:rsidRDefault="008363F7" w:rsidP="000E67F1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  <w:lang w:val="en-US"/>
                    </w:rPr>
                  </w:pPr>
                  <w:r w:rsidRPr="008363F7"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  <w:lang w:val="en-US"/>
                    </w:rPr>
                    <w:t>Article 76</w:t>
                  </w:r>
                </w:p>
              </w:tc>
            </w:tr>
            <w:tr w:rsidR="008363F7" w:rsidRPr="006021B8" w14:paraId="25563F94" w14:textId="77777777" w:rsidTr="00CA527D">
              <w:tc>
                <w:tcPr>
                  <w:tcW w:w="2865" w:type="dxa"/>
                  <w:shd w:val="clear" w:color="auto" w:fill="auto"/>
                </w:tcPr>
                <w:p w14:paraId="0B9AE8A7" w14:textId="646010F3" w:rsidR="008363F7" w:rsidRPr="008363F7" w:rsidRDefault="00070DEE" w:rsidP="000E67F1">
                  <w:pPr>
                    <w:pStyle w:val="ListBullet4"/>
                    <w:numPr>
                      <w:ilvl w:val="0"/>
                      <w:numId w:val="0"/>
                    </w:numP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hyperlink r:id="rId12" w:history="1">
                    <w:r w:rsidR="008363F7" w:rsidRPr="00C74994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>X006</w:t>
                    </w:r>
                  </w:hyperlink>
                  <w:r w:rsidR="00962A60">
                    <w:rPr>
                      <w:rStyle w:val="Hyperlink"/>
                      <w:rFonts w:ascii="Calibri" w:hAnsi="Calibri" w:cs="Calibri"/>
                      <w:sz w:val="22"/>
                      <w:szCs w:val="22"/>
                      <w:lang w:val="en-US"/>
                    </w:rPr>
                    <w:t xml:space="preserve"> Remove Participant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14:paraId="50DC0FC8" w14:textId="77777777" w:rsidR="008363F7" w:rsidRPr="008363F7" w:rsidRDefault="008363F7" w:rsidP="000E67F1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8363F7">
                    <w:rPr>
                      <w:rFonts w:ascii="Calibri" w:hAnsi="Calibri" w:cs="Calibri"/>
                      <w:b/>
                      <w:color w:val="4F6228"/>
                      <w:sz w:val="22"/>
                      <w:lang w:val="en-US"/>
                    </w:rPr>
                    <w:sym w:font="Wingdings" w:char="F0FC"/>
                  </w:r>
                </w:p>
              </w:tc>
            </w:tr>
          </w:tbl>
          <w:p w14:paraId="7DB6B6EC" w14:textId="77777777" w:rsidR="001C6FE5" w:rsidRDefault="001C6FE5" w:rsidP="008B1069">
            <w:pPr>
              <w:jc w:val="both"/>
              <w:rPr>
                <w:rFonts w:ascii="Calibri" w:eastAsia="Calibri" w:hAnsi="Calibri" w:cs="Calibri"/>
                <w:b/>
                <w:u w:val="single"/>
                <w:lang w:val="en-US"/>
              </w:rPr>
            </w:pPr>
          </w:p>
          <w:p w14:paraId="0FA81307" w14:textId="6722549F" w:rsidR="001761A8" w:rsidRPr="00A97F9C" w:rsidRDefault="001761A8" w:rsidP="008B1069">
            <w:pPr>
              <w:jc w:val="both"/>
              <w:rPr>
                <w:rFonts w:ascii="Calibri" w:eastAsia="Calibri" w:hAnsi="Calibri"/>
                <w:b/>
                <w:u w:val="single"/>
              </w:rPr>
            </w:pPr>
            <w:r w:rsidRPr="008C2801">
              <w:rPr>
                <w:rFonts w:ascii="Calibri" w:eastAsia="Calibri" w:hAnsi="Calibri" w:cs="Calibri"/>
                <w:b/>
                <w:u w:val="single"/>
                <w:lang w:val="en-US"/>
              </w:rPr>
              <w:t>Glossary of relevant terms used in AD_BUC_0</w:t>
            </w:r>
            <w:r>
              <w:rPr>
                <w:rFonts w:ascii="Calibri" w:eastAsia="Calibri" w:hAnsi="Calibri" w:cs="Calibri"/>
                <w:b/>
                <w:u w:val="single"/>
                <w:lang w:val="en-US"/>
              </w:rPr>
              <w:t>4</w:t>
            </w:r>
            <w:r w:rsidR="00962A60">
              <w:rPr>
                <w:rFonts w:ascii="Calibri" w:eastAsia="Calibri" w:hAnsi="Calibri" w:cs="Calibri"/>
                <w:b/>
                <w:u w:val="single"/>
                <w:lang w:val="en-US"/>
              </w:rPr>
              <w:t>_Subprocess</w:t>
            </w:r>
            <w:r w:rsidRPr="008C2801">
              <w:rPr>
                <w:rFonts w:ascii="Calibri" w:eastAsia="Calibri" w:hAnsi="Calibri" w:cs="Calibri"/>
                <w:b/>
                <w:u w:val="single"/>
                <w:lang w:val="en-US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31"/>
              <w:gridCol w:w="8080"/>
            </w:tblGrid>
            <w:tr w:rsidR="00E325A5" w:rsidRPr="001C6FE5" w14:paraId="66EAE9A8" w14:textId="77777777" w:rsidTr="00962A60">
              <w:tc>
                <w:tcPr>
                  <w:tcW w:w="1731" w:type="dxa"/>
                  <w:shd w:val="clear" w:color="auto" w:fill="C6D9F1"/>
                </w:tcPr>
                <w:p w14:paraId="623E2E4B" w14:textId="77777777" w:rsidR="00E325A5" w:rsidRPr="00E325A5" w:rsidRDefault="00E325A5" w:rsidP="000E67F1">
                  <w:pPr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</w:pPr>
                  <w:r w:rsidRPr="00E325A5"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  <w:t>Actor name</w:t>
                  </w:r>
                </w:p>
              </w:tc>
              <w:tc>
                <w:tcPr>
                  <w:tcW w:w="8080" w:type="dxa"/>
                  <w:shd w:val="clear" w:color="auto" w:fill="C6D9F1"/>
                </w:tcPr>
                <w:p w14:paraId="0682E72A" w14:textId="77777777" w:rsidR="00E325A5" w:rsidRPr="00E325A5" w:rsidRDefault="00E325A5" w:rsidP="000E67F1">
                  <w:pPr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</w:pPr>
                  <w:r w:rsidRPr="00E325A5"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  <w:t>Description</w:t>
                  </w:r>
                </w:p>
              </w:tc>
            </w:tr>
            <w:tr w:rsidR="00962A60" w:rsidRPr="00070DEE" w14:paraId="6293B99A" w14:textId="77777777" w:rsidTr="00962A60">
              <w:tc>
                <w:tcPr>
                  <w:tcW w:w="1731" w:type="dxa"/>
                  <w:shd w:val="clear" w:color="auto" w:fill="auto"/>
                </w:tcPr>
                <w:p w14:paraId="3D16D3AA" w14:textId="77777777" w:rsidR="00962A60" w:rsidRPr="00E325A5" w:rsidRDefault="00962A60" w:rsidP="00AF3D2F">
                  <w:pPr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</w:pPr>
                  <w:r w:rsidRPr="008D6262"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  <w:t>Triggering Participant</w:t>
                  </w:r>
                </w:p>
              </w:tc>
              <w:tc>
                <w:tcPr>
                  <w:tcW w:w="8080" w:type="dxa"/>
                  <w:shd w:val="clear" w:color="auto" w:fill="auto"/>
                </w:tcPr>
                <w:p w14:paraId="2FC2E338" w14:textId="77777777" w:rsidR="00962A60" w:rsidRPr="00E325A5" w:rsidRDefault="00962A60" w:rsidP="00AF3D2F">
                  <w:pP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8D6262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 xml:space="preserve">The Triggering Participant </w:t>
                  </w:r>
                  <w:r w:rsidRPr="005920C6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(you)</w:t>
                  </w:r>
                  <w: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 xml:space="preserve"> </w:t>
                  </w:r>
                  <w:r w:rsidRPr="008D6262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is an active participant in the main process who triggers this BUC. This will be an Institution where the main process permits their role to do so</w:t>
                  </w:r>
                </w:p>
              </w:tc>
            </w:tr>
            <w:tr w:rsidR="00E325A5" w:rsidRPr="00070DEE" w14:paraId="5A43DB73" w14:textId="77777777" w:rsidTr="00962A60">
              <w:tc>
                <w:tcPr>
                  <w:tcW w:w="1731" w:type="dxa"/>
                  <w:shd w:val="clear" w:color="auto" w:fill="auto"/>
                </w:tcPr>
                <w:p w14:paraId="5906EDD0" w14:textId="77777777" w:rsidR="00E325A5" w:rsidRPr="00E325A5" w:rsidRDefault="00E325A5" w:rsidP="000E67F1">
                  <w:pPr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</w:pPr>
                  <w:r w:rsidRPr="00E325A5"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  <w:t>Other Participant(s)</w:t>
                  </w:r>
                </w:p>
              </w:tc>
              <w:tc>
                <w:tcPr>
                  <w:tcW w:w="8080" w:type="dxa"/>
                  <w:shd w:val="clear" w:color="auto" w:fill="auto"/>
                </w:tcPr>
                <w:p w14:paraId="79DE2524" w14:textId="77777777" w:rsidR="00E325A5" w:rsidRPr="00E325A5" w:rsidRDefault="00E325A5" w:rsidP="000E67F1">
                  <w:pP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E325A5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Other Participant(s) represents all other active participants in the main process (except the institution to be removed). This will be one or more Institutions as determined by the main process.</w:t>
                  </w:r>
                </w:p>
              </w:tc>
            </w:tr>
            <w:tr w:rsidR="00E325A5" w:rsidRPr="00070DEE" w14:paraId="79D248FE" w14:textId="77777777" w:rsidTr="00962A60">
              <w:tc>
                <w:tcPr>
                  <w:tcW w:w="1731" w:type="dxa"/>
                  <w:shd w:val="clear" w:color="auto" w:fill="auto"/>
                </w:tcPr>
                <w:p w14:paraId="7846B0E7" w14:textId="25D1B282" w:rsidR="00E325A5" w:rsidRPr="00E325A5" w:rsidRDefault="00E325A5" w:rsidP="000E67F1">
                  <w:pPr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</w:pPr>
                  <w:r w:rsidRPr="00E325A5"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  <w:t>Participant to be Removed</w:t>
                  </w:r>
                </w:p>
              </w:tc>
              <w:tc>
                <w:tcPr>
                  <w:tcW w:w="8080" w:type="dxa"/>
                  <w:shd w:val="clear" w:color="auto" w:fill="auto"/>
                </w:tcPr>
                <w:p w14:paraId="4AFD7DDC" w14:textId="77777777" w:rsidR="00E325A5" w:rsidRPr="00E325A5" w:rsidRDefault="00E325A5" w:rsidP="000E67F1">
                  <w:pP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E325A5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 xml:space="preserve">The Participant to be Removed is the institution who, for whatever reason, it has been determined that they need to leave the case </w:t>
                  </w:r>
                </w:p>
              </w:tc>
            </w:tr>
          </w:tbl>
          <w:p w14:paraId="1390B141" w14:textId="77777777" w:rsidR="00A97F9C" w:rsidRPr="00A97F9C" w:rsidRDefault="00A97F9C" w:rsidP="00A97F9C">
            <w:pPr>
              <w:jc w:val="both"/>
              <w:rPr>
                <w:rFonts w:ascii="Calibri" w:eastAsia="Calibri" w:hAnsi="Calibri" w:cs="Calibri"/>
              </w:rPr>
            </w:pPr>
            <w:bookmarkStart w:id="1" w:name="_GoBack"/>
            <w:bookmarkEnd w:id="1"/>
          </w:p>
          <w:p w14:paraId="1FD67A72" w14:textId="77777777" w:rsidR="00267015" w:rsidRPr="008C2801" w:rsidRDefault="00267015" w:rsidP="002123C9">
            <w:pPr>
              <w:spacing w:before="120"/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8C2801">
              <w:rPr>
                <w:rFonts w:ascii="Calibri" w:eastAsia="Calibri" w:hAnsi="Calibri" w:cs="Calibri"/>
                <w:b/>
                <w:u w:val="single"/>
              </w:rPr>
              <w:t>Steps:</w:t>
            </w:r>
          </w:p>
          <w:p w14:paraId="7006744E" w14:textId="4BDCE953" w:rsidR="000938EE" w:rsidRDefault="008B1069" w:rsidP="00962A60">
            <w:pPr>
              <w:spacing w:after="60"/>
              <w:jc w:val="both"/>
              <w:rPr>
                <w:rFonts w:ascii="Calibri" w:eastAsia="Calibri" w:hAnsi="Calibri" w:cs="Calibri"/>
              </w:rPr>
            </w:pPr>
            <w:r w:rsidRPr="008B1069">
              <w:rPr>
                <w:rFonts w:ascii="Calibri" w:eastAsia="Calibri" w:hAnsi="Calibri" w:cs="Calibri"/>
              </w:rPr>
              <w:t>If you want to remove an institution from the case,</w:t>
            </w:r>
            <w:r w:rsidR="000938EE">
              <w:rPr>
                <w:rFonts w:ascii="Calibri" w:eastAsia="Calibri" w:hAnsi="Calibri" w:cs="Calibri"/>
              </w:rPr>
              <w:t xml:space="preserve"> you have to</w:t>
            </w:r>
            <w:r w:rsidRPr="008B1069">
              <w:rPr>
                <w:rFonts w:ascii="Calibri" w:eastAsia="Calibri" w:hAnsi="Calibri" w:cs="Calibri"/>
              </w:rPr>
              <w:t xml:space="preserve"> identify the currently active institution in the list of case participants. Then, fill out a </w:t>
            </w:r>
            <w:r w:rsidR="00E325A5">
              <w:rPr>
                <w:rFonts w:ascii="Calibri" w:eastAsia="Calibri" w:hAnsi="Calibri" w:cs="Calibri"/>
              </w:rPr>
              <w:t>'</w:t>
            </w:r>
            <w:r w:rsidRPr="008B1069">
              <w:rPr>
                <w:rFonts w:ascii="Calibri" w:eastAsia="Calibri" w:hAnsi="Calibri" w:cs="Calibri"/>
              </w:rPr>
              <w:t>Remove Pa</w:t>
            </w:r>
            <w:r w:rsidR="000938EE">
              <w:rPr>
                <w:rFonts w:ascii="Calibri" w:eastAsia="Calibri" w:hAnsi="Calibri" w:cs="Calibri"/>
              </w:rPr>
              <w:t>rticipant</w:t>
            </w:r>
            <w:r w:rsidR="00E325A5">
              <w:rPr>
                <w:rFonts w:ascii="Calibri" w:eastAsia="Calibri" w:hAnsi="Calibri" w:cs="Calibri"/>
              </w:rPr>
              <w:t>'</w:t>
            </w:r>
            <w:r w:rsidR="000938EE">
              <w:rPr>
                <w:rFonts w:ascii="Calibri" w:eastAsia="Calibri" w:hAnsi="Calibri" w:cs="Calibri"/>
              </w:rPr>
              <w:t xml:space="preserve"> </w:t>
            </w:r>
            <w:hyperlink r:id="rId13" w:history="1">
              <w:r w:rsidR="000938EE" w:rsidRPr="00EC2B51">
                <w:rPr>
                  <w:rStyle w:val="Hyperlink"/>
                  <w:rFonts w:ascii="Calibri" w:eastAsia="Calibri" w:hAnsi="Calibri" w:cs="Calibri"/>
                </w:rPr>
                <w:t>SED X006</w:t>
              </w:r>
            </w:hyperlink>
            <w:r w:rsidRPr="008B1069">
              <w:rPr>
                <w:rFonts w:ascii="Calibri" w:eastAsia="Calibri" w:hAnsi="Calibri" w:cs="Calibri"/>
              </w:rPr>
              <w:t xml:space="preserve"> detailing the reasons for remo</w:t>
            </w:r>
            <w:r w:rsidR="000938EE">
              <w:rPr>
                <w:rFonts w:ascii="Calibri" w:eastAsia="Calibri" w:hAnsi="Calibri" w:cs="Calibri"/>
              </w:rPr>
              <w:t xml:space="preserve">ving this participant and send it to </w:t>
            </w:r>
            <w:r w:rsidRPr="008B1069">
              <w:rPr>
                <w:rFonts w:ascii="Calibri" w:eastAsia="Calibri" w:hAnsi="Calibri" w:cs="Calibri"/>
              </w:rPr>
              <w:t xml:space="preserve">the </w:t>
            </w:r>
            <w:r w:rsidR="000938EE">
              <w:rPr>
                <w:rFonts w:ascii="Calibri" w:eastAsia="Calibri" w:hAnsi="Calibri" w:cs="Calibri"/>
              </w:rPr>
              <w:t>O</w:t>
            </w:r>
            <w:r w:rsidRPr="008B1069">
              <w:rPr>
                <w:rFonts w:ascii="Calibri" w:eastAsia="Calibri" w:hAnsi="Calibri" w:cs="Calibri"/>
              </w:rPr>
              <w:t>ther Participant</w:t>
            </w:r>
            <w:r w:rsidR="000938EE">
              <w:rPr>
                <w:rFonts w:ascii="Calibri" w:eastAsia="Calibri" w:hAnsi="Calibri" w:cs="Calibri"/>
              </w:rPr>
              <w:t>(</w:t>
            </w:r>
            <w:r w:rsidRPr="008B1069">
              <w:rPr>
                <w:rFonts w:ascii="Calibri" w:eastAsia="Calibri" w:hAnsi="Calibri" w:cs="Calibri"/>
              </w:rPr>
              <w:t>s</w:t>
            </w:r>
            <w:r w:rsidR="000938EE">
              <w:rPr>
                <w:rFonts w:ascii="Calibri" w:eastAsia="Calibri" w:hAnsi="Calibri" w:cs="Calibri"/>
              </w:rPr>
              <w:t>)</w:t>
            </w:r>
            <w:r w:rsidRPr="008B1069">
              <w:rPr>
                <w:rFonts w:ascii="Calibri" w:eastAsia="Calibri" w:hAnsi="Calibri" w:cs="Calibri"/>
              </w:rPr>
              <w:t xml:space="preserve"> and the Participant to be removed. </w:t>
            </w:r>
          </w:p>
          <w:p w14:paraId="6628EC4C" w14:textId="5844361D" w:rsidR="000938EE" w:rsidRPr="000938EE" w:rsidRDefault="000938EE" w:rsidP="000938EE">
            <w:pPr>
              <w:jc w:val="both"/>
              <w:rPr>
                <w:rFonts w:ascii="Calibri" w:eastAsia="Calibri" w:hAnsi="Calibri" w:cs="Calibri"/>
              </w:rPr>
            </w:pPr>
            <w:r w:rsidRPr="000938EE">
              <w:rPr>
                <w:rFonts w:ascii="Calibri" w:eastAsia="Calibri" w:hAnsi="Calibri" w:cs="Calibri"/>
              </w:rPr>
              <w:t xml:space="preserve">The Participant to be removed receives the X006 and takes the necessary action to no longer be involved in the case. </w:t>
            </w:r>
            <w:r>
              <w:rPr>
                <w:rFonts w:ascii="Calibri" w:eastAsia="Calibri" w:hAnsi="Calibri" w:cs="Calibri"/>
              </w:rPr>
              <w:t>The Other Participant(s) receive</w:t>
            </w:r>
            <w:r w:rsidRPr="000938EE">
              <w:rPr>
                <w:rFonts w:ascii="Calibri" w:eastAsia="Calibri" w:hAnsi="Calibri" w:cs="Calibri"/>
              </w:rPr>
              <w:t xml:space="preserve"> the X006 and take note that the Participant to be removed has been removed and no longer send </w:t>
            </w:r>
            <w:r w:rsidR="00962A60">
              <w:rPr>
                <w:rFonts w:ascii="Calibri" w:eastAsia="Calibri" w:hAnsi="Calibri" w:cs="Calibri"/>
              </w:rPr>
              <w:t xml:space="preserve">to </w:t>
            </w:r>
            <w:r w:rsidRPr="000938EE">
              <w:rPr>
                <w:rFonts w:ascii="Calibri" w:eastAsia="Calibri" w:hAnsi="Calibri" w:cs="Calibri"/>
              </w:rPr>
              <w:t>this institution any SED for this case.</w:t>
            </w:r>
          </w:p>
          <w:p w14:paraId="30ECCC8D" w14:textId="77777777" w:rsidR="00A97F9C" w:rsidRPr="00A97F9C" w:rsidRDefault="00A97F9C" w:rsidP="00A97F9C">
            <w:pPr>
              <w:jc w:val="both"/>
              <w:rPr>
                <w:rFonts w:ascii="Calibri" w:eastAsia="Calibri" w:hAnsi="Calibri" w:cs="Calibri"/>
              </w:rPr>
            </w:pPr>
          </w:p>
          <w:p w14:paraId="5E8DAF7B" w14:textId="7C91E556" w:rsidR="00F7446F" w:rsidRPr="00F7446F" w:rsidRDefault="00F7446F" w:rsidP="002123C9">
            <w:pPr>
              <w:spacing w:before="120"/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F7446F">
              <w:rPr>
                <w:rFonts w:ascii="Calibri" w:eastAsia="Calibri" w:hAnsi="Calibri" w:cs="Calibri"/>
                <w:b/>
                <w:u w:val="single"/>
              </w:rPr>
              <w:t>Alternative scenario:</w:t>
            </w:r>
          </w:p>
          <w:p w14:paraId="08BE1224" w14:textId="16B8A97A" w:rsidR="008B1069" w:rsidRDefault="008B1069" w:rsidP="008B1069">
            <w:pPr>
              <w:jc w:val="both"/>
              <w:rPr>
                <w:rFonts w:ascii="Calibri" w:eastAsia="Calibri" w:hAnsi="Calibri" w:cs="Calibri"/>
              </w:rPr>
            </w:pPr>
            <w:r w:rsidRPr="008B1069">
              <w:rPr>
                <w:rFonts w:ascii="Calibri" w:eastAsia="Calibri" w:hAnsi="Calibri" w:cs="Calibri"/>
              </w:rPr>
              <w:t>If the Participant to be removed is no longer a valid destination</w:t>
            </w:r>
            <w:r w:rsidR="00E325A5">
              <w:rPr>
                <w:rFonts w:ascii="Calibri" w:eastAsia="Calibri" w:hAnsi="Calibri" w:cs="Calibri"/>
              </w:rPr>
              <w:t xml:space="preserve"> (e.g. the Institution is closed)</w:t>
            </w:r>
            <w:r w:rsidR="000938EE">
              <w:rPr>
                <w:rFonts w:ascii="Calibri" w:eastAsia="Calibri" w:hAnsi="Calibri" w:cs="Calibri"/>
              </w:rPr>
              <w:t>, then you should</w:t>
            </w:r>
            <w:r w:rsidRPr="008B1069">
              <w:rPr>
                <w:rFonts w:ascii="Calibri" w:eastAsia="Calibri" w:hAnsi="Calibri" w:cs="Calibri"/>
              </w:rPr>
              <w:t xml:space="preserve"> </w:t>
            </w:r>
            <w:r w:rsidR="000938EE">
              <w:rPr>
                <w:rFonts w:ascii="Calibri" w:eastAsia="Calibri" w:hAnsi="Calibri" w:cs="Calibri"/>
              </w:rPr>
              <w:t>send the X006 only</w:t>
            </w:r>
            <w:r w:rsidRPr="008B1069">
              <w:rPr>
                <w:rFonts w:ascii="Calibri" w:eastAsia="Calibri" w:hAnsi="Calibri" w:cs="Calibri"/>
              </w:rPr>
              <w:t xml:space="preserve"> to the </w:t>
            </w:r>
            <w:r w:rsidR="000938EE">
              <w:rPr>
                <w:rFonts w:ascii="Calibri" w:eastAsia="Calibri" w:hAnsi="Calibri" w:cs="Calibri"/>
              </w:rPr>
              <w:t>O</w:t>
            </w:r>
            <w:r w:rsidRPr="008B1069">
              <w:rPr>
                <w:rFonts w:ascii="Calibri" w:eastAsia="Calibri" w:hAnsi="Calibri" w:cs="Calibri"/>
              </w:rPr>
              <w:t>ther Participant</w:t>
            </w:r>
            <w:r w:rsidR="00E325A5">
              <w:rPr>
                <w:rFonts w:ascii="Calibri" w:eastAsia="Calibri" w:hAnsi="Calibri" w:cs="Calibri"/>
              </w:rPr>
              <w:t>(</w:t>
            </w:r>
            <w:r w:rsidRPr="008B1069">
              <w:rPr>
                <w:rFonts w:ascii="Calibri" w:eastAsia="Calibri" w:hAnsi="Calibri" w:cs="Calibri"/>
              </w:rPr>
              <w:t>s</w:t>
            </w:r>
            <w:r w:rsidR="00E325A5">
              <w:rPr>
                <w:rFonts w:ascii="Calibri" w:eastAsia="Calibri" w:hAnsi="Calibri" w:cs="Calibri"/>
              </w:rPr>
              <w:t>)</w:t>
            </w:r>
            <w:r w:rsidR="000938EE">
              <w:rPr>
                <w:rFonts w:ascii="Calibri" w:eastAsia="Calibri" w:hAnsi="Calibri" w:cs="Calibri"/>
              </w:rPr>
              <w:t xml:space="preserve"> of the case</w:t>
            </w:r>
            <w:r w:rsidRPr="008B1069">
              <w:rPr>
                <w:rFonts w:ascii="Calibri" w:eastAsia="Calibri" w:hAnsi="Calibri" w:cs="Calibri"/>
              </w:rPr>
              <w:t>.</w:t>
            </w:r>
          </w:p>
          <w:p w14:paraId="07701C93" w14:textId="77777777" w:rsidR="00A97F9C" w:rsidRPr="00A97F9C" w:rsidRDefault="00A97F9C" w:rsidP="00A97F9C">
            <w:pPr>
              <w:jc w:val="both"/>
              <w:rPr>
                <w:rFonts w:ascii="Calibri" w:eastAsia="Calibri" w:hAnsi="Calibri" w:cs="Calibri"/>
              </w:rPr>
            </w:pPr>
          </w:p>
          <w:p w14:paraId="0B5E495B" w14:textId="77777777" w:rsidR="00F7446F" w:rsidRDefault="00F7446F" w:rsidP="002123C9">
            <w:pPr>
              <w:spacing w:before="120"/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81373D">
              <w:rPr>
                <w:rFonts w:ascii="Calibri" w:eastAsia="Calibri" w:hAnsi="Calibri" w:cs="Calibri"/>
                <w:b/>
                <w:u w:val="single"/>
              </w:rPr>
              <w:t xml:space="preserve">Special Requirements: </w:t>
            </w:r>
          </w:p>
          <w:p w14:paraId="3B30E9FF" w14:textId="77777777" w:rsidR="00F7446F" w:rsidRDefault="00F7446F" w:rsidP="00F7446F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Active p</w:t>
            </w:r>
            <w:r w:rsidRPr="009E4961">
              <w:rPr>
                <w:rFonts w:ascii="Calibri" w:eastAsia="Calibri" w:hAnsi="Calibri" w:cs="Calibri"/>
              </w:rPr>
              <w:t xml:space="preserve">articipants </w:t>
            </w:r>
            <w:r>
              <w:rPr>
                <w:rFonts w:ascii="Calibri" w:eastAsia="Calibri" w:hAnsi="Calibri" w:cs="Calibri"/>
              </w:rPr>
              <w:t xml:space="preserve">in this case </w:t>
            </w:r>
            <w:r w:rsidRPr="009E4961">
              <w:rPr>
                <w:rFonts w:ascii="Calibri" w:eastAsia="Calibri" w:hAnsi="Calibri" w:cs="Calibri"/>
              </w:rPr>
              <w:t xml:space="preserve">are those participants defined in the parent process which invoked this </w:t>
            </w:r>
            <w:r>
              <w:rPr>
                <w:rFonts w:ascii="Calibri" w:eastAsia="Calibri" w:hAnsi="Calibri" w:cs="Calibri"/>
              </w:rPr>
              <w:t xml:space="preserve">sub-process. </w:t>
            </w:r>
          </w:p>
          <w:p w14:paraId="7D766AC8" w14:textId="223C5EF7" w:rsidR="002123C9" w:rsidRDefault="002123C9" w:rsidP="00F7446F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Only t</w:t>
            </w:r>
            <w:r w:rsidRPr="002123C9">
              <w:rPr>
                <w:rFonts w:ascii="Calibri" w:eastAsia="Calibri" w:hAnsi="Calibri" w:cs="Calibri"/>
              </w:rPr>
              <w:t>he Count</w:t>
            </w:r>
            <w:r>
              <w:rPr>
                <w:rFonts w:ascii="Calibri" w:eastAsia="Calibri" w:hAnsi="Calibri" w:cs="Calibri"/>
              </w:rPr>
              <w:t>erparty can remove himself/herself</w:t>
            </w:r>
            <w:r w:rsidRPr="002123C9">
              <w:rPr>
                <w:rFonts w:ascii="Calibri" w:eastAsia="Calibri" w:hAnsi="Calibri" w:cs="Calibri"/>
              </w:rPr>
              <w:t xml:space="preserve"> (on the condition that there will still be at least 2 remaining participants after the removal)</w:t>
            </w:r>
            <w:r>
              <w:rPr>
                <w:rFonts w:ascii="Calibri" w:eastAsia="Calibri" w:hAnsi="Calibri" w:cs="Calibri"/>
              </w:rPr>
              <w:t xml:space="preserve">. </w:t>
            </w:r>
            <w:r w:rsidRPr="002123C9">
              <w:rPr>
                <w:rFonts w:ascii="Calibri" w:eastAsia="Calibri" w:hAnsi="Calibri" w:cs="Calibri"/>
              </w:rPr>
              <w:t xml:space="preserve">Nobody (not a Counterparty, not a Case Owner) can remove the Case </w:t>
            </w:r>
            <w:r>
              <w:rPr>
                <w:rFonts w:ascii="Calibri" w:eastAsia="Calibri" w:hAnsi="Calibri" w:cs="Calibri"/>
              </w:rPr>
              <w:t>O</w:t>
            </w:r>
            <w:r w:rsidRPr="002123C9">
              <w:rPr>
                <w:rFonts w:ascii="Calibri" w:eastAsia="Calibri" w:hAnsi="Calibri" w:cs="Calibri"/>
              </w:rPr>
              <w:t>wner from a case</w:t>
            </w:r>
            <w:r>
              <w:rPr>
                <w:rFonts w:ascii="Calibri" w:eastAsia="Calibri" w:hAnsi="Calibri" w:cs="Calibri"/>
              </w:rPr>
              <w:t xml:space="preserve">. </w:t>
            </w:r>
            <w:r w:rsidRPr="002123C9">
              <w:rPr>
                <w:rFonts w:ascii="Calibri" w:eastAsia="Calibri" w:hAnsi="Calibri" w:cs="Calibri"/>
              </w:rPr>
              <w:t>If there are only 2 participants in a Case, Removal of a participant MUST never be possible.</w:t>
            </w:r>
          </w:p>
          <w:p w14:paraId="38BD2A8D" w14:textId="77777777" w:rsidR="00A97F9C" w:rsidRDefault="00A97F9C" w:rsidP="00F7446F">
            <w:pPr>
              <w:jc w:val="both"/>
              <w:rPr>
                <w:rFonts w:ascii="Calibri" w:eastAsia="Calibri" w:hAnsi="Calibri" w:cs="Calibri"/>
              </w:rPr>
            </w:pPr>
          </w:p>
          <w:p w14:paraId="5FB2A6ED" w14:textId="77777777" w:rsidR="00A97F9C" w:rsidRDefault="00A97F9C" w:rsidP="00F7446F">
            <w:pPr>
              <w:jc w:val="both"/>
              <w:rPr>
                <w:rFonts w:ascii="Calibri" w:eastAsia="Calibri" w:hAnsi="Calibri" w:cs="Calibri"/>
              </w:rPr>
            </w:pPr>
          </w:p>
          <w:p w14:paraId="6BC833A5" w14:textId="635A6BC4" w:rsidR="0058421C" w:rsidRDefault="001C6FE5" w:rsidP="002123C9">
            <w:pPr>
              <w:spacing w:before="120"/>
              <w:jc w:val="both"/>
              <w:rPr>
                <w:rFonts w:ascii="Calibri" w:eastAsia="Calibri" w:hAnsi="Calibri" w:cs="Calibri"/>
              </w:rPr>
            </w:pPr>
            <w:r w:rsidRPr="0058421C">
              <w:rPr>
                <w:rFonts w:ascii="Calibri" w:eastAsia="Times New Roman" w:hAnsi="Calibri" w:cs="Calibri"/>
                <w:noProof/>
                <w:lang w:eastAsia="en-GB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05C595F5" wp14:editId="1EE52D2D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199390</wp:posOffset>
                  </wp:positionV>
                  <wp:extent cx="3209925" cy="771525"/>
                  <wp:effectExtent l="0" t="0" r="9525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2695"/>
                          <a:stretch/>
                        </pic:blipFill>
                        <pic:spPr bwMode="auto">
                          <a:xfrm>
                            <a:off x="0" y="0"/>
                            <a:ext cx="320992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8421C">
              <w:rPr>
                <w:rFonts w:ascii="Calibri" w:eastAsia="Calibri" w:hAnsi="Calibri"/>
                <w:b/>
                <w:u w:val="single"/>
              </w:rPr>
              <w:t xml:space="preserve">Business </w:t>
            </w:r>
            <w:r w:rsidR="0058421C" w:rsidRPr="0058421C">
              <w:rPr>
                <w:rFonts w:ascii="Calibri" w:eastAsia="Calibri" w:hAnsi="Calibri"/>
                <w:b/>
                <w:u w:val="single"/>
              </w:rPr>
              <w:t>Process:</w:t>
            </w:r>
          </w:p>
          <w:p w14:paraId="7A722471" w14:textId="76923DD1" w:rsidR="0058421C" w:rsidRDefault="0058421C" w:rsidP="008B1069">
            <w:pPr>
              <w:jc w:val="both"/>
              <w:rPr>
                <w:rFonts w:ascii="Calibri" w:eastAsia="Calibri" w:hAnsi="Calibri" w:cs="Calibri"/>
              </w:rPr>
            </w:pPr>
          </w:p>
          <w:p w14:paraId="07ED0BA6" w14:textId="77777777" w:rsidR="0058421C" w:rsidRDefault="0058421C" w:rsidP="008B1069">
            <w:pPr>
              <w:jc w:val="both"/>
              <w:rPr>
                <w:rFonts w:ascii="Calibri" w:eastAsia="Calibri" w:hAnsi="Calibri" w:cs="Calibri"/>
              </w:rPr>
            </w:pPr>
          </w:p>
          <w:p w14:paraId="2BE497E1" w14:textId="77777777" w:rsidR="0058421C" w:rsidRDefault="0058421C" w:rsidP="008B1069">
            <w:pPr>
              <w:jc w:val="both"/>
              <w:rPr>
                <w:rFonts w:ascii="Calibri" w:eastAsia="Calibri" w:hAnsi="Calibri" w:cs="Calibri"/>
              </w:rPr>
            </w:pPr>
          </w:p>
          <w:p w14:paraId="5902CB32" w14:textId="77777777" w:rsidR="00962A60" w:rsidRDefault="00962A60" w:rsidP="008B1069">
            <w:pPr>
              <w:jc w:val="both"/>
              <w:rPr>
                <w:rFonts w:ascii="Calibri" w:eastAsia="Calibri" w:hAnsi="Calibri" w:cs="Calibri"/>
              </w:rPr>
            </w:pPr>
          </w:p>
          <w:p w14:paraId="3D7202C7" w14:textId="77777777" w:rsidR="001C6FE5" w:rsidRPr="008B1069" w:rsidRDefault="001C6FE5" w:rsidP="008B1069">
            <w:pPr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5391749B" w14:textId="77777777" w:rsidR="00C420DA" w:rsidRPr="00B164C9" w:rsidRDefault="00C420DA" w:rsidP="00A97F9C">
      <w:pPr>
        <w:rPr>
          <w:lang w:val="en-GB"/>
        </w:rPr>
      </w:pPr>
    </w:p>
    <w:sectPr w:rsidR="00C420DA" w:rsidRPr="00B164C9">
      <w:headerReference w:type="default" r:id="rId15"/>
      <w:footerReference w:type="defaul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27BE7" w14:textId="77777777" w:rsidR="00967254" w:rsidRDefault="00967254" w:rsidP="00AB3C18">
      <w:r>
        <w:separator/>
      </w:r>
    </w:p>
  </w:endnote>
  <w:endnote w:type="continuationSeparator" w:id="0">
    <w:p w14:paraId="2853FCDE" w14:textId="77777777" w:rsidR="00967254" w:rsidRDefault="00967254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B294C" w14:textId="5CBC34D9" w:rsidR="000176E8" w:rsidRPr="00780DA6" w:rsidRDefault="000176E8" w:rsidP="000176E8">
    <w:pPr>
      <w:pStyle w:val="Header"/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</w:pPr>
    <w:r w:rsidRPr="00780DA6">
      <w:rPr>
        <w:i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F368F7" wp14:editId="440EC304">
              <wp:simplePos x="0" y="0"/>
              <wp:positionH relativeFrom="column">
                <wp:posOffset>-145415</wp:posOffset>
              </wp:positionH>
              <wp:positionV relativeFrom="paragraph">
                <wp:posOffset>-40005</wp:posOffset>
              </wp:positionV>
              <wp:extent cx="6229350" cy="0"/>
              <wp:effectExtent l="0" t="0" r="190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9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45pt,-3.15pt" to="479.05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" strokecolor="#5b9bd5 [3204]" strokeweight=".5pt">
              <v:stroke joinstyle="miter"/>
            </v:line>
          </w:pict>
        </mc:Fallback>
      </mc:AlternateContent>
    </w:r>
    <w:r w:rsidRPr="00780DA6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Guidelines for AD_BUC_0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4</w:t>
    </w:r>
    <w:r w:rsidRPr="00780DA6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_Subprocess – 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Remove Participant</w:t>
    </w:r>
  </w:p>
  <w:p w14:paraId="1C620A3C" w14:textId="4BBD5A0F" w:rsidR="001C6FE5" w:rsidRDefault="00102264" w:rsidP="00102264">
    <w:pPr>
      <w:pStyle w:val="Header"/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</w:pP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Based on: </w:t>
    </w:r>
    <w:r w:rsidRPr="00102264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AD</w:t>
    </w: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_BUC_0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4_Sub</w:t>
    </w: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 version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 </w:t>
    </w:r>
    <w:r w:rsidR="00E75E6F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4.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1.0</w:t>
    </w:r>
  </w:p>
  <w:p w14:paraId="506D4E5E" w14:textId="4A251DB8" w:rsidR="00102264" w:rsidRPr="00070DEE" w:rsidRDefault="001C6FE5" w:rsidP="00102264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070DEE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Common Data Model version 4.</w:t>
    </w:r>
    <w:r w:rsidR="00E75E6F" w:rsidRPr="00070DEE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1.0</w:t>
    </w:r>
    <w:r w:rsidR="00102264" w:rsidRPr="00070DEE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ab/>
    </w:r>
  </w:p>
  <w:p w14:paraId="0C645161" w14:textId="1438A52A" w:rsidR="00102264" w:rsidRPr="00070DEE" w:rsidRDefault="00CA527D" w:rsidP="00102264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070DEE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Date: </w:t>
    </w:r>
    <w:r w:rsidR="00E75E6F" w:rsidRPr="00070DEE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September 2018 </w:t>
    </w:r>
    <w:r w:rsidR="00102264" w:rsidRPr="00070DEE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ab/>
    </w:r>
  </w:p>
  <w:p w14:paraId="7F92B8EC" w14:textId="7B3E38C5" w:rsidR="00102264" w:rsidRPr="00070DEE" w:rsidRDefault="00CA527D" w:rsidP="00102264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070DEE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Document version: </w:t>
    </w:r>
    <w:r w:rsidR="00E75E6F" w:rsidRPr="00070DEE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4.</w:t>
    </w:r>
    <w:r w:rsidRPr="00070DEE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CE791F" w14:textId="77777777" w:rsidR="00967254" w:rsidRDefault="00967254" w:rsidP="00AB3C18">
      <w:r>
        <w:separator/>
      </w:r>
    </w:p>
  </w:footnote>
  <w:footnote w:type="continuationSeparator" w:id="0">
    <w:p w14:paraId="0F24BF30" w14:textId="77777777" w:rsidR="00967254" w:rsidRDefault="00967254" w:rsidP="00AB3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241265" w14:textId="24C18D98" w:rsidR="000176E8" w:rsidRDefault="000176E8" w:rsidP="000176E8">
    <w:pPr>
      <w:pStyle w:val="Header"/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</w:pP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0" allowOverlap="1" wp14:anchorId="2EE268C9" wp14:editId="3EDAB46C">
          <wp:simplePos x="0" y="0"/>
          <wp:positionH relativeFrom="column">
            <wp:posOffset>4552315</wp:posOffset>
          </wp:positionH>
          <wp:positionV relativeFrom="paragraph">
            <wp:posOffset>-170180</wp:posOffset>
          </wp:positionV>
          <wp:extent cx="1752600" cy="419100"/>
          <wp:effectExtent l="0" t="0" r="0" b="0"/>
          <wp:wrapTight wrapText="bothSides">
            <wp:wrapPolygon edited="0">
              <wp:start x="0" y="0"/>
              <wp:lineTo x="0" y="20618"/>
              <wp:lineTo x="21365" y="20618"/>
              <wp:lineTo x="21365" y="0"/>
              <wp:lineTo x="0" y="0"/>
            </wp:wrapPolygon>
          </wp:wrapTight>
          <wp:docPr id="21" name="Picture 21" descr="colour_logoEC_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olour_logoEC_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Employment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,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Social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Affairs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 &amp;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Inclusion</w:t>
    </w:r>
    <w:proofErr w:type="spellEnd"/>
  </w:p>
  <w:p w14:paraId="393D1C2B" w14:textId="6B5E892E" w:rsidR="000176E8" w:rsidRDefault="000176E8">
    <w:pPr>
      <w:pStyle w:val="Header"/>
    </w:pPr>
  </w:p>
  <w:p w14:paraId="71C9B911" w14:textId="77777777" w:rsidR="000176E8" w:rsidRDefault="000176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2685D"/>
    <w:multiLevelType w:val="singleLevel"/>
    <w:tmpl w:val="14A429F4"/>
    <w:lvl w:ilvl="0">
      <w:start w:val="1"/>
      <w:numFmt w:val="bullet"/>
      <w:pStyle w:val="ListBullet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1">
    <w:nsid w:val="19697453"/>
    <w:multiLevelType w:val="hybridMultilevel"/>
    <w:tmpl w:val="BCF23E10"/>
    <w:lvl w:ilvl="0" w:tplc="4FD4D3C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DE28CD"/>
    <w:rsid w:val="000056A6"/>
    <w:rsid w:val="000121C8"/>
    <w:rsid w:val="000176E8"/>
    <w:rsid w:val="00052C57"/>
    <w:rsid w:val="00070DEE"/>
    <w:rsid w:val="000938EE"/>
    <w:rsid w:val="000B3328"/>
    <w:rsid w:val="000C62D3"/>
    <w:rsid w:val="000F1DDB"/>
    <w:rsid w:val="00102264"/>
    <w:rsid w:val="00105076"/>
    <w:rsid w:val="00127312"/>
    <w:rsid w:val="001342C0"/>
    <w:rsid w:val="00142F55"/>
    <w:rsid w:val="00173A29"/>
    <w:rsid w:val="001761A8"/>
    <w:rsid w:val="001A7E1F"/>
    <w:rsid w:val="001B500E"/>
    <w:rsid w:val="001C66A2"/>
    <w:rsid w:val="001C6FE5"/>
    <w:rsid w:val="001D06B8"/>
    <w:rsid w:val="001D6BD0"/>
    <w:rsid w:val="001D6E99"/>
    <w:rsid w:val="001E6B56"/>
    <w:rsid w:val="002029F8"/>
    <w:rsid w:val="002123C9"/>
    <w:rsid w:val="0023233A"/>
    <w:rsid w:val="00234115"/>
    <w:rsid w:val="002473B8"/>
    <w:rsid w:val="00267015"/>
    <w:rsid w:val="00283767"/>
    <w:rsid w:val="002E55C7"/>
    <w:rsid w:val="002F6A19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A5B4C"/>
    <w:rsid w:val="003C1F83"/>
    <w:rsid w:val="003C56B9"/>
    <w:rsid w:val="003D175F"/>
    <w:rsid w:val="00417AD3"/>
    <w:rsid w:val="0042620D"/>
    <w:rsid w:val="00432E1D"/>
    <w:rsid w:val="00443229"/>
    <w:rsid w:val="004A62FD"/>
    <w:rsid w:val="004C3FA3"/>
    <w:rsid w:val="004C497A"/>
    <w:rsid w:val="00556052"/>
    <w:rsid w:val="00574310"/>
    <w:rsid w:val="0058421C"/>
    <w:rsid w:val="00596167"/>
    <w:rsid w:val="005B1C63"/>
    <w:rsid w:val="00633F90"/>
    <w:rsid w:val="006728A1"/>
    <w:rsid w:val="0067458C"/>
    <w:rsid w:val="0068633B"/>
    <w:rsid w:val="00697559"/>
    <w:rsid w:val="006975C8"/>
    <w:rsid w:val="006B6BB3"/>
    <w:rsid w:val="006C2F17"/>
    <w:rsid w:val="006E463E"/>
    <w:rsid w:val="007149E7"/>
    <w:rsid w:val="00721A2B"/>
    <w:rsid w:val="00722276"/>
    <w:rsid w:val="00740472"/>
    <w:rsid w:val="00747CCE"/>
    <w:rsid w:val="00765F0D"/>
    <w:rsid w:val="00775EB4"/>
    <w:rsid w:val="0078732C"/>
    <w:rsid w:val="007A77C8"/>
    <w:rsid w:val="007C359E"/>
    <w:rsid w:val="0080404C"/>
    <w:rsid w:val="00817E31"/>
    <w:rsid w:val="008363F7"/>
    <w:rsid w:val="0089206C"/>
    <w:rsid w:val="008B0154"/>
    <w:rsid w:val="008B1069"/>
    <w:rsid w:val="00930DD4"/>
    <w:rsid w:val="00962A60"/>
    <w:rsid w:val="00963CE8"/>
    <w:rsid w:val="00967254"/>
    <w:rsid w:val="009B5934"/>
    <w:rsid w:val="009C25E7"/>
    <w:rsid w:val="009E0CC0"/>
    <w:rsid w:val="009E279F"/>
    <w:rsid w:val="009E51FA"/>
    <w:rsid w:val="00A14F81"/>
    <w:rsid w:val="00A22C8C"/>
    <w:rsid w:val="00A27C37"/>
    <w:rsid w:val="00A73764"/>
    <w:rsid w:val="00A748C0"/>
    <w:rsid w:val="00A97F9C"/>
    <w:rsid w:val="00AB3C18"/>
    <w:rsid w:val="00AD1264"/>
    <w:rsid w:val="00AD7DDD"/>
    <w:rsid w:val="00AE627F"/>
    <w:rsid w:val="00AF2A3F"/>
    <w:rsid w:val="00B1187A"/>
    <w:rsid w:val="00B164C9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74994"/>
    <w:rsid w:val="00CA527D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81EDF"/>
    <w:rsid w:val="00DA0D06"/>
    <w:rsid w:val="00DB42AB"/>
    <w:rsid w:val="00DE28CD"/>
    <w:rsid w:val="00DE3622"/>
    <w:rsid w:val="00DF6399"/>
    <w:rsid w:val="00DF696A"/>
    <w:rsid w:val="00E0305E"/>
    <w:rsid w:val="00E22C24"/>
    <w:rsid w:val="00E325A5"/>
    <w:rsid w:val="00E56507"/>
    <w:rsid w:val="00E56E4B"/>
    <w:rsid w:val="00E57012"/>
    <w:rsid w:val="00E61B8D"/>
    <w:rsid w:val="00E7349B"/>
    <w:rsid w:val="00E75E6F"/>
    <w:rsid w:val="00EC2B51"/>
    <w:rsid w:val="00ED3974"/>
    <w:rsid w:val="00ED6C57"/>
    <w:rsid w:val="00F3569D"/>
    <w:rsid w:val="00F40A7A"/>
    <w:rsid w:val="00F503C9"/>
    <w:rsid w:val="00F67084"/>
    <w:rsid w:val="00F7446F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7B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table" w:styleId="TableGrid">
    <w:name w:val="Table Grid"/>
    <w:basedOn w:val="TableNormal"/>
    <w:uiPriority w:val="59"/>
    <w:rsid w:val="00DE28C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6A19"/>
    <w:pPr>
      <w:ind w:left="720"/>
      <w:contextualSpacing/>
    </w:pPr>
    <w:rPr>
      <w:rFonts w:ascii="Times New Roman" w:eastAsia="Times New Roman" w:hAnsi="Times New Roman"/>
      <w:sz w:val="24"/>
      <w:szCs w:val="24"/>
      <w:lang w:val="nl-NL" w:eastAsia="nl-NL"/>
    </w:rPr>
  </w:style>
  <w:style w:type="table" w:customStyle="1" w:styleId="Tabellenraster1">
    <w:name w:val="Tabellenraster1"/>
    <w:basedOn w:val="TableNormal"/>
    <w:next w:val="TableGrid"/>
    <w:uiPriority w:val="59"/>
    <w:rsid w:val="0042620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B164C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TableNormal"/>
    <w:next w:val="TableGrid"/>
    <w:uiPriority w:val="59"/>
    <w:rsid w:val="00A14F81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TableNormal"/>
    <w:next w:val="TableGrid"/>
    <w:uiPriority w:val="59"/>
    <w:rsid w:val="00F6708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TableNormal"/>
    <w:next w:val="TableGrid"/>
    <w:uiPriority w:val="59"/>
    <w:rsid w:val="008B015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6">
    <w:name w:val="Tabellenraster6"/>
    <w:basedOn w:val="TableNormal"/>
    <w:next w:val="TableGrid"/>
    <w:uiPriority w:val="59"/>
    <w:rsid w:val="001C66A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7">
    <w:name w:val="Tabellenraster7"/>
    <w:basedOn w:val="TableNormal"/>
    <w:next w:val="TableGrid"/>
    <w:uiPriority w:val="59"/>
    <w:rsid w:val="00E7349B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8">
    <w:name w:val="Tabellenraster8"/>
    <w:basedOn w:val="TableNormal"/>
    <w:next w:val="TableGrid"/>
    <w:uiPriority w:val="59"/>
    <w:rsid w:val="002E55C7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9">
    <w:name w:val="Tabellenraster9"/>
    <w:basedOn w:val="TableNormal"/>
    <w:next w:val="TableGrid"/>
    <w:uiPriority w:val="59"/>
    <w:rsid w:val="00AF2A3F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0">
    <w:name w:val="Tabellenraster10"/>
    <w:basedOn w:val="TableNormal"/>
    <w:next w:val="TableGrid"/>
    <w:uiPriority w:val="59"/>
    <w:rsid w:val="007C359E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TableNormal"/>
    <w:next w:val="TableGrid"/>
    <w:uiPriority w:val="59"/>
    <w:rsid w:val="0074047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2">
    <w:name w:val="Tabellenraster12"/>
    <w:basedOn w:val="TableNormal"/>
    <w:next w:val="TableGrid"/>
    <w:uiPriority w:val="59"/>
    <w:rsid w:val="008B106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4">
    <w:name w:val="List Bullet 4"/>
    <w:basedOn w:val="Normal"/>
    <w:uiPriority w:val="99"/>
    <w:rsid w:val="008363F7"/>
    <w:pPr>
      <w:numPr>
        <w:numId w:val="2"/>
      </w:numPr>
      <w:tabs>
        <w:tab w:val="left" w:pos="1418"/>
      </w:tabs>
      <w:spacing w:after="120"/>
      <w:jc w:val="both"/>
    </w:pPr>
    <w:rPr>
      <w:rFonts w:ascii="Times New Roman" w:eastAsia="Times New Roman" w:hAnsi="Times New Roman"/>
      <w:sz w:val="24"/>
      <w:lang w:val="en-GB"/>
    </w:rPr>
  </w:style>
  <w:style w:type="character" w:styleId="Hyperlink">
    <w:name w:val="Hyperlink"/>
    <w:basedOn w:val="DefaultParagraphFont"/>
    <w:uiPriority w:val="99"/>
    <w:unhideWhenUsed/>
    <w:rsid w:val="00EC2B5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176E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76E8"/>
  </w:style>
  <w:style w:type="paragraph" w:styleId="Footer">
    <w:name w:val="footer"/>
    <w:basedOn w:val="Normal"/>
    <w:link w:val="FooterChar"/>
    <w:uiPriority w:val="99"/>
    <w:unhideWhenUsed/>
    <w:rsid w:val="000176E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76E8"/>
  </w:style>
  <w:style w:type="paragraph" w:styleId="BalloonText">
    <w:name w:val="Balloon Text"/>
    <w:basedOn w:val="Normal"/>
    <w:link w:val="BalloonTextChar"/>
    <w:uiPriority w:val="99"/>
    <w:semiHidden/>
    <w:unhideWhenUsed/>
    <w:rsid w:val="000176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6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table" w:styleId="TableGrid">
    <w:name w:val="Table Grid"/>
    <w:basedOn w:val="TableNormal"/>
    <w:uiPriority w:val="59"/>
    <w:rsid w:val="00DE28C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6A19"/>
    <w:pPr>
      <w:ind w:left="720"/>
      <w:contextualSpacing/>
    </w:pPr>
    <w:rPr>
      <w:rFonts w:ascii="Times New Roman" w:eastAsia="Times New Roman" w:hAnsi="Times New Roman"/>
      <w:sz w:val="24"/>
      <w:szCs w:val="24"/>
      <w:lang w:val="nl-NL" w:eastAsia="nl-NL"/>
    </w:rPr>
  </w:style>
  <w:style w:type="table" w:customStyle="1" w:styleId="Tabellenraster1">
    <w:name w:val="Tabellenraster1"/>
    <w:basedOn w:val="TableNormal"/>
    <w:next w:val="TableGrid"/>
    <w:uiPriority w:val="59"/>
    <w:rsid w:val="0042620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B164C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TableNormal"/>
    <w:next w:val="TableGrid"/>
    <w:uiPriority w:val="59"/>
    <w:rsid w:val="00A14F81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TableNormal"/>
    <w:next w:val="TableGrid"/>
    <w:uiPriority w:val="59"/>
    <w:rsid w:val="00F6708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TableNormal"/>
    <w:next w:val="TableGrid"/>
    <w:uiPriority w:val="59"/>
    <w:rsid w:val="008B015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6">
    <w:name w:val="Tabellenraster6"/>
    <w:basedOn w:val="TableNormal"/>
    <w:next w:val="TableGrid"/>
    <w:uiPriority w:val="59"/>
    <w:rsid w:val="001C66A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7">
    <w:name w:val="Tabellenraster7"/>
    <w:basedOn w:val="TableNormal"/>
    <w:next w:val="TableGrid"/>
    <w:uiPriority w:val="59"/>
    <w:rsid w:val="00E7349B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8">
    <w:name w:val="Tabellenraster8"/>
    <w:basedOn w:val="TableNormal"/>
    <w:next w:val="TableGrid"/>
    <w:uiPriority w:val="59"/>
    <w:rsid w:val="002E55C7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9">
    <w:name w:val="Tabellenraster9"/>
    <w:basedOn w:val="TableNormal"/>
    <w:next w:val="TableGrid"/>
    <w:uiPriority w:val="59"/>
    <w:rsid w:val="00AF2A3F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0">
    <w:name w:val="Tabellenraster10"/>
    <w:basedOn w:val="TableNormal"/>
    <w:next w:val="TableGrid"/>
    <w:uiPriority w:val="59"/>
    <w:rsid w:val="007C359E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TableNormal"/>
    <w:next w:val="TableGrid"/>
    <w:uiPriority w:val="59"/>
    <w:rsid w:val="0074047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2">
    <w:name w:val="Tabellenraster12"/>
    <w:basedOn w:val="TableNormal"/>
    <w:next w:val="TableGrid"/>
    <w:uiPriority w:val="59"/>
    <w:rsid w:val="008B106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4">
    <w:name w:val="List Bullet 4"/>
    <w:basedOn w:val="Normal"/>
    <w:uiPriority w:val="99"/>
    <w:rsid w:val="008363F7"/>
    <w:pPr>
      <w:numPr>
        <w:numId w:val="2"/>
      </w:numPr>
      <w:tabs>
        <w:tab w:val="left" w:pos="1418"/>
      </w:tabs>
      <w:spacing w:after="120"/>
      <w:jc w:val="both"/>
    </w:pPr>
    <w:rPr>
      <w:rFonts w:ascii="Times New Roman" w:eastAsia="Times New Roman" w:hAnsi="Times New Roman"/>
      <w:sz w:val="24"/>
      <w:lang w:val="en-GB"/>
    </w:rPr>
  </w:style>
  <w:style w:type="character" w:styleId="Hyperlink">
    <w:name w:val="Hyperlink"/>
    <w:basedOn w:val="DefaultParagraphFont"/>
    <w:uiPriority w:val="99"/>
    <w:unhideWhenUsed/>
    <w:rsid w:val="00EC2B5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176E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76E8"/>
  </w:style>
  <w:style w:type="paragraph" w:styleId="Footer">
    <w:name w:val="footer"/>
    <w:basedOn w:val="Normal"/>
    <w:link w:val="FooterChar"/>
    <w:uiPriority w:val="99"/>
    <w:unhideWhenUsed/>
    <w:rsid w:val="000176E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76E8"/>
  </w:style>
  <w:style w:type="paragraph" w:styleId="BalloonText">
    <w:name w:val="Balloon Text"/>
    <w:basedOn w:val="Normal"/>
    <w:link w:val="BalloonTextChar"/>
    <w:uiPriority w:val="99"/>
    <w:semiHidden/>
    <w:unhideWhenUsed/>
    <w:rsid w:val="000176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6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SEDs/Forms/X006_en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SEDs/Forms/X006_en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B8B58597F526469B73D4E98E08216A" ma:contentTypeVersion="1" ma:contentTypeDescription="Create a new document." ma:contentTypeScope="" ma:versionID="83d7c4a95e51da86c04a64590c94c4b9">
  <xsd:schema xmlns:xsd="http://www.w3.org/2001/XMLSchema" xmlns:xs="http://www.w3.org/2001/XMLSchema" xmlns:p="http://schemas.microsoft.com/office/2006/metadata/properties" xmlns:ns2="588b5683-a73d-4fcb-b697-2d86fae19a18" targetNamespace="http://schemas.microsoft.com/office/2006/metadata/properties" ma:root="true" ma:fieldsID="77949e7193972ce2da24a392c983a128" ns2:_="">
    <xsd:import namespace="588b5683-a73d-4fcb-b697-2d86fae19a1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5683-a73d-4fcb-b697-2d86fae19a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24529-6213-4960-BACA-8168147D7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b5683-a73d-4fcb-b697-2d86fae19a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56272A-FCB4-4B36-A338-C1C8BB431A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BD4090-B50F-432D-B24C-B8236E80AD9D}">
  <ds:schemaRefs>
    <ds:schemaRef ds:uri="http://purl.org/dc/dcmitype/"/>
    <ds:schemaRef ds:uri="http://www.w3.org/XML/1998/namespace"/>
    <ds:schemaRef ds:uri="588b5683-a73d-4fcb-b697-2d86fae19a18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7349E24-9E2F-4D44-ACE9-E1D6C2A2B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BACELLI Novella (EMPL-EXT)</cp:lastModifiedBy>
  <cp:revision>26</cp:revision>
  <dcterms:created xsi:type="dcterms:W3CDTF">2017-03-21T12:12:00Z</dcterms:created>
  <dcterms:modified xsi:type="dcterms:W3CDTF">2018-10-01T10:23:00Z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0x010100A9B8B58597F526469B73D4E98E08216A</vt:lpwstr>
  </property>
</Properties>
</file>