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11"/>
        <w:tblW w:w="10065" w:type="dxa"/>
        <w:tblInd w:w="-318" w:type="dxa"/>
        <w:tblLook w:val="04A0" w:firstRow="1" w:lastRow="0" w:firstColumn="1" w:lastColumn="0" w:noHBand="0" w:noVBand="1"/>
      </w:tblPr>
      <w:tblGrid>
        <w:gridCol w:w="10065"/>
      </w:tblGrid>
      <w:tr w:rsidR="00740472" w:rsidRPr="002D165D" w14:paraId="64E97577" w14:textId="77777777" w:rsidTr="00740472">
        <w:tc>
          <w:tcPr>
            <w:tcW w:w="10065" w:type="dxa"/>
            <w:shd w:val="clear" w:color="auto" w:fill="A6A6A6"/>
          </w:tcPr>
          <w:p w14:paraId="509AFD04" w14:textId="77777777" w:rsidR="00740472" w:rsidRPr="00740472" w:rsidRDefault="00740472" w:rsidP="00740472">
            <w:pPr>
              <w:jc w:val="center"/>
              <w:rPr>
                <w:rFonts w:ascii="Calibri" w:eastAsia="Calibri" w:hAnsi="Calibri" w:cs="Calibri"/>
                <w:b/>
              </w:rPr>
            </w:pPr>
            <w:bookmarkStart w:id="0" w:name="AD_BUC_03_Sub"/>
            <w:r w:rsidRPr="00740472">
              <w:rPr>
                <w:rFonts w:ascii="Calibri" w:eastAsia="Calibri" w:hAnsi="Calibri" w:cs="Calibri"/>
                <w:b/>
              </w:rPr>
              <w:t>How do I add another participant to a multilateral case?</w:t>
            </w:r>
            <w:bookmarkEnd w:id="0"/>
          </w:p>
        </w:tc>
      </w:tr>
      <w:tr w:rsidR="00740472" w:rsidRPr="00740472" w14:paraId="69915E05" w14:textId="77777777" w:rsidTr="0077040A">
        <w:tc>
          <w:tcPr>
            <w:tcW w:w="10065" w:type="dxa"/>
          </w:tcPr>
          <w:p w14:paraId="6B4C4F76" w14:textId="77777777" w:rsidR="00740472" w:rsidRPr="00740472" w:rsidRDefault="00740472" w:rsidP="00740472">
            <w:pPr>
              <w:jc w:val="center"/>
              <w:rPr>
                <w:rFonts w:ascii="Calibri" w:eastAsia="Calibri" w:hAnsi="Calibri" w:cs="Calibri"/>
              </w:rPr>
            </w:pPr>
            <w:r w:rsidRPr="00740472">
              <w:rPr>
                <w:rFonts w:ascii="Calibri" w:eastAsia="Calibri" w:hAnsi="Calibri" w:cs="Calibri"/>
                <w:b/>
              </w:rPr>
              <w:t>AD_BUC_03_Subprocess: Add Participant</w:t>
            </w:r>
          </w:p>
        </w:tc>
      </w:tr>
      <w:tr w:rsidR="00740472" w:rsidRPr="002D165D" w14:paraId="2118602E" w14:textId="77777777" w:rsidTr="00E77184">
        <w:trPr>
          <w:trHeight w:val="3260"/>
        </w:trPr>
        <w:tc>
          <w:tcPr>
            <w:tcW w:w="10065" w:type="dxa"/>
          </w:tcPr>
          <w:p w14:paraId="49A4D558" w14:textId="06A9CE3C" w:rsidR="00E20C30" w:rsidRPr="008C2801" w:rsidRDefault="00E20C30" w:rsidP="00E20C30">
            <w:pPr>
              <w:jc w:val="both"/>
              <w:rPr>
                <w:rFonts w:ascii="Calibri" w:eastAsia="Calibri" w:hAnsi="Calibri" w:cs="Calibri"/>
                <w:b/>
                <w:u w:val="single"/>
              </w:rPr>
            </w:pPr>
            <w:r w:rsidRPr="008C2801">
              <w:rPr>
                <w:rFonts w:ascii="Calibri" w:eastAsia="Calibri" w:hAnsi="Calibri" w:cs="Calibri"/>
                <w:b/>
                <w:u w:val="single"/>
              </w:rPr>
              <w:t>Description:</w:t>
            </w:r>
          </w:p>
          <w:p w14:paraId="08D0E546" w14:textId="506B82DE" w:rsidR="00740472" w:rsidRPr="00740472" w:rsidRDefault="00740472" w:rsidP="00740472">
            <w:pPr>
              <w:jc w:val="both"/>
              <w:rPr>
                <w:rFonts w:ascii="Calibri" w:eastAsia="Calibri" w:hAnsi="Calibri" w:cs="Calibri"/>
              </w:rPr>
            </w:pPr>
            <w:r w:rsidRPr="00740472">
              <w:rPr>
                <w:rFonts w:ascii="Calibri" w:eastAsia="Calibri" w:hAnsi="Calibri" w:cs="Calibri"/>
              </w:rPr>
              <w:t xml:space="preserve">This </w:t>
            </w:r>
            <w:r w:rsidR="00E20C30">
              <w:rPr>
                <w:rFonts w:ascii="Calibri" w:eastAsia="Calibri" w:hAnsi="Calibri" w:cs="Calibri"/>
              </w:rPr>
              <w:t xml:space="preserve">Administrative sub-process 'Add Participant' </w:t>
            </w:r>
            <w:r w:rsidRPr="00740472">
              <w:rPr>
                <w:rFonts w:ascii="Calibri" w:eastAsia="Calibri" w:hAnsi="Calibri" w:cs="Calibri"/>
              </w:rPr>
              <w:t>is used in a situation where a case is already established and a Participant discovers, for some reason, that there is a need to add another Participant to the case.</w:t>
            </w:r>
          </w:p>
          <w:p w14:paraId="50F860C8" w14:textId="77777777" w:rsidR="00740472" w:rsidRPr="00740472" w:rsidRDefault="00740472" w:rsidP="00740472">
            <w:pPr>
              <w:jc w:val="both"/>
              <w:rPr>
                <w:rFonts w:ascii="Calibri" w:eastAsia="Calibri" w:hAnsi="Calibri" w:cs="Calibri"/>
              </w:rPr>
            </w:pPr>
          </w:p>
          <w:p w14:paraId="34007D93" w14:textId="403A4405" w:rsidR="00231435" w:rsidRDefault="00BF5758" w:rsidP="00BF5758">
            <w:pPr>
              <w:jc w:val="both"/>
              <w:rPr>
                <w:rFonts w:ascii="Calibri" w:eastAsia="Calibri" w:hAnsi="Calibri" w:cs="Calibri"/>
              </w:rPr>
            </w:pPr>
            <w:r w:rsidRPr="00BF5758">
              <w:rPr>
                <w:rFonts w:ascii="Calibri" w:eastAsia="Calibri" w:hAnsi="Calibri" w:cs="Calibri"/>
              </w:rPr>
              <w:t>Preconditions of adding new participant is that a case already exists</w:t>
            </w:r>
            <w:r w:rsidR="00C2515C">
              <w:rPr>
                <w:rFonts w:ascii="Calibri" w:eastAsia="Calibri" w:hAnsi="Calibri" w:cs="Calibri"/>
              </w:rPr>
              <w:t>, it is in status 'Open',</w:t>
            </w:r>
            <w:r w:rsidRPr="00BF5758">
              <w:rPr>
                <w:rFonts w:ascii="Calibri" w:eastAsia="Calibri" w:hAnsi="Calibri" w:cs="Calibri"/>
              </w:rPr>
              <w:t xml:space="preserve"> and the </w:t>
            </w:r>
            <w:r>
              <w:rPr>
                <w:rFonts w:ascii="Calibri" w:eastAsia="Calibri" w:hAnsi="Calibri" w:cs="Calibri"/>
              </w:rPr>
              <w:t>parent process</w:t>
            </w:r>
            <w:r w:rsidRPr="00BF5758">
              <w:rPr>
                <w:rFonts w:ascii="Calibri" w:eastAsia="Calibri" w:hAnsi="Calibri" w:cs="Calibri"/>
              </w:rPr>
              <w:t xml:space="preserve"> case permits multiple participants (more than 2).</w:t>
            </w:r>
            <w:r w:rsidR="00231435">
              <w:rPr>
                <w:rFonts w:ascii="Calibri" w:eastAsia="Calibri" w:hAnsi="Calibri" w:cs="Calibri"/>
              </w:rPr>
              <w:t xml:space="preserve"> </w:t>
            </w:r>
          </w:p>
          <w:p w14:paraId="1577595B" w14:textId="77777777" w:rsidR="00231435" w:rsidRDefault="00231435" w:rsidP="00BF5758">
            <w:pPr>
              <w:jc w:val="both"/>
              <w:rPr>
                <w:rFonts w:ascii="Calibri" w:eastAsia="Calibri" w:hAnsi="Calibri" w:cs="Calibri"/>
              </w:rPr>
            </w:pPr>
          </w:p>
          <w:p w14:paraId="0004E8D6" w14:textId="07AE0D62" w:rsidR="00BF5758" w:rsidRPr="00740472" w:rsidRDefault="00231435" w:rsidP="00BF5758">
            <w:pPr>
              <w:jc w:val="both"/>
              <w:rPr>
                <w:rFonts w:ascii="Calibri" w:eastAsia="Calibri" w:hAnsi="Calibri" w:cs="Calibri"/>
              </w:rPr>
            </w:pPr>
            <w:r>
              <w:rPr>
                <w:rFonts w:ascii="Calibri" w:eastAsia="Calibri" w:hAnsi="Calibri" w:cs="Calibri"/>
              </w:rPr>
              <w:t>It is not possible to use sub-process</w:t>
            </w:r>
            <w:r w:rsidRPr="0081373D">
              <w:rPr>
                <w:rFonts w:ascii="Calibri" w:eastAsia="Calibri" w:hAnsi="Calibri" w:cs="Calibri"/>
              </w:rPr>
              <w:t xml:space="preserve"> </w:t>
            </w:r>
            <w:r>
              <w:rPr>
                <w:rFonts w:ascii="Calibri" w:eastAsia="Calibri" w:hAnsi="Calibri" w:cs="Calibri"/>
              </w:rPr>
              <w:t>'</w:t>
            </w:r>
            <w:r w:rsidRPr="0081373D">
              <w:rPr>
                <w:rFonts w:ascii="Calibri" w:eastAsia="Calibri" w:hAnsi="Calibri" w:cs="Calibri"/>
              </w:rPr>
              <w:t>Add Participant</w:t>
            </w:r>
            <w:r>
              <w:rPr>
                <w:rFonts w:ascii="Calibri" w:eastAsia="Calibri" w:hAnsi="Calibri" w:cs="Calibri"/>
              </w:rPr>
              <w:t>'</w:t>
            </w:r>
            <w:r w:rsidRPr="0081373D">
              <w:rPr>
                <w:rFonts w:ascii="Calibri" w:eastAsia="Calibri" w:hAnsi="Calibri" w:cs="Calibri"/>
              </w:rPr>
              <w:t xml:space="preserve"> </w:t>
            </w:r>
            <w:r>
              <w:rPr>
                <w:rFonts w:ascii="Calibri" w:eastAsia="Calibri" w:hAnsi="Calibri" w:cs="Calibri"/>
              </w:rPr>
              <w:t>if</w:t>
            </w:r>
            <w:r w:rsidRPr="0081373D">
              <w:rPr>
                <w:rFonts w:ascii="Calibri" w:eastAsia="Calibri" w:hAnsi="Calibri" w:cs="Calibri"/>
              </w:rPr>
              <w:t xml:space="preserve"> a 'Start</w:t>
            </w:r>
            <w:r w:rsidR="00A0354B">
              <w:rPr>
                <w:rFonts w:ascii="Calibri" w:eastAsia="Calibri" w:hAnsi="Calibri" w:cs="Calibri"/>
              </w:rPr>
              <w:t>er</w:t>
            </w:r>
            <w:r w:rsidRPr="0081373D">
              <w:rPr>
                <w:rFonts w:ascii="Calibri" w:eastAsia="Calibri" w:hAnsi="Calibri" w:cs="Calibri"/>
              </w:rPr>
              <w:t xml:space="preserve">' SED </w:t>
            </w:r>
            <w:r w:rsidR="001C46A2">
              <w:rPr>
                <w:rFonts w:ascii="Calibri" w:eastAsia="Calibri" w:hAnsi="Calibri" w:cs="Calibri"/>
              </w:rPr>
              <w:t>has been</w:t>
            </w:r>
            <w:r w:rsidR="001C46A2" w:rsidRPr="0081373D">
              <w:rPr>
                <w:rFonts w:ascii="Calibri" w:eastAsia="Calibri" w:hAnsi="Calibri" w:cs="Calibri"/>
              </w:rPr>
              <w:t xml:space="preserve"> </w:t>
            </w:r>
            <w:r w:rsidRPr="0081373D">
              <w:rPr>
                <w:rFonts w:ascii="Calibri" w:eastAsia="Calibri" w:hAnsi="Calibri" w:cs="Calibri"/>
              </w:rPr>
              <w:t xml:space="preserve">declared invalid (via Invalidate </w:t>
            </w:r>
            <w:r w:rsidR="00E57B18">
              <w:rPr>
                <w:rFonts w:ascii="Calibri" w:eastAsia="Calibri" w:hAnsi="Calibri" w:cs="Calibri"/>
              </w:rPr>
              <w:t>SED</w:t>
            </w:r>
            <w:r>
              <w:rPr>
                <w:rFonts w:ascii="Calibri" w:eastAsia="Calibri" w:hAnsi="Calibri" w:cs="Calibri"/>
              </w:rPr>
              <w:t xml:space="preserve"> sub-process</w:t>
            </w:r>
            <w:r w:rsidRPr="0081373D">
              <w:rPr>
                <w:rFonts w:ascii="Calibri" w:eastAsia="Calibri" w:hAnsi="Calibri" w:cs="Calibri"/>
              </w:rPr>
              <w:t xml:space="preserve">) and a new instance has not </w:t>
            </w:r>
            <w:r w:rsidR="00C2515C">
              <w:rPr>
                <w:rFonts w:ascii="Calibri" w:eastAsia="Calibri" w:hAnsi="Calibri" w:cs="Calibri"/>
              </w:rPr>
              <w:t xml:space="preserve">yet </w:t>
            </w:r>
            <w:r w:rsidRPr="0081373D">
              <w:rPr>
                <w:rFonts w:ascii="Calibri" w:eastAsia="Calibri" w:hAnsi="Calibri" w:cs="Calibri"/>
              </w:rPr>
              <w:t>been exchanged.</w:t>
            </w:r>
          </w:p>
          <w:p w14:paraId="67197FAB" w14:textId="77777777" w:rsidR="00740472" w:rsidRDefault="00740472" w:rsidP="00740472">
            <w:pPr>
              <w:jc w:val="both"/>
              <w:rPr>
                <w:rFonts w:ascii="Calibri" w:eastAsia="Calibri" w:hAnsi="Calibri" w:cs="Calibri"/>
              </w:rPr>
            </w:pPr>
            <w:bookmarkStart w:id="1" w:name="_GoBack"/>
            <w:bookmarkEnd w:id="1"/>
          </w:p>
          <w:p w14:paraId="616A1B4C" w14:textId="1A77F328" w:rsidR="005C3DD5" w:rsidRDefault="005C3DD5" w:rsidP="00740472">
            <w:pPr>
              <w:jc w:val="both"/>
              <w:rPr>
                <w:rFonts w:ascii="Calibri" w:eastAsia="Calibri" w:hAnsi="Calibri"/>
                <w:b/>
                <w:u w:val="single"/>
              </w:rPr>
            </w:pPr>
            <w:r w:rsidRPr="008C2801">
              <w:rPr>
                <w:rFonts w:ascii="Calibri" w:eastAsia="Calibri" w:hAnsi="Calibri"/>
                <w:b/>
                <w:u w:val="single"/>
              </w:rPr>
              <w:t>Legal base:</w:t>
            </w:r>
          </w:p>
          <w:tbl>
            <w:tblPr>
              <w:tblpPr w:leftFromText="180" w:rightFromText="180" w:vertAnchor="text" w:horzAnchor="margin" w:tblpY="187"/>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268"/>
            </w:tblGrid>
            <w:tr w:rsidR="005C3DD5" w:rsidRPr="0081373D" w14:paraId="3EE9C8D9" w14:textId="77777777" w:rsidTr="00E57B18">
              <w:trPr>
                <w:trHeight w:val="359"/>
              </w:trPr>
              <w:tc>
                <w:tcPr>
                  <w:tcW w:w="2689" w:type="dxa"/>
                  <w:shd w:val="clear" w:color="auto" w:fill="auto"/>
                </w:tcPr>
                <w:p w14:paraId="7AC75BDB" w14:textId="77777777" w:rsidR="005C3DD5" w:rsidRPr="0081373D" w:rsidRDefault="005C3DD5" w:rsidP="005C3DD5">
                  <w:pPr>
                    <w:pStyle w:val="ListBullet4"/>
                    <w:numPr>
                      <w:ilvl w:val="0"/>
                      <w:numId w:val="0"/>
                    </w:numPr>
                    <w:jc w:val="center"/>
                    <w:rPr>
                      <w:rFonts w:ascii="Calibri" w:hAnsi="Calibri" w:cs="Calibri"/>
                      <w:b/>
                      <w:color w:val="FFFFFF"/>
                      <w:sz w:val="22"/>
                      <w:szCs w:val="22"/>
                    </w:rPr>
                  </w:pPr>
                </w:p>
              </w:tc>
              <w:tc>
                <w:tcPr>
                  <w:tcW w:w="2268" w:type="dxa"/>
                  <w:shd w:val="clear" w:color="auto" w:fill="548DD4"/>
                </w:tcPr>
                <w:p w14:paraId="4D1BCF3A" w14:textId="75A6B172" w:rsidR="005C3DD5" w:rsidRPr="0081373D" w:rsidRDefault="005C3DD5" w:rsidP="005C3DD5">
                  <w:pPr>
                    <w:pStyle w:val="ListBullet4"/>
                    <w:numPr>
                      <w:ilvl w:val="0"/>
                      <w:numId w:val="0"/>
                    </w:numPr>
                    <w:jc w:val="center"/>
                    <w:rPr>
                      <w:rFonts w:ascii="Calibri" w:hAnsi="Calibri" w:cs="Calibri"/>
                      <w:color w:val="FFFFFF"/>
                      <w:sz w:val="22"/>
                      <w:szCs w:val="22"/>
                      <w:lang w:val="en-US"/>
                    </w:rPr>
                  </w:pPr>
                  <w:r w:rsidRPr="0081373D">
                    <w:rPr>
                      <w:rFonts w:ascii="Calibri" w:hAnsi="Calibri" w:cs="Calibri"/>
                      <w:b/>
                      <w:color w:val="FFFFFF"/>
                      <w:sz w:val="22"/>
                      <w:szCs w:val="22"/>
                      <w:lang w:val="en-US"/>
                    </w:rPr>
                    <w:t>Basic Reg</w:t>
                  </w:r>
                  <w:r w:rsidR="00A5565E">
                    <w:rPr>
                      <w:rFonts w:ascii="Calibri" w:hAnsi="Calibri" w:cs="Calibri"/>
                      <w:b/>
                      <w:color w:val="FFFFFF"/>
                      <w:sz w:val="22"/>
                      <w:szCs w:val="22"/>
                      <w:lang w:val="en-US"/>
                    </w:rPr>
                    <w:t>ulation</w:t>
                  </w:r>
                  <w:r w:rsidRPr="0081373D">
                    <w:rPr>
                      <w:rFonts w:ascii="Calibri" w:hAnsi="Calibri" w:cs="Calibri"/>
                      <w:b/>
                      <w:color w:val="FFFFFF"/>
                      <w:sz w:val="22"/>
                      <w:szCs w:val="22"/>
                      <w:lang w:val="en-US"/>
                    </w:rPr>
                    <w:t xml:space="preserve"> (883/04)</w:t>
                  </w:r>
                </w:p>
              </w:tc>
            </w:tr>
            <w:tr w:rsidR="005C3DD5" w:rsidRPr="0081373D" w14:paraId="01ACB6C2" w14:textId="77777777" w:rsidTr="00E57B18">
              <w:trPr>
                <w:trHeight w:val="359"/>
              </w:trPr>
              <w:tc>
                <w:tcPr>
                  <w:tcW w:w="2689" w:type="dxa"/>
                  <w:shd w:val="clear" w:color="auto" w:fill="auto"/>
                  <w:vAlign w:val="center"/>
                </w:tcPr>
                <w:p w14:paraId="29CB1270" w14:textId="77777777" w:rsidR="005C3DD5" w:rsidRPr="0081373D" w:rsidRDefault="005C3DD5" w:rsidP="005C3DD5">
                  <w:pPr>
                    <w:pStyle w:val="ListBullet4"/>
                    <w:numPr>
                      <w:ilvl w:val="0"/>
                      <w:numId w:val="0"/>
                    </w:numPr>
                    <w:jc w:val="left"/>
                    <w:rPr>
                      <w:rFonts w:ascii="Calibri" w:hAnsi="Calibri" w:cs="Calibri"/>
                      <w:b/>
                      <w:sz w:val="22"/>
                      <w:szCs w:val="22"/>
                      <w:lang w:val="en-US"/>
                    </w:rPr>
                  </w:pPr>
                  <w:r w:rsidRPr="0081373D">
                    <w:rPr>
                      <w:rFonts w:ascii="Calibri" w:hAnsi="Calibri" w:cs="Calibri"/>
                      <w:b/>
                      <w:sz w:val="22"/>
                      <w:szCs w:val="22"/>
                      <w:lang w:val="en-US"/>
                    </w:rPr>
                    <w:t>SED</w:t>
                  </w:r>
                </w:p>
              </w:tc>
              <w:tc>
                <w:tcPr>
                  <w:tcW w:w="2268" w:type="dxa"/>
                  <w:shd w:val="clear" w:color="auto" w:fill="548DD4"/>
                  <w:vAlign w:val="center"/>
                </w:tcPr>
                <w:p w14:paraId="6E8F11D9" w14:textId="77777777" w:rsidR="005C3DD5" w:rsidRPr="0081373D" w:rsidRDefault="005C3DD5" w:rsidP="005C3DD5">
                  <w:pPr>
                    <w:pStyle w:val="ListBullet4"/>
                    <w:numPr>
                      <w:ilvl w:val="0"/>
                      <w:numId w:val="0"/>
                    </w:numPr>
                    <w:jc w:val="center"/>
                    <w:rPr>
                      <w:rFonts w:ascii="Calibri" w:hAnsi="Calibri" w:cs="Calibri"/>
                      <w:b/>
                      <w:color w:val="FFFFFF"/>
                      <w:sz w:val="22"/>
                      <w:szCs w:val="22"/>
                      <w:lang w:val="en-US"/>
                    </w:rPr>
                  </w:pPr>
                  <w:r w:rsidRPr="0081373D">
                    <w:rPr>
                      <w:rFonts w:ascii="Calibri" w:hAnsi="Calibri" w:cs="Calibri"/>
                      <w:b/>
                      <w:color w:val="FFFFFF"/>
                      <w:sz w:val="22"/>
                      <w:szCs w:val="22"/>
                      <w:lang w:val="en-US"/>
                    </w:rPr>
                    <w:t>Article 76</w:t>
                  </w:r>
                </w:p>
              </w:tc>
            </w:tr>
            <w:tr w:rsidR="005C3DD5" w:rsidRPr="006021B8" w14:paraId="42D6918E" w14:textId="77777777" w:rsidTr="00E57B18">
              <w:tc>
                <w:tcPr>
                  <w:tcW w:w="2689" w:type="dxa"/>
                  <w:shd w:val="clear" w:color="auto" w:fill="auto"/>
                </w:tcPr>
                <w:p w14:paraId="59EBECCB" w14:textId="30389120" w:rsidR="005C3DD5" w:rsidRPr="0081373D" w:rsidRDefault="002D165D" w:rsidP="005C3DD5">
                  <w:pPr>
                    <w:pStyle w:val="ListBullet4"/>
                    <w:numPr>
                      <w:ilvl w:val="0"/>
                      <w:numId w:val="0"/>
                    </w:numPr>
                    <w:rPr>
                      <w:rFonts w:ascii="Calibri" w:hAnsi="Calibri" w:cs="Calibri"/>
                      <w:sz w:val="22"/>
                      <w:szCs w:val="22"/>
                      <w:lang w:val="en-US"/>
                    </w:rPr>
                  </w:pPr>
                  <w:hyperlink r:id="rId12" w:history="1">
                    <w:r w:rsidR="005C3DD5" w:rsidRPr="00A832CB">
                      <w:rPr>
                        <w:rStyle w:val="Hyperlink"/>
                        <w:rFonts w:ascii="Calibri" w:hAnsi="Calibri" w:cs="Calibri"/>
                        <w:sz w:val="22"/>
                        <w:szCs w:val="22"/>
                        <w:lang w:val="en-US"/>
                      </w:rPr>
                      <w:t>X005</w:t>
                    </w:r>
                    <w:r w:rsidR="00E57B18" w:rsidRPr="00A832CB">
                      <w:rPr>
                        <w:rStyle w:val="Hyperlink"/>
                        <w:rFonts w:ascii="Calibri" w:hAnsi="Calibri" w:cs="Calibri"/>
                        <w:sz w:val="22"/>
                        <w:szCs w:val="22"/>
                        <w:lang w:val="en-US"/>
                      </w:rPr>
                      <w:t xml:space="preserve"> Add New Participant</w:t>
                    </w:r>
                  </w:hyperlink>
                </w:p>
              </w:tc>
              <w:tc>
                <w:tcPr>
                  <w:tcW w:w="2268" w:type="dxa"/>
                  <w:shd w:val="clear" w:color="auto" w:fill="auto"/>
                </w:tcPr>
                <w:p w14:paraId="4AE80A0E" w14:textId="77777777" w:rsidR="005C3DD5" w:rsidRPr="0081373D" w:rsidRDefault="005C3DD5" w:rsidP="005C3DD5">
                  <w:pPr>
                    <w:pStyle w:val="ListBullet4"/>
                    <w:numPr>
                      <w:ilvl w:val="0"/>
                      <w:numId w:val="0"/>
                    </w:numPr>
                    <w:jc w:val="center"/>
                    <w:rPr>
                      <w:rFonts w:ascii="Calibri" w:hAnsi="Calibri" w:cs="Calibri"/>
                      <w:sz w:val="22"/>
                      <w:szCs w:val="22"/>
                      <w:lang w:val="en-US"/>
                    </w:rPr>
                  </w:pPr>
                  <w:r w:rsidRPr="0081373D">
                    <w:rPr>
                      <w:rFonts w:ascii="Calibri" w:hAnsi="Calibri" w:cs="Calibri"/>
                      <w:b/>
                      <w:color w:val="4F6228"/>
                      <w:sz w:val="22"/>
                      <w:lang w:val="en-US"/>
                    </w:rPr>
                    <w:sym w:font="Wingdings" w:char="F0FC"/>
                  </w:r>
                </w:p>
              </w:tc>
            </w:tr>
          </w:tbl>
          <w:p w14:paraId="3EA62A7F" w14:textId="77777777" w:rsidR="005C3DD5" w:rsidRDefault="005C3DD5" w:rsidP="00740472">
            <w:pPr>
              <w:jc w:val="both"/>
              <w:rPr>
                <w:rFonts w:ascii="Calibri" w:eastAsia="Calibri" w:hAnsi="Calibri" w:cs="Calibri"/>
              </w:rPr>
            </w:pPr>
          </w:p>
          <w:p w14:paraId="07B91598" w14:textId="77777777" w:rsidR="005C3DD5" w:rsidRDefault="005C3DD5" w:rsidP="00740472">
            <w:pPr>
              <w:jc w:val="both"/>
              <w:rPr>
                <w:rFonts w:ascii="Calibri" w:eastAsia="Calibri" w:hAnsi="Calibri" w:cs="Calibri"/>
              </w:rPr>
            </w:pPr>
          </w:p>
          <w:p w14:paraId="627E1852" w14:textId="77777777" w:rsidR="005C3DD5" w:rsidRPr="00740472" w:rsidRDefault="005C3DD5" w:rsidP="00740472">
            <w:pPr>
              <w:jc w:val="both"/>
              <w:rPr>
                <w:rFonts w:ascii="Calibri" w:eastAsia="Calibri" w:hAnsi="Calibri" w:cs="Calibri"/>
              </w:rPr>
            </w:pPr>
          </w:p>
          <w:p w14:paraId="489DD301" w14:textId="77777777" w:rsidR="005C3DD5" w:rsidRDefault="005C3DD5" w:rsidP="00740472">
            <w:pPr>
              <w:jc w:val="both"/>
              <w:rPr>
                <w:rFonts w:ascii="Calibri" w:eastAsia="Calibri" w:hAnsi="Calibri" w:cs="Calibri"/>
              </w:rPr>
            </w:pPr>
          </w:p>
          <w:p w14:paraId="69B4B1C4" w14:textId="77777777" w:rsidR="005C3DD5" w:rsidRDefault="005C3DD5" w:rsidP="00740472">
            <w:pPr>
              <w:jc w:val="both"/>
              <w:rPr>
                <w:rFonts w:ascii="Calibri" w:eastAsia="Calibri" w:hAnsi="Calibri" w:cs="Calibri"/>
              </w:rPr>
            </w:pPr>
          </w:p>
          <w:p w14:paraId="45B53C1B" w14:textId="77777777" w:rsidR="00E57B18" w:rsidRDefault="00E57B18" w:rsidP="00D92E5D">
            <w:pPr>
              <w:jc w:val="both"/>
              <w:rPr>
                <w:rFonts w:ascii="Calibri" w:eastAsia="Calibri" w:hAnsi="Calibri" w:cs="Calibri"/>
                <w:b/>
                <w:u w:val="single"/>
                <w:lang w:val="en-US"/>
              </w:rPr>
            </w:pPr>
          </w:p>
          <w:p w14:paraId="20B5FFEF" w14:textId="77777777" w:rsidR="00E06D9E" w:rsidRDefault="00E06D9E" w:rsidP="00D92E5D">
            <w:pPr>
              <w:jc w:val="both"/>
              <w:rPr>
                <w:rFonts w:ascii="Calibri" w:eastAsia="Calibri" w:hAnsi="Calibri" w:cs="Calibri"/>
                <w:b/>
                <w:u w:val="single"/>
                <w:lang w:val="en-US"/>
              </w:rPr>
            </w:pPr>
          </w:p>
          <w:p w14:paraId="2116EA27" w14:textId="54CFB877" w:rsidR="00D92E5D" w:rsidRDefault="00D92E5D" w:rsidP="00D92E5D">
            <w:pPr>
              <w:jc w:val="both"/>
              <w:rPr>
                <w:rFonts w:ascii="Calibri" w:eastAsia="Calibri" w:hAnsi="Calibri" w:cs="Calibri"/>
                <w:b/>
                <w:u w:val="single"/>
                <w:lang w:val="en-US"/>
              </w:rPr>
            </w:pPr>
            <w:r w:rsidRPr="008C2801">
              <w:rPr>
                <w:rFonts w:ascii="Calibri" w:eastAsia="Calibri" w:hAnsi="Calibri" w:cs="Calibri"/>
                <w:b/>
                <w:u w:val="single"/>
                <w:lang w:val="en-US"/>
              </w:rPr>
              <w:t>Glossary of relevant terms used in AD_BUC_0</w:t>
            </w:r>
            <w:r>
              <w:rPr>
                <w:rFonts w:ascii="Calibri" w:eastAsia="Calibri" w:hAnsi="Calibri" w:cs="Calibri"/>
                <w:b/>
                <w:u w:val="single"/>
                <w:lang w:val="en-US"/>
              </w:rPr>
              <w:t>3</w:t>
            </w:r>
            <w:r w:rsidR="00E57B18">
              <w:rPr>
                <w:rFonts w:ascii="Calibri" w:eastAsia="Calibri" w:hAnsi="Calibri" w:cs="Calibri"/>
                <w:b/>
                <w:u w:val="single"/>
                <w:lang w:val="en-US"/>
              </w:rPr>
              <w:t>_Subprocess</w:t>
            </w:r>
            <w:r w:rsidRPr="008C2801">
              <w:rPr>
                <w:rFonts w:ascii="Calibri" w:eastAsia="Calibri" w:hAnsi="Calibri" w:cs="Calibri"/>
                <w:b/>
                <w:u w:val="single"/>
                <w:lang w:val="en-US"/>
              </w:rPr>
              <w:t>:</w:t>
            </w:r>
          </w:p>
          <w:p w14:paraId="33D48C6C" w14:textId="77777777" w:rsidR="00D92E5D" w:rsidRPr="00D92E5D" w:rsidRDefault="00D92E5D" w:rsidP="00740472">
            <w:pPr>
              <w:jc w:val="both"/>
              <w:rPr>
                <w:rFonts w:ascii="Calibri" w:eastAsia="Calibri" w:hAnsi="Calibri" w:cs="Calibri"/>
                <w:lang w:val="en-U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D92E5D" w:rsidRPr="00E57B18" w14:paraId="562EC354" w14:textId="77777777" w:rsidTr="00E77184">
              <w:tc>
                <w:tcPr>
                  <w:tcW w:w="1560" w:type="dxa"/>
                  <w:shd w:val="clear" w:color="auto" w:fill="C6D9F1"/>
                </w:tcPr>
                <w:p w14:paraId="23814AC7" w14:textId="3B4421C6" w:rsidR="00D92E5D" w:rsidRPr="00D92E5D" w:rsidRDefault="003C1D98" w:rsidP="00D92E5D">
                  <w:pPr>
                    <w:jc w:val="both"/>
                    <w:rPr>
                      <w:rFonts w:ascii="Calibri" w:eastAsia="Calibri" w:hAnsi="Calibri" w:cs="Calibri"/>
                      <w:b/>
                      <w:sz w:val="22"/>
                      <w:lang w:val="en-GB"/>
                    </w:rPr>
                  </w:pPr>
                  <w:r>
                    <w:rPr>
                      <w:rFonts w:ascii="Calibri" w:eastAsia="Calibri" w:hAnsi="Calibri" w:cs="Calibri"/>
                      <w:b/>
                      <w:sz w:val="22"/>
                      <w:lang w:val="en-GB"/>
                    </w:rPr>
                    <w:t>Term</w:t>
                  </w:r>
                </w:p>
              </w:tc>
              <w:tc>
                <w:tcPr>
                  <w:tcW w:w="7796" w:type="dxa"/>
                  <w:shd w:val="clear" w:color="auto" w:fill="C6D9F1"/>
                </w:tcPr>
                <w:p w14:paraId="321E79AE" w14:textId="77777777" w:rsidR="00D92E5D" w:rsidRPr="00D92E5D" w:rsidRDefault="00D92E5D" w:rsidP="00D92E5D">
                  <w:pPr>
                    <w:jc w:val="both"/>
                    <w:rPr>
                      <w:rFonts w:ascii="Calibri" w:eastAsia="Calibri" w:hAnsi="Calibri" w:cs="Calibri"/>
                      <w:b/>
                      <w:sz w:val="22"/>
                      <w:lang w:val="en-GB"/>
                    </w:rPr>
                  </w:pPr>
                  <w:r w:rsidRPr="00D92E5D">
                    <w:rPr>
                      <w:rFonts w:ascii="Calibri" w:eastAsia="Calibri" w:hAnsi="Calibri" w:cs="Calibri"/>
                      <w:b/>
                      <w:sz w:val="22"/>
                      <w:lang w:val="en-GB"/>
                    </w:rPr>
                    <w:t>Description</w:t>
                  </w:r>
                </w:p>
              </w:tc>
            </w:tr>
            <w:tr w:rsidR="00E57B18" w:rsidRPr="002D165D" w14:paraId="403E44C6" w14:textId="77777777" w:rsidTr="00E43EEF">
              <w:tc>
                <w:tcPr>
                  <w:tcW w:w="1560" w:type="dxa"/>
                  <w:shd w:val="clear" w:color="auto" w:fill="auto"/>
                </w:tcPr>
                <w:p w14:paraId="6EDC45D4" w14:textId="77777777" w:rsidR="00E57B18" w:rsidRPr="00D92E5D" w:rsidRDefault="00E57B18" w:rsidP="00E43EEF">
                  <w:pPr>
                    <w:jc w:val="both"/>
                    <w:rPr>
                      <w:rFonts w:ascii="Calibri" w:eastAsia="Calibri" w:hAnsi="Calibri" w:cs="Calibri"/>
                      <w:b/>
                      <w:sz w:val="22"/>
                      <w:lang w:val="en-GB"/>
                    </w:rPr>
                  </w:pPr>
                  <w:r w:rsidRPr="008D6262">
                    <w:rPr>
                      <w:rFonts w:ascii="Calibri" w:hAnsi="Calibri" w:cs="Calibri"/>
                      <w:b/>
                      <w:i/>
                      <w:sz w:val="22"/>
                      <w:szCs w:val="22"/>
                      <w:lang w:val="en-US"/>
                    </w:rPr>
                    <w:t>Triggering Participant</w:t>
                  </w:r>
                </w:p>
              </w:tc>
              <w:tc>
                <w:tcPr>
                  <w:tcW w:w="7796" w:type="dxa"/>
                  <w:shd w:val="clear" w:color="auto" w:fill="auto"/>
                </w:tcPr>
                <w:p w14:paraId="136FB9F9" w14:textId="3ADCCC45" w:rsidR="00E57B18" w:rsidRPr="00D92E5D" w:rsidRDefault="00E57B18" w:rsidP="003E4FF4">
                  <w:pPr>
                    <w:jc w:val="both"/>
                    <w:rPr>
                      <w:rFonts w:ascii="Calibri" w:eastAsia="Calibri" w:hAnsi="Calibri" w:cs="Calibri"/>
                      <w:sz w:val="22"/>
                      <w:lang w:val="en-GB"/>
                    </w:rPr>
                  </w:pPr>
                  <w:r w:rsidRPr="008D6262">
                    <w:rPr>
                      <w:rFonts w:ascii="Calibri" w:hAnsi="Calibri" w:cs="Calibri"/>
                      <w:sz w:val="22"/>
                      <w:szCs w:val="22"/>
                      <w:lang w:val="en-US"/>
                    </w:rPr>
                    <w:t>The Triggering Participant</w:t>
                  </w:r>
                  <w:r w:rsidR="00EA5A05">
                    <w:rPr>
                      <w:rFonts w:ascii="Calibri" w:hAnsi="Calibri" w:cs="Calibri"/>
                      <w:sz w:val="22"/>
                      <w:szCs w:val="22"/>
                      <w:lang w:val="en-US"/>
                    </w:rPr>
                    <w:t xml:space="preserve"> </w:t>
                  </w:r>
                  <w:r w:rsidR="00EA5A05" w:rsidRPr="005920C6">
                    <w:rPr>
                      <w:rFonts w:ascii="Calibri" w:hAnsi="Calibri" w:cs="Calibri"/>
                      <w:sz w:val="22"/>
                      <w:szCs w:val="22"/>
                      <w:lang w:val="en-US"/>
                    </w:rPr>
                    <w:t>(</w:t>
                  </w:r>
                  <w:r w:rsidR="003E4FF4">
                    <w:rPr>
                      <w:rFonts w:ascii="Calibri" w:hAnsi="Calibri" w:cs="Calibri"/>
                      <w:sz w:val="22"/>
                      <w:szCs w:val="22"/>
                      <w:lang w:val="en-US"/>
                    </w:rPr>
                    <w:t>either</w:t>
                  </w:r>
                  <w:r w:rsidR="00EA5A05">
                    <w:rPr>
                      <w:rFonts w:ascii="Calibri" w:hAnsi="Calibri" w:cs="Calibri"/>
                      <w:sz w:val="22"/>
                      <w:szCs w:val="22"/>
                      <w:lang w:val="en-US"/>
                    </w:rPr>
                    <w:t xml:space="preserve"> </w:t>
                  </w:r>
                  <w:r w:rsidR="003E4FF4">
                    <w:rPr>
                      <w:rFonts w:ascii="Calibri" w:hAnsi="Calibri" w:cs="Calibri"/>
                      <w:sz w:val="22"/>
                      <w:szCs w:val="22"/>
                      <w:lang w:val="en-US"/>
                    </w:rPr>
                    <w:t>the Case owner or one of the Counterparties</w:t>
                  </w:r>
                  <w:r w:rsidR="00EA5A05" w:rsidRPr="005920C6">
                    <w:rPr>
                      <w:rFonts w:ascii="Calibri" w:hAnsi="Calibri" w:cs="Calibri"/>
                      <w:sz w:val="22"/>
                      <w:szCs w:val="22"/>
                      <w:lang w:val="en-US"/>
                    </w:rPr>
                    <w:t>)</w:t>
                  </w:r>
                  <w:r w:rsidR="00EA5A05">
                    <w:rPr>
                      <w:rFonts w:ascii="Calibri" w:hAnsi="Calibri" w:cs="Calibri"/>
                      <w:sz w:val="22"/>
                      <w:szCs w:val="22"/>
                      <w:lang w:val="en-US"/>
                    </w:rPr>
                    <w:t xml:space="preserve"> </w:t>
                  </w:r>
                  <w:r>
                    <w:rPr>
                      <w:rFonts w:ascii="Calibri" w:hAnsi="Calibri" w:cs="Calibri"/>
                      <w:sz w:val="22"/>
                      <w:szCs w:val="22"/>
                      <w:lang w:val="en-US"/>
                    </w:rPr>
                    <w:t xml:space="preserve"> </w:t>
                  </w:r>
                  <w:r w:rsidRPr="008D6262">
                    <w:rPr>
                      <w:rFonts w:ascii="Calibri" w:hAnsi="Calibri" w:cs="Calibri"/>
                      <w:sz w:val="22"/>
                      <w:szCs w:val="22"/>
                      <w:lang w:val="en-US"/>
                    </w:rPr>
                    <w:t>is an active participant in the main process who triggers this BUC</w:t>
                  </w:r>
                  <w:r w:rsidR="003E4FF4">
                    <w:rPr>
                      <w:rFonts w:ascii="Calibri" w:hAnsi="Calibri" w:cs="Calibri"/>
                      <w:sz w:val="22"/>
                      <w:szCs w:val="22"/>
                      <w:lang w:val="en-US"/>
                    </w:rPr>
                    <w:t xml:space="preserve"> as a sub-process</w:t>
                  </w:r>
                  <w:r w:rsidRPr="008D6262">
                    <w:rPr>
                      <w:rFonts w:ascii="Calibri" w:hAnsi="Calibri" w:cs="Calibri"/>
                      <w:sz w:val="22"/>
                      <w:szCs w:val="22"/>
                      <w:lang w:val="en-US"/>
                    </w:rPr>
                    <w:t>. This will be an Institution where the main process permits their role to do so</w:t>
                  </w:r>
                  <w:r w:rsidR="00B44F05">
                    <w:rPr>
                      <w:rFonts w:ascii="Calibri" w:hAnsi="Calibri" w:cs="Calibri"/>
                      <w:sz w:val="22"/>
                      <w:szCs w:val="22"/>
                      <w:lang w:val="en-US"/>
                    </w:rPr>
                    <w:t>.</w:t>
                  </w:r>
                </w:p>
              </w:tc>
            </w:tr>
            <w:tr w:rsidR="00D92E5D" w:rsidRPr="002D165D" w14:paraId="5B96EC30" w14:textId="77777777" w:rsidTr="00E77184">
              <w:tc>
                <w:tcPr>
                  <w:tcW w:w="1560" w:type="dxa"/>
                  <w:shd w:val="clear" w:color="auto" w:fill="auto"/>
                </w:tcPr>
                <w:p w14:paraId="3C152906" w14:textId="77777777" w:rsidR="00D92E5D" w:rsidRPr="0044082B" w:rsidRDefault="00D92E5D" w:rsidP="00D92E5D">
                  <w:pPr>
                    <w:jc w:val="both"/>
                    <w:rPr>
                      <w:rFonts w:ascii="Calibri" w:hAnsi="Calibri" w:cs="Calibri"/>
                      <w:b/>
                      <w:i/>
                      <w:sz w:val="22"/>
                      <w:szCs w:val="22"/>
                      <w:lang w:val="en-US"/>
                    </w:rPr>
                  </w:pPr>
                  <w:r w:rsidRPr="0044082B">
                    <w:rPr>
                      <w:rFonts w:ascii="Calibri" w:hAnsi="Calibri" w:cs="Calibri"/>
                      <w:b/>
                      <w:i/>
                      <w:sz w:val="22"/>
                      <w:szCs w:val="22"/>
                      <w:lang w:val="en-US"/>
                    </w:rPr>
                    <w:t>Other Participant(s)</w:t>
                  </w:r>
                </w:p>
              </w:tc>
              <w:tc>
                <w:tcPr>
                  <w:tcW w:w="7796" w:type="dxa"/>
                  <w:shd w:val="clear" w:color="auto" w:fill="auto"/>
                </w:tcPr>
                <w:p w14:paraId="12D39F67" w14:textId="3E42451B" w:rsidR="00D92E5D" w:rsidRPr="00D92E5D" w:rsidRDefault="00D92E5D">
                  <w:pPr>
                    <w:jc w:val="both"/>
                    <w:rPr>
                      <w:rFonts w:ascii="Calibri" w:eastAsia="Calibri" w:hAnsi="Calibri" w:cs="Calibri"/>
                      <w:sz w:val="22"/>
                      <w:lang w:val="en-GB"/>
                    </w:rPr>
                  </w:pPr>
                  <w:r w:rsidRPr="00D92E5D">
                    <w:rPr>
                      <w:rFonts w:ascii="Calibri" w:eastAsia="Calibri" w:hAnsi="Calibri" w:cs="Calibri"/>
                      <w:sz w:val="22"/>
                      <w:lang w:val="en-GB"/>
                    </w:rPr>
                    <w:t xml:space="preserve">Other Participant(s) </w:t>
                  </w:r>
                  <w:r w:rsidR="00EA5A05" w:rsidRPr="005920C6">
                    <w:rPr>
                      <w:rFonts w:ascii="Calibri" w:hAnsi="Calibri" w:cs="Calibri"/>
                      <w:sz w:val="22"/>
                      <w:szCs w:val="22"/>
                      <w:lang w:val="en-US"/>
                    </w:rPr>
                    <w:t>(</w:t>
                  </w:r>
                  <w:r w:rsidR="003E4FF4">
                    <w:rPr>
                      <w:rFonts w:ascii="Calibri" w:hAnsi="Calibri" w:cs="Calibri"/>
                      <w:sz w:val="22"/>
                      <w:szCs w:val="22"/>
                      <w:lang w:val="en-US"/>
                    </w:rPr>
                    <w:t>either</w:t>
                  </w:r>
                  <w:r w:rsidR="00EA5A05">
                    <w:rPr>
                      <w:rFonts w:ascii="Calibri" w:hAnsi="Calibri" w:cs="Calibri"/>
                      <w:sz w:val="22"/>
                      <w:szCs w:val="22"/>
                      <w:lang w:val="en-US"/>
                    </w:rPr>
                    <w:t xml:space="preserve"> </w:t>
                  </w:r>
                  <w:r w:rsidR="003E4FF4">
                    <w:rPr>
                      <w:rFonts w:ascii="Calibri" w:hAnsi="Calibri" w:cs="Calibri"/>
                      <w:sz w:val="22"/>
                      <w:szCs w:val="22"/>
                      <w:lang w:val="en-US"/>
                    </w:rPr>
                    <w:t>the Case owner or one of the Counterparties</w:t>
                  </w:r>
                  <w:r w:rsidR="00EA5A05" w:rsidRPr="005920C6">
                    <w:rPr>
                      <w:rFonts w:ascii="Calibri" w:hAnsi="Calibri" w:cs="Calibri"/>
                      <w:sz w:val="22"/>
                      <w:szCs w:val="22"/>
                      <w:lang w:val="en-US"/>
                    </w:rPr>
                    <w:t>)</w:t>
                  </w:r>
                  <w:r w:rsidR="00EA5A05">
                    <w:rPr>
                      <w:rFonts w:ascii="Calibri" w:hAnsi="Calibri" w:cs="Calibri"/>
                      <w:sz w:val="22"/>
                      <w:szCs w:val="22"/>
                      <w:lang w:val="en-US"/>
                    </w:rPr>
                    <w:t xml:space="preserve"> </w:t>
                  </w:r>
                  <w:r w:rsidRPr="00D92E5D">
                    <w:rPr>
                      <w:rFonts w:ascii="Calibri" w:eastAsia="Calibri" w:hAnsi="Calibri" w:cs="Calibri"/>
                      <w:sz w:val="22"/>
                      <w:lang w:val="en-GB"/>
                    </w:rPr>
                    <w:t>represent</w:t>
                  </w:r>
                  <w:r w:rsidR="00B44F05">
                    <w:rPr>
                      <w:rFonts w:ascii="Calibri" w:eastAsia="Calibri" w:hAnsi="Calibri" w:cs="Calibri"/>
                      <w:sz w:val="22"/>
                      <w:lang w:val="en-GB"/>
                    </w:rPr>
                    <w:t>(</w:t>
                  </w:r>
                  <w:r w:rsidRPr="00D92E5D">
                    <w:rPr>
                      <w:rFonts w:ascii="Calibri" w:eastAsia="Calibri" w:hAnsi="Calibri" w:cs="Calibri"/>
                      <w:sz w:val="22"/>
                      <w:lang w:val="en-GB"/>
                    </w:rPr>
                    <w:t>s</w:t>
                  </w:r>
                  <w:r w:rsidR="00B44F05">
                    <w:rPr>
                      <w:rFonts w:ascii="Calibri" w:eastAsia="Calibri" w:hAnsi="Calibri" w:cs="Calibri"/>
                      <w:sz w:val="22"/>
                      <w:lang w:val="en-GB"/>
                    </w:rPr>
                    <w:t>)</w:t>
                  </w:r>
                  <w:r w:rsidRPr="00D92E5D">
                    <w:rPr>
                      <w:rFonts w:ascii="Calibri" w:eastAsia="Calibri" w:hAnsi="Calibri" w:cs="Calibri"/>
                      <w:sz w:val="22"/>
                      <w:lang w:val="en-GB"/>
                    </w:rPr>
                    <w:t xml:space="preserve"> all other active participants in the main process</w:t>
                  </w:r>
                  <w:r w:rsidR="003E4FF4">
                    <w:rPr>
                      <w:rFonts w:ascii="Calibri" w:hAnsi="Calibri" w:cs="Calibri"/>
                      <w:sz w:val="22"/>
                      <w:lang w:val="en-US"/>
                    </w:rPr>
                    <w:t>, other than the Triggering Participant</w:t>
                  </w:r>
                  <w:r w:rsidRPr="00D92E5D">
                    <w:rPr>
                      <w:rFonts w:ascii="Calibri" w:eastAsia="Calibri" w:hAnsi="Calibri" w:cs="Calibri"/>
                      <w:sz w:val="22"/>
                      <w:lang w:val="en-GB"/>
                    </w:rPr>
                    <w:t>. This will be one or more Competent Institutions as determined by the main process.</w:t>
                  </w:r>
                </w:p>
              </w:tc>
            </w:tr>
            <w:tr w:rsidR="00D92E5D" w:rsidRPr="002D165D" w14:paraId="5083F21B" w14:textId="77777777" w:rsidTr="00E77184">
              <w:tc>
                <w:tcPr>
                  <w:tcW w:w="1560" w:type="dxa"/>
                  <w:shd w:val="clear" w:color="auto" w:fill="auto"/>
                </w:tcPr>
                <w:p w14:paraId="47EFC900" w14:textId="77777777" w:rsidR="00D92E5D" w:rsidRPr="0044082B" w:rsidRDefault="00D92E5D" w:rsidP="00D92E5D">
                  <w:pPr>
                    <w:jc w:val="both"/>
                    <w:rPr>
                      <w:rFonts w:ascii="Calibri" w:hAnsi="Calibri" w:cs="Calibri"/>
                      <w:b/>
                      <w:i/>
                      <w:sz w:val="22"/>
                      <w:szCs w:val="22"/>
                      <w:lang w:val="en-US"/>
                    </w:rPr>
                  </w:pPr>
                  <w:r w:rsidRPr="0044082B">
                    <w:rPr>
                      <w:rFonts w:ascii="Calibri" w:hAnsi="Calibri" w:cs="Calibri"/>
                      <w:b/>
                      <w:i/>
                      <w:sz w:val="22"/>
                      <w:szCs w:val="22"/>
                      <w:lang w:val="en-US"/>
                    </w:rPr>
                    <w:t>New Participant</w:t>
                  </w:r>
                </w:p>
              </w:tc>
              <w:tc>
                <w:tcPr>
                  <w:tcW w:w="7796" w:type="dxa"/>
                  <w:shd w:val="clear" w:color="auto" w:fill="auto"/>
                </w:tcPr>
                <w:p w14:paraId="54FEDD7D" w14:textId="6D583781" w:rsidR="00D92E5D" w:rsidRPr="00D92E5D" w:rsidRDefault="00D92E5D" w:rsidP="00C2515C">
                  <w:pPr>
                    <w:jc w:val="both"/>
                    <w:rPr>
                      <w:rFonts w:ascii="Calibri" w:eastAsia="Calibri" w:hAnsi="Calibri" w:cs="Calibri"/>
                      <w:sz w:val="22"/>
                      <w:lang w:val="en-GB"/>
                    </w:rPr>
                  </w:pPr>
                  <w:r w:rsidRPr="00D92E5D">
                    <w:rPr>
                      <w:rFonts w:ascii="Calibri" w:eastAsia="Calibri" w:hAnsi="Calibri" w:cs="Calibri"/>
                      <w:sz w:val="22"/>
                      <w:lang w:val="en-GB"/>
                    </w:rPr>
                    <w:t xml:space="preserve">The New Participant is </w:t>
                  </w:r>
                  <w:r w:rsidR="00B44F05">
                    <w:rPr>
                      <w:rFonts w:ascii="Calibri" w:eastAsia="Calibri" w:hAnsi="Calibri" w:cs="Calibri"/>
                      <w:sz w:val="22"/>
                      <w:lang w:val="en-GB"/>
                    </w:rPr>
                    <w:t xml:space="preserve">the participant who will be added </w:t>
                  </w:r>
                  <w:r w:rsidR="00C2515C">
                    <w:rPr>
                      <w:rFonts w:ascii="Calibri" w:eastAsia="Calibri" w:hAnsi="Calibri" w:cs="Calibri"/>
                      <w:sz w:val="22"/>
                      <w:lang w:val="en-GB"/>
                    </w:rPr>
                    <w:t>to this case.</w:t>
                  </w:r>
                  <w:r w:rsidR="00AA1237">
                    <w:rPr>
                      <w:rFonts w:ascii="Calibri" w:hAnsi="Calibri" w:cs="Calibri"/>
                      <w:sz w:val="22"/>
                      <w:lang w:val="en-US"/>
                    </w:rPr>
                    <w:t xml:space="preserve"> It is assumed t</w:t>
                  </w:r>
                  <w:r w:rsidR="00AA1237" w:rsidRPr="00FB42F7">
                    <w:rPr>
                      <w:rFonts w:ascii="Calibri" w:hAnsi="Calibri" w:cs="Calibri"/>
                      <w:sz w:val="22"/>
                      <w:lang w:val="en-US"/>
                    </w:rPr>
                    <w:t>he New Participant</w:t>
                  </w:r>
                  <w:r w:rsidR="00AA1237">
                    <w:rPr>
                      <w:rFonts w:ascii="Calibri" w:hAnsi="Calibri" w:cs="Calibri"/>
                      <w:sz w:val="22"/>
                      <w:lang w:val="en-US"/>
                    </w:rPr>
                    <w:t xml:space="preserve"> </w:t>
                  </w:r>
                  <w:r w:rsidR="00AA1237" w:rsidRPr="00FB42F7">
                    <w:rPr>
                      <w:rFonts w:ascii="Calibri" w:hAnsi="Calibri" w:cs="Calibri"/>
                      <w:sz w:val="22"/>
                      <w:lang w:val="en-US"/>
                    </w:rPr>
                    <w:t xml:space="preserve">was not </w:t>
                  </w:r>
                  <w:r w:rsidR="00AA1237">
                    <w:rPr>
                      <w:rFonts w:ascii="Calibri" w:hAnsi="Calibri" w:cs="Calibri"/>
                      <w:sz w:val="22"/>
                      <w:lang w:val="en-US"/>
                    </w:rPr>
                    <w:t xml:space="preserve">previously a Participant </w:t>
                  </w:r>
                  <w:r w:rsidR="00AA1237">
                    <w:rPr>
                      <w:rFonts w:ascii="Calibri" w:eastAsia="Calibri" w:hAnsi="Calibri" w:cs="Calibri"/>
                      <w:sz w:val="22"/>
                      <w:lang w:val="en-GB"/>
                    </w:rPr>
                    <w:t xml:space="preserve">in </w:t>
                  </w:r>
                  <w:r w:rsidR="00B44F05" w:rsidRPr="00D92E5D">
                    <w:rPr>
                      <w:rFonts w:ascii="Calibri" w:eastAsia="Calibri" w:hAnsi="Calibri" w:cs="Calibri"/>
                      <w:sz w:val="22"/>
                      <w:lang w:val="en-GB"/>
                    </w:rPr>
                    <w:t>th</w:t>
                  </w:r>
                  <w:r w:rsidR="00AA1237">
                    <w:rPr>
                      <w:rFonts w:ascii="Calibri" w:eastAsia="Calibri" w:hAnsi="Calibri" w:cs="Calibri"/>
                      <w:sz w:val="22"/>
                      <w:lang w:val="en-GB"/>
                    </w:rPr>
                    <w:t>e</w:t>
                  </w:r>
                  <w:r w:rsidR="00B44F05" w:rsidRPr="00D92E5D">
                    <w:rPr>
                      <w:rFonts w:ascii="Calibri" w:eastAsia="Calibri" w:hAnsi="Calibri" w:cs="Calibri"/>
                      <w:sz w:val="22"/>
                      <w:lang w:val="en-GB"/>
                    </w:rPr>
                    <w:t xml:space="preserve"> case</w:t>
                  </w:r>
                  <w:r w:rsidR="00B44F05">
                    <w:rPr>
                      <w:rFonts w:ascii="Calibri" w:eastAsia="Calibri" w:hAnsi="Calibri" w:cs="Calibri"/>
                      <w:sz w:val="22"/>
                      <w:lang w:val="en-GB"/>
                    </w:rPr>
                    <w:t xml:space="preserve"> </w:t>
                  </w:r>
                  <w:r w:rsidRPr="00D92E5D">
                    <w:rPr>
                      <w:rFonts w:ascii="Calibri" w:eastAsia="Calibri" w:hAnsi="Calibri" w:cs="Calibri"/>
                      <w:sz w:val="22"/>
                      <w:lang w:val="en-GB"/>
                    </w:rPr>
                    <w:t>before the execution of this Business Use Case</w:t>
                  </w:r>
                  <w:r w:rsidR="00C2515C">
                    <w:rPr>
                      <w:rFonts w:ascii="Calibri" w:eastAsia="Calibri" w:hAnsi="Calibri" w:cs="Calibri"/>
                      <w:sz w:val="22"/>
                      <w:lang w:val="en-GB"/>
                    </w:rPr>
                    <w:t>.</w:t>
                  </w:r>
                  <w:r w:rsidRPr="00D92E5D">
                    <w:rPr>
                      <w:rFonts w:ascii="Calibri" w:eastAsia="Calibri" w:hAnsi="Calibri" w:cs="Calibri"/>
                      <w:sz w:val="22"/>
                      <w:lang w:val="en-GB"/>
                    </w:rPr>
                    <w:t xml:space="preserve"> </w:t>
                  </w:r>
                </w:p>
              </w:tc>
            </w:tr>
            <w:tr w:rsidR="008D3632" w:rsidRPr="002D165D" w14:paraId="151D06C2" w14:textId="77777777" w:rsidTr="00E77184">
              <w:tc>
                <w:tcPr>
                  <w:tcW w:w="1560" w:type="dxa"/>
                  <w:shd w:val="clear" w:color="auto" w:fill="auto"/>
                </w:tcPr>
                <w:p w14:paraId="15A0FDD0" w14:textId="1598FA19" w:rsidR="008D3632" w:rsidRPr="008D3632" w:rsidRDefault="008D3632" w:rsidP="00D92E5D">
                  <w:pPr>
                    <w:jc w:val="both"/>
                    <w:rPr>
                      <w:rFonts w:ascii="Calibri" w:hAnsi="Calibri" w:cs="Calibri"/>
                      <w:b/>
                      <w:i/>
                      <w:sz w:val="22"/>
                      <w:szCs w:val="22"/>
                      <w:lang w:val="en-US"/>
                    </w:rPr>
                  </w:pPr>
                  <w:r>
                    <w:rPr>
                      <w:rFonts w:ascii="Calibri" w:hAnsi="Calibri" w:cs="Calibri"/>
                      <w:b/>
                      <w:i/>
                      <w:sz w:val="22"/>
                      <w:szCs w:val="22"/>
                      <w:lang w:val="en-US"/>
                    </w:rPr>
                    <w:t>Case</w:t>
                  </w:r>
                </w:p>
              </w:tc>
              <w:tc>
                <w:tcPr>
                  <w:tcW w:w="7796" w:type="dxa"/>
                  <w:shd w:val="clear" w:color="auto" w:fill="auto"/>
                </w:tcPr>
                <w:p w14:paraId="5C35C03F" w14:textId="2CB8CA1B" w:rsidR="008D3632" w:rsidRDefault="00AA1237" w:rsidP="00AA1237">
                  <w:pPr>
                    <w:jc w:val="both"/>
                    <w:rPr>
                      <w:rFonts w:ascii="Calibri" w:eastAsia="Calibri" w:hAnsi="Calibri" w:cs="Calibri"/>
                      <w:sz w:val="22"/>
                      <w:lang w:val="en-GB"/>
                    </w:rPr>
                  </w:pPr>
                  <w:r>
                    <w:rPr>
                      <w:rFonts w:ascii="Calibri" w:eastAsia="Calibri" w:hAnsi="Calibri" w:cs="Calibri"/>
                      <w:sz w:val="22"/>
                      <w:lang w:val="en-GB"/>
                    </w:rPr>
                    <w:t xml:space="preserve">I.e. a </w:t>
                  </w:r>
                  <w:r w:rsidR="008D3632">
                    <w:rPr>
                      <w:rFonts w:ascii="Calibri" w:eastAsia="Calibri" w:hAnsi="Calibri" w:cs="Calibri"/>
                      <w:sz w:val="22"/>
                      <w:lang w:val="en-GB"/>
                    </w:rPr>
                    <w:t>Business case</w:t>
                  </w:r>
                  <w:r>
                    <w:rPr>
                      <w:rFonts w:ascii="Calibri" w:eastAsia="Calibri" w:hAnsi="Calibri" w:cs="Calibri"/>
                      <w:sz w:val="22"/>
                      <w:lang w:val="en-GB"/>
                    </w:rPr>
                    <w:t xml:space="preserve"> -</w:t>
                  </w:r>
                  <w:r w:rsidR="008D3632">
                    <w:rPr>
                      <w:rFonts w:ascii="Calibri" w:eastAsia="Calibri" w:hAnsi="Calibri" w:cs="Calibri"/>
                      <w:sz w:val="22"/>
                      <w:lang w:val="en-GB"/>
                    </w:rPr>
                    <w:t xml:space="preserve"> the execution of a business process, which consists of a main process and optionally of sub-processes.</w:t>
                  </w:r>
                </w:p>
              </w:tc>
            </w:tr>
            <w:tr w:rsidR="0090692E" w:rsidRPr="002D165D" w14:paraId="6F1026A5" w14:textId="77777777" w:rsidTr="00E77184">
              <w:tc>
                <w:tcPr>
                  <w:tcW w:w="1560" w:type="dxa"/>
                  <w:shd w:val="clear" w:color="auto" w:fill="auto"/>
                </w:tcPr>
                <w:p w14:paraId="0451C5D9" w14:textId="685D582A" w:rsidR="0090692E" w:rsidRPr="0044082B" w:rsidRDefault="0090692E" w:rsidP="00D92E5D">
                  <w:pPr>
                    <w:jc w:val="both"/>
                    <w:rPr>
                      <w:rFonts w:ascii="Calibri" w:hAnsi="Calibri" w:cs="Calibri"/>
                      <w:b/>
                      <w:i/>
                      <w:sz w:val="22"/>
                      <w:szCs w:val="22"/>
                      <w:lang w:val="en-US"/>
                    </w:rPr>
                  </w:pPr>
                  <w:r w:rsidRPr="0044082B">
                    <w:rPr>
                      <w:rFonts w:ascii="Calibri" w:hAnsi="Calibri" w:cs="Calibri"/>
                      <w:b/>
                      <w:i/>
                      <w:sz w:val="22"/>
                      <w:szCs w:val="22"/>
                      <w:lang w:val="en-US"/>
                    </w:rPr>
                    <w:t>Main process</w:t>
                  </w:r>
                </w:p>
              </w:tc>
              <w:tc>
                <w:tcPr>
                  <w:tcW w:w="7796" w:type="dxa"/>
                  <w:shd w:val="clear" w:color="auto" w:fill="auto"/>
                </w:tcPr>
                <w:p w14:paraId="501FCD34" w14:textId="7AD0F1CB" w:rsidR="0090692E" w:rsidRDefault="0090692E" w:rsidP="008D3632">
                  <w:pPr>
                    <w:jc w:val="both"/>
                    <w:rPr>
                      <w:rFonts w:ascii="Calibri" w:eastAsia="Calibri" w:hAnsi="Calibri" w:cs="Calibri"/>
                      <w:sz w:val="22"/>
                      <w:lang w:val="en-GB"/>
                    </w:rPr>
                  </w:pPr>
                  <w:r>
                    <w:rPr>
                      <w:rFonts w:ascii="Calibri" w:eastAsia="Calibri" w:hAnsi="Calibri" w:cs="Calibri"/>
                      <w:sz w:val="22"/>
                      <w:lang w:val="en-GB"/>
                    </w:rPr>
                    <w:t xml:space="preserve">The process calling this subprocess. </w:t>
                  </w:r>
                </w:p>
              </w:tc>
            </w:tr>
            <w:tr w:rsidR="00B44F05" w:rsidRPr="002D165D" w14:paraId="0A8F7B2E" w14:textId="77777777" w:rsidTr="00E77184">
              <w:tc>
                <w:tcPr>
                  <w:tcW w:w="1560" w:type="dxa"/>
                  <w:shd w:val="clear" w:color="auto" w:fill="auto"/>
                </w:tcPr>
                <w:p w14:paraId="0E3E4330" w14:textId="3316C0F1" w:rsidR="00B44F05" w:rsidRPr="0044082B" w:rsidRDefault="00B44F05" w:rsidP="00D92E5D">
                  <w:pPr>
                    <w:jc w:val="both"/>
                    <w:rPr>
                      <w:rFonts w:ascii="Calibri" w:hAnsi="Calibri" w:cs="Calibri"/>
                      <w:b/>
                      <w:i/>
                      <w:sz w:val="22"/>
                      <w:szCs w:val="22"/>
                      <w:lang w:val="en-US"/>
                    </w:rPr>
                  </w:pPr>
                  <w:r w:rsidRPr="0044082B">
                    <w:rPr>
                      <w:rFonts w:ascii="Calibri" w:hAnsi="Calibri" w:cs="Calibri"/>
                      <w:b/>
                      <w:i/>
                      <w:sz w:val="22"/>
                      <w:szCs w:val="22"/>
                      <w:lang w:val="en-US"/>
                    </w:rPr>
                    <w:t>Starter SED</w:t>
                  </w:r>
                </w:p>
              </w:tc>
              <w:tc>
                <w:tcPr>
                  <w:tcW w:w="7796" w:type="dxa"/>
                  <w:shd w:val="clear" w:color="auto" w:fill="auto"/>
                </w:tcPr>
                <w:p w14:paraId="05A448F4" w14:textId="6C56426D" w:rsidR="00B44F05" w:rsidRPr="00D92E5D" w:rsidRDefault="001F0F80" w:rsidP="00AA1237">
                  <w:pPr>
                    <w:jc w:val="both"/>
                    <w:rPr>
                      <w:rFonts w:ascii="Calibri" w:eastAsia="Calibri" w:hAnsi="Calibri" w:cs="Calibri"/>
                      <w:sz w:val="22"/>
                      <w:lang w:val="en-GB"/>
                    </w:rPr>
                  </w:pPr>
                  <w:r>
                    <w:rPr>
                      <w:rFonts w:ascii="Calibri" w:eastAsia="Calibri" w:hAnsi="Calibri" w:cs="Calibri"/>
                      <w:sz w:val="22"/>
                      <w:lang w:val="en-GB"/>
                    </w:rPr>
                    <w:t xml:space="preserve">The </w:t>
                  </w:r>
                  <w:r w:rsidR="003C1D98">
                    <w:rPr>
                      <w:rFonts w:ascii="Calibri" w:eastAsia="Calibri" w:hAnsi="Calibri" w:cs="Calibri"/>
                      <w:sz w:val="22"/>
                      <w:lang w:val="en-GB"/>
                    </w:rPr>
                    <w:t xml:space="preserve">first SED sent in the business </w:t>
                  </w:r>
                  <w:r w:rsidR="00A0354B">
                    <w:rPr>
                      <w:rFonts w:ascii="Calibri" w:eastAsia="Calibri" w:hAnsi="Calibri" w:cs="Calibri"/>
                      <w:sz w:val="22"/>
                      <w:lang w:val="en-GB"/>
                    </w:rPr>
                    <w:t>process</w:t>
                  </w:r>
                  <w:r w:rsidR="00A0354B">
                    <w:rPr>
                      <w:rFonts w:ascii="Calibri" w:hAnsi="Calibri" w:cs="Calibri"/>
                      <w:sz w:val="22"/>
                      <w:lang w:val="en-US"/>
                    </w:rPr>
                    <w:t>, as described in its BUC's specification</w:t>
                  </w:r>
                  <w:r w:rsidR="003C1D98">
                    <w:rPr>
                      <w:rFonts w:ascii="Calibri" w:eastAsia="Calibri" w:hAnsi="Calibri" w:cs="Calibri"/>
                      <w:sz w:val="22"/>
                      <w:lang w:val="en-GB"/>
                    </w:rPr>
                    <w:t xml:space="preserve">. There may be multiple defined SEDs for starting a business </w:t>
                  </w:r>
                  <w:r w:rsidR="00A0354B">
                    <w:rPr>
                      <w:rFonts w:ascii="Calibri" w:eastAsia="Calibri" w:hAnsi="Calibri" w:cs="Calibri"/>
                      <w:sz w:val="22"/>
                      <w:lang w:val="en-GB"/>
                    </w:rPr>
                    <w:t>process</w:t>
                  </w:r>
                  <w:r w:rsidR="003C1D98">
                    <w:rPr>
                      <w:rFonts w:ascii="Calibri" w:eastAsia="Calibri" w:hAnsi="Calibri" w:cs="Calibri"/>
                      <w:sz w:val="22"/>
                      <w:lang w:val="en-GB"/>
                    </w:rPr>
                    <w:t xml:space="preserve">, but only one must be sent </w:t>
                  </w:r>
                  <w:r w:rsidR="00A0354B">
                    <w:rPr>
                      <w:rFonts w:ascii="Calibri" w:hAnsi="Calibri" w:cs="Calibri"/>
                      <w:sz w:val="22"/>
                      <w:lang w:val="en-US"/>
                    </w:rPr>
                    <w:t xml:space="preserve">when executing </w:t>
                  </w:r>
                  <w:r w:rsidR="00A0354B" w:rsidRPr="001F6BA7">
                    <w:rPr>
                      <w:rFonts w:ascii="Calibri" w:hAnsi="Calibri" w:cs="Calibri"/>
                      <w:sz w:val="22"/>
                      <w:lang w:val="en-US"/>
                    </w:rPr>
                    <w:t>a case</w:t>
                  </w:r>
                  <w:r w:rsidR="003C1D98">
                    <w:rPr>
                      <w:rFonts w:ascii="Calibri" w:eastAsia="Calibri" w:hAnsi="Calibri" w:cs="Calibri"/>
                      <w:sz w:val="22"/>
                      <w:lang w:val="en-GB"/>
                    </w:rPr>
                    <w:t>.</w:t>
                  </w:r>
                  <w:r w:rsidR="00A0354B">
                    <w:rPr>
                      <w:rFonts w:ascii="Calibri" w:hAnsi="Calibri" w:cs="Calibri"/>
                      <w:sz w:val="22"/>
                      <w:lang w:val="en-US"/>
                    </w:rPr>
                    <w:t xml:space="preserve"> Sub-processes share the same starter SED of the main process.</w:t>
                  </w:r>
                </w:p>
              </w:tc>
            </w:tr>
          </w:tbl>
          <w:p w14:paraId="2439F72E" w14:textId="77777777" w:rsidR="00D92E5D" w:rsidRDefault="00D92E5D" w:rsidP="00740472">
            <w:pPr>
              <w:jc w:val="both"/>
              <w:rPr>
                <w:rFonts w:ascii="Calibri" w:eastAsia="Calibri" w:hAnsi="Calibri" w:cs="Calibri"/>
              </w:rPr>
            </w:pPr>
          </w:p>
          <w:p w14:paraId="54149554" w14:textId="427558CA" w:rsidR="005C3DD5" w:rsidRPr="00F83357" w:rsidRDefault="003562AD" w:rsidP="00740472">
            <w:pPr>
              <w:jc w:val="both"/>
              <w:rPr>
                <w:rFonts w:ascii="Calibri" w:eastAsia="Calibri" w:hAnsi="Calibri" w:cs="Calibri"/>
                <w:b/>
                <w:u w:val="single"/>
              </w:rPr>
            </w:pPr>
            <w:r>
              <w:rPr>
                <w:rFonts w:ascii="Calibri" w:eastAsia="Calibri" w:hAnsi="Calibri" w:cs="Calibri"/>
                <w:b/>
                <w:u w:val="single"/>
              </w:rPr>
              <w:t xml:space="preserve">If you are </w:t>
            </w:r>
            <w:r w:rsidR="00765250">
              <w:rPr>
                <w:rFonts w:ascii="Calibri" w:eastAsia="Calibri" w:hAnsi="Calibri" w:cs="Calibri"/>
                <w:b/>
                <w:u w:val="single"/>
              </w:rPr>
              <w:t>the Triggering Participant</w:t>
            </w:r>
            <w:r w:rsidR="00F83357" w:rsidRPr="008C2801">
              <w:rPr>
                <w:rFonts w:ascii="Calibri" w:eastAsia="Calibri" w:hAnsi="Calibri" w:cs="Calibri"/>
                <w:b/>
                <w:u w:val="single"/>
              </w:rPr>
              <w:t>:</w:t>
            </w:r>
          </w:p>
          <w:p w14:paraId="08AF5BBB" w14:textId="5876DDB4" w:rsidR="00400A6C" w:rsidRDefault="001211D9" w:rsidP="00740472">
            <w:pPr>
              <w:jc w:val="both"/>
              <w:rPr>
                <w:rFonts w:ascii="Calibri" w:eastAsia="Calibri" w:hAnsi="Calibri" w:cs="Calibri"/>
              </w:rPr>
            </w:pPr>
            <w:r>
              <w:rPr>
                <w:rFonts w:ascii="Calibri" w:eastAsia="Calibri" w:hAnsi="Calibri" w:cs="Calibri"/>
              </w:rPr>
              <w:t xml:space="preserve">First you have to identify the Member State and Institution of the New Participant. </w:t>
            </w:r>
            <w:r w:rsidR="00740472" w:rsidRPr="00740472">
              <w:rPr>
                <w:rFonts w:ascii="Calibri" w:eastAsia="Calibri" w:hAnsi="Calibri" w:cs="Calibri"/>
              </w:rPr>
              <w:t xml:space="preserve">If you are the Case Owner of the respective case, you can add Participants from any Member State. If you are Counterparty in this case, you are restricted to adding Participants </w:t>
            </w:r>
            <w:r w:rsidR="007A6F9E">
              <w:rPr>
                <w:rFonts w:ascii="Calibri" w:eastAsia="Calibri" w:hAnsi="Calibri" w:cs="Calibri"/>
              </w:rPr>
              <w:t xml:space="preserve">only </w:t>
            </w:r>
            <w:r w:rsidR="00740472" w:rsidRPr="00740472">
              <w:rPr>
                <w:rFonts w:ascii="Calibri" w:eastAsia="Calibri" w:hAnsi="Calibri" w:cs="Calibri"/>
              </w:rPr>
              <w:t xml:space="preserve">from your own Member State. </w:t>
            </w:r>
          </w:p>
          <w:p w14:paraId="304CA08D" w14:textId="77777777" w:rsidR="00400A6C" w:rsidRDefault="00400A6C" w:rsidP="00740472">
            <w:pPr>
              <w:jc w:val="both"/>
              <w:rPr>
                <w:rFonts w:ascii="Calibri" w:eastAsia="Calibri" w:hAnsi="Calibri" w:cs="Calibri"/>
              </w:rPr>
            </w:pPr>
          </w:p>
          <w:p w14:paraId="76E987C8" w14:textId="2ADC2084" w:rsidR="00724BBF" w:rsidRDefault="00740472" w:rsidP="00740472">
            <w:pPr>
              <w:jc w:val="both"/>
              <w:rPr>
                <w:rFonts w:ascii="Calibri" w:eastAsia="Calibri" w:hAnsi="Calibri" w:cs="Calibri"/>
              </w:rPr>
            </w:pPr>
            <w:r w:rsidRPr="00740472">
              <w:rPr>
                <w:rFonts w:ascii="Calibri" w:eastAsia="Calibri" w:hAnsi="Calibri" w:cs="Calibri"/>
              </w:rPr>
              <w:t xml:space="preserve">With this information, </w:t>
            </w:r>
            <w:r w:rsidR="00400A6C">
              <w:rPr>
                <w:rFonts w:ascii="Calibri" w:eastAsia="Calibri" w:hAnsi="Calibri" w:cs="Calibri"/>
              </w:rPr>
              <w:t xml:space="preserve">you fill out an ‘Add </w:t>
            </w:r>
            <w:r w:rsidR="00F430AD">
              <w:rPr>
                <w:rFonts w:ascii="Calibri" w:eastAsia="Calibri" w:hAnsi="Calibri" w:cs="Calibri"/>
              </w:rPr>
              <w:t xml:space="preserve">New </w:t>
            </w:r>
            <w:r w:rsidR="00400A6C">
              <w:rPr>
                <w:rFonts w:ascii="Calibri" w:eastAsia="Calibri" w:hAnsi="Calibri" w:cs="Calibri"/>
              </w:rPr>
              <w:t xml:space="preserve">Participant’ </w:t>
            </w:r>
            <w:hyperlink r:id="rId13" w:history="1">
              <w:r w:rsidR="00400A6C" w:rsidRPr="00964C7C">
                <w:rPr>
                  <w:rStyle w:val="Hyperlink"/>
                  <w:rFonts w:ascii="Calibri" w:eastAsia="Calibri" w:hAnsi="Calibri" w:cs="Calibri"/>
                </w:rPr>
                <w:t>SED X005</w:t>
              </w:r>
            </w:hyperlink>
            <w:r w:rsidRPr="00740472">
              <w:rPr>
                <w:rFonts w:ascii="Calibri" w:eastAsia="Calibri" w:hAnsi="Calibri" w:cs="Calibri"/>
              </w:rPr>
              <w:t xml:space="preserve"> detailing the reasons for adding the </w:t>
            </w:r>
            <w:r w:rsidR="001211D9">
              <w:rPr>
                <w:rFonts w:ascii="Calibri" w:eastAsia="Calibri" w:hAnsi="Calibri" w:cs="Calibri"/>
              </w:rPr>
              <w:t>N</w:t>
            </w:r>
            <w:r w:rsidRPr="00740472">
              <w:rPr>
                <w:rFonts w:ascii="Calibri" w:eastAsia="Calibri" w:hAnsi="Calibri" w:cs="Calibri"/>
              </w:rPr>
              <w:t>ew Participant and send it to the Other</w:t>
            </w:r>
            <w:r w:rsidR="009D0A79">
              <w:rPr>
                <w:rFonts w:ascii="Calibri" w:eastAsia="Calibri" w:hAnsi="Calibri" w:cs="Calibri"/>
              </w:rPr>
              <w:t xml:space="preserve"> (existing)</w:t>
            </w:r>
            <w:r w:rsidRPr="00740472">
              <w:rPr>
                <w:rFonts w:ascii="Calibri" w:eastAsia="Calibri" w:hAnsi="Calibri" w:cs="Calibri"/>
              </w:rPr>
              <w:t xml:space="preserve"> Participant</w:t>
            </w:r>
            <w:r w:rsidR="00765250">
              <w:rPr>
                <w:rFonts w:ascii="Calibri" w:eastAsia="Calibri" w:hAnsi="Calibri" w:cs="Calibri"/>
              </w:rPr>
              <w:t>(</w:t>
            </w:r>
            <w:r w:rsidRPr="00740472">
              <w:rPr>
                <w:rFonts w:ascii="Calibri" w:eastAsia="Calibri" w:hAnsi="Calibri" w:cs="Calibri"/>
              </w:rPr>
              <w:t>s</w:t>
            </w:r>
            <w:r w:rsidR="00765250">
              <w:rPr>
                <w:rFonts w:ascii="Calibri" w:eastAsia="Calibri" w:hAnsi="Calibri" w:cs="Calibri"/>
              </w:rPr>
              <w:t>)</w:t>
            </w:r>
            <w:r w:rsidRPr="00740472">
              <w:rPr>
                <w:rFonts w:ascii="Calibri" w:eastAsia="Calibri" w:hAnsi="Calibri" w:cs="Calibri"/>
              </w:rPr>
              <w:t xml:space="preserve"> and </w:t>
            </w:r>
            <w:r w:rsidR="003562AD">
              <w:rPr>
                <w:rFonts w:ascii="Calibri" w:eastAsia="Calibri" w:hAnsi="Calibri" w:cs="Calibri"/>
              </w:rPr>
              <w:t xml:space="preserve">to </w:t>
            </w:r>
            <w:r w:rsidRPr="00740472">
              <w:rPr>
                <w:rFonts w:ascii="Calibri" w:eastAsia="Calibri" w:hAnsi="Calibri" w:cs="Calibri"/>
              </w:rPr>
              <w:t>the</w:t>
            </w:r>
            <w:r w:rsidR="001211D9">
              <w:rPr>
                <w:rFonts w:ascii="Calibri" w:eastAsia="Calibri" w:hAnsi="Calibri" w:cs="Calibri"/>
              </w:rPr>
              <w:t xml:space="preserve"> N</w:t>
            </w:r>
            <w:r w:rsidRPr="00740472">
              <w:rPr>
                <w:rFonts w:ascii="Calibri" w:eastAsia="Calibri" w:hAnsi="Calibri" w:cs="Calibri"/>
              </w:rPr>
              <w:t>ew Participant.</w:t>
            </w:r>
            <w:r w:rsidR="00EF086F">
              <w:rPr>
                <w:rFonts w:ascii="Calibri" w:eastAsia="Calibri" w:hAnsi="Calibri" w:cs="Calibri"/>
              </w:rPr>
              <w:t xml:space="preserve"> </w:t>
            </w:r>
          </w:p>
          <w:p w14:paraId="558C6F8A" w14:textId="77777777" w:rsidR="00724BBF" w:rsidRDefault="00724BBF" w:rsidP="00740472">
            <w:pPr>
              <w:jc w:val="both"/>
              <w:rPr>
                <w:rFonts w:ascii="Calibri" w:eastAsia="Calibri" w:hAnsi="Calibri" w:cs="Calibri"/>
              </w:rPr>
            </w:pPr>
          </w:p>
          <w:p w14:paraId="52DA2CBF" w14:textId="0F39587F" w:rsidR="00C2515C" w:rsidRDefault="00E14171" w:rsidP="00C2515C">
            <w:pPr>
              <w:jc w:val="both"/>
              <w:rPr>
                <w:rFonts w:ascii="Calibri" w:eastAsia="Calibri" w:hAnsi="Calibri" w:cs="Calibri"/>
              </w:rPr>
            </w:pPr>
            <w:r>
              <w:rPr>
                <w:rFonts w:ascii="Calibri" w:eastAsia="Calibri" w:hAnsi="Calibri" w:cs="Calibri"/>
              </w:rPr>
              <w:t>You update t</w:t>
            </w:r>
            <w:r w:rsidR="00C2515C">
              <w:rPr>
                <w:rFonts w:ascii="Calibri" w:eastAsia="Calibri" w:hAnsi="Calibri" w:cs="Calibri"/>
              </w:rPr>
              <w:t xml:space="preserve">he list of participants in </w:t>
            </w:r>
            <w:r w:rsidR="00450D78">
              <w:rPr>
                <w:rFonts w:ascii="Calibri" w:eastAsia="Calibri" w:hAnsi="Calibri" w:cs="Calibri"/>
              </w:rPr>
              <w:t>your</w:t>
            </w:r>
            <w:r w:rsidR="00C2515C">
              <w:rPr>
                <w:rFonts w:ascii="Calibri" w:eastAsia="Calibri" w:hAnsi="Calibri" w:cs="Calibri"/>
              </w:rPr>
              <w:t xml:space="preserve"> case (including the New participant)</w:t>
            </w:r>
            <w:r w:rsidR="009D0A79">
              <w:rPr>
                <w:rFonts w:ascii="Calibri" w:eastAsia="Calibri" w:hAnsi="Calibri" w:cs="Calibri"/>
              </w:rPr>
              <w:t>,</w:t>
            </w:r>
            <w:r w:rsidR="00C2515C">
              <w:rPr>
                <w:rFonts w:ascii="Calibri" w:eastAsia="Calibri" w:hAnsi="Calibri" w:cs="Calibri"/>
              </w:rPr>
              <w:t xml:space="preserve"> </w:t>
            </w:r>
            <w:r w:rsidR="009D0A79">
              <w:rPr>
                <w:rFonts w:ascii="Calibri" w:eastAsia="Calibri" w:hAnsi="Calibri" w:cs="Calibri"/>
              </w:rPr>
              <w:t>adding information (</w:t>
            </w:r>
            <w:r w:rsidR="00C67654">
              <w:rPr>
                <w:rFonts w:ascii="Calibri" w:eastAsia="Calibri" w:hAnsi="Calibri" w:cs="Calibri"/>
              </w:rPr>
              <w:t xml:space="preserve">taken </w:t>
            </w:r>
            <w:r w:rsidR="009D0A79">
              <w:rPr>
                <w:rFonts w:ascii="Calibri" w:eastAsia="Calibri" w:hAnsi="Calibri" w:cs="Calibri"/>
              </w:rPr>
              <w:lastRenderedPageBreak/>
              <w:t xml:space="preserve">from SED X005) </w:t>
            </w:r>
            <w:r w:rsidR="00C2515C">
              <w:rPr>
                <w:rFonts w:ascii="Calibri" w:eastAsia="Calibri" w:hAnsi="Calibri" w:cs="Calibri"/>
              </w:rPr>
              <w:t>about which institutions have been involved for each SED exchange.</w:t>
            </w:r>
          </w:p>
          <w:p w14:paraId="1394E9CE" w14:textId="77777777" w:rsidR="00C2515C" w:rsidRDefault="00C2515C" w:rsidP="00740472">
            <w:pPr>
              <w:jc w:val="both"/>
              <w:rPr>
                <w:rFonts w:ascii="Calibri" w:eastAsia="Calibri" w:hAnsi="Calibri" w:cs="Calibri"/>
              </w:rPr>
            </w:pPr>
          </w:p>
          <w:p w14:paraId="6199C261" w14:textId="548790A3" w:rsidR="00EF086F" w:rsidRPr="00740472" w:rsidRDefault="00EF086F" w:rsidP="00740472">
            <w:pPr>
              <w:jc w:val="both"/>
              <w:rPr>
                <w:rFonts w:ascii="Calibri" w:eastAsia="Calibri" w:hAnsi="Calibri" w:cs="Calibri"/>
              </w:rPr>
            </w:pPr>
            <w:r>
              <w:rPr>
                <w:rFonts w:ascii="Calibri" w:eastAsia="Calibri" w:hAnsi="Calibri" w:cs="Calibri"/>
              </w:rPr>
              <w:t xml:space="preserve">In addition you send to the New Participant all the </w:t>
            </w:r>
            <w:r w:rsidR="00C67654">
              <w:rPr>
                <w:rFonts w:ascii="Calibri" w:eastAsia="Calibri" w:hAnsi="Calibri" w:cs="Calibri"/>
              </w:rPr>
              <w:t xml:space="preserve">valid, delivered </w:t>
            </w:r>
            <w:r>
              <w:rPr>
                <w:rFonts w:ascii="Calibri" w:eastAsia="Calibri" w:hAnsi="Calibri" w:cs="Calibri"/>
              </w:rPr>
              <w:t>SED</w:t>
            </w:r>
            <w:r w:rsidR="00765250">
              <w:rPr>
                <w:rFonts w:ascii="Calibri" w:eastAsia="Calibri" w:hAnsi="Calibri" w:cs="Calibri"/>
              </w:rPr>
              <w:t>(</w:t>
            </w:r>
            <w:r>
              <w:rPr>
                <w:rFonts w:ascii="Calibri" w:eastAsia="Calibri" w:hAnsi="Calibri" w:cs="Calibri"/>
              </w:rPr>
              <w:t>s</w:t>
            </w:r>
            <w:r w:rsidR="00765250">
              <w:rPr>
                <w:rFonts w:ascii="Calibri" w:eastAsia="Calibri" w:hAnsi="Calibri" w:cs="Calibri"/>
              </w:rPr>
              <w:t>)</w:t>
            </w:r>
            <w:r w:rsidR="00C67654">
              <w:rPr>
                <w:rFonts w:ascii="Calibri" w:eastAsia="Calibri" w:hAnsi="Calibri" w:cs="Calibri"/>
              </w:rPr>
              <w:t>, originated by you,</w:t>
            </w:r>
            <w:r>
              <w:rPr>
                <w:rFonts w:ascii="Calibri" w:eastAsia="Calibri" w:hAnsi="Calibri" w:cs="Calibri"/>
              </w:rPr>
              <w:t xml:space="preserve"> that </w:t>
            </w:r>
            <w:r w:rsidR="001F0F80">
              <w:rPr>
                <w:rFonts w:ascii="Calibri" w:eastAsia="Calibri" w:hAnsi="Calibri" w:cs="Calibri"/>
              </w:rPr>
              <w:t xml:space="preserve">you </w:t>
            </w:r>
            <w:r>
              <w:rPr>
                <w:rFonts w:ascii="Calibri" w:eastAsia="Calibri" w:hAnsi="Calibri" w:cs="Calibri"/>
              </w:rPr>
              <w:t xml:space="preserve">have </w:t>
            </w:r>
            <w:r w:rsidR="001F0F80">
              <w:rPr>
                <w:rFonts w:ascii="Calibri" w:eastAsia="Calibri" w:hAnsi="Calibri" w:cs="Calibri"/>
              </w:rPr>
              <w:t xml:space="preserve">sent </w:t>
            </w:r>
            <w:r>
              <w:rPr>
                <w:rFonts w:ascii="Calibri" w:eastAsia="Calibri" w:hAnsi="Calibri" w:cs="Calibri"/>
              </w:rPr>
              <w:t>in the case so far</w:t>
            </w:r>
            <w:r w:rsidR="00B44F05">
              <w:rPr>
                <w:rFonts w:ascii="Calibri" w:eastAsia="Calibri" w:hAnsi="Calibri" w:cs="Calibri"/>
              </w:rPr>
              <w:t xml:space="preserve"> (including the starter SED, in ca</w:t>
            </w:r>
            <w:r w:rsidR="00E75854">
              <w:rPr>
                <w:rFonts w:ascii="Calibri" w:eastAsia="Calibri" w:hAnsi="Calibri" w:cs="Calibri"/>
              </w:rPr>
              <w:t>s</w:t>
            </w:r>
            <w:r w:rsidR="00B44F05">
              <w:rPr>
                <w:rFonts w:ascii="Calibri" w:eastAsia="Calibri" w:hAnsi="Calibri" w:cs="Calibri"/>
              </w:rPr>
              <w:t>e you are the Case Owner)</w:t>
            </w:r>
            <w:r w:rsidR="00C67654">
              <w:rPr>
                <w:rFonts w:ascii="Calibri" w:eastAsia="Calibri" w:hAnsi="Calibri" w:cs="Calibri"/>
              </w:rPr>
              <w:t>, provided that these SEDs were required, by definition, to be sent to all participants</w:t>
            </w:r>
            <w:r w:rsidR="00181255">
              <w:rPr>
                <w:rFonts w:ascii="Calibri" w:eastAsia="Calibri" w:hAnsi="Calibri" w:cs="Calibri"/>
              </w:rPr>
              <w:t xml:space="preserve">. </w:t>
            </w:r>
            <w:r w:rsidR="00181255" w:rsidRPr="00674C79">
              <w:rPr>
                <w:rFonts w:ascii="Verdana" w:hAnsi="Verdana" w:cs="Calibri"/>
                <w:color w:val="000000"/>
                <w:sz w:val="20"/>
              </w:rPr>
              <w:t>In the special case of country specific SED P3000_&lt;country code&gt;, it must be sent to the new participant if this participant is from the MS for which P3000 was designed</w:t>
            </w:r>
            <w:r>
              <w:rPr>
                <w:rFonts w:ascii="Calibri" w:eastAsia="Calibri" w:hAnsi="Calibri" w:cs="Calibri"/>
              </w:rPr>
              <w:t>.</w:t>
            </w:r>
            <w:r w:rsidR="00EB0FF5">
              <w:rPr>
                <w:rFonts w:ascii="Calibri" w:eastAsia="Calibri" w:hAnsi="Calibri" w:cs="Calibri"/>
              </w:rPr>
              <w:t xml:space="preserve"> </w:t>
            </w:r>
            <w:r w:rsidR="00724BBF">
              <w:rPr>
                <w:rFonts w:ascii="Calibri" w:eastAsia="Calibri" w:hAnsi="Calibri" w:cs="Calibri"/>
              </w:rPr>
              <w:t xml:space="preserve">Note that in this case </w:t>
            </w:r>
            <w:r w:rsidR="00B44F05">
              <w:rPr>
                <w:rFonts w:ascii="Calibri" w:eastAsia="Calibri" w:hAnsi="Calibri" w:cs="Calibri"/>
              </w:rPr>
              <w:t xml:space="preserve">you </w:t>
            </w:r>
            <w:r w:rsidR="008D3632">
              <w:rPr>
                <w:rFonts w:ascii="Calibri" w:eastAsia="Calibri" w:hAnsi="Calibri" w:cs="Calibri"/>
              </w:rPr>
              <w:t>have to</w:t>
            </w:r>
            <w:r w:rsidR="00B44F05">
              <w:rPr>
                <w:rFonts w:ascii="Calibri" w:eastAsia="Calibri" w:hAnsi="Calibri" w:cs="Calibri"/>
              </w:rPr>
              <w:t xml:space="preserve"> send the </w:t>
            </w:r>
            <w:r w:rsidR="00724BBF">
              <w:rPr>
                <w:rFonts w:ascii="Calibri" w:eastAsia="Calibri" w:hAnsi="Calibri" w:cs="Calibri"/>
              </w:rPr>
              <w:t>SED</w:t>
            </w:r>
            <w:r w:rsidR="00765250">
              <w:rPr>
                <w:rFonts w:ascii="Calibri" w:eastAsia="Calibri" w:hAnsi="Calibri" w:cs="Calibri"/>
              </w:rPr>
              <w:t>(</w:t>
            </w:r>
            <w:r w:rsidR="00724BBF">
              <w:rPr>
                <w:rFonts w:ascii="Calibri" w:eastAsia="Calibri" w:hAnsi="Calibri" w:cs="Calibri"/>
              </w:rPr>
              <w:t>s</w:t>
            </w:r>
            <w:r w:rsidR="00765250">
              <w:rPr>
                <w:rFonts w:ascii="Calibri" w:eastAsia="Calibri" w:hAnsi="Calibri" w:cs="Calibri"/>
              </w:rPr>
              <w:t>)</w:t>
            </w:r>
            <w:r w:rsidR="00724BBF">
              <w:rPr>
                <w:rFonts w:ascii="Calibri" w:eastAsia="Calibri" w:hAnsi="Calibri" w:cs="Calibri"/>
              </w:rPr>
              <w:t xml:space="preserve"> only to the New Participant, even if </w:t>
            </w:r>
            <w:r w:rsidR="00B44F05">
              <w:rPr>
                <w:rFonts w:ascii="Calibri" w:eastAsia="Calibri" w:hAnsi="Calibri" w:cs="Calibri"/>
              </w:rPr>
              <w:t>some</w:t>
            </w:r>
            <w:r w:rsidR="00724BBF">
              <w:rPr>
                <w:rFonts w:ascii="Calibri" w:eastAsia="Calibri" w:hAnsi="Calibri" w:cs="Calibri"/>
              </w:rPr>
              <w:t xml:space="preserve"> SED</w:t>
            </w:r>
            <w:r w:rsidR="00B44F05">
              <w:rPr>
                <w:rFonts w:ascii="Calibri" w:eastAsia="Calibri" w:hAnsi="Calibri" w:cs="Calibri"/>
              </w:rPr>
              <w:t>s</w:t>
            </w:r>
            <w:r w:rsidR="00724BBF">
              <w:rPr>
                <w:rFonts w:ascii="Calibri" w:eastAsia="Calibri" w:hAnsi="Calibri" w:cs="Calibri"/>
              </w:rPr>
              <w:t xml:space="preserve"> would usually be sent to all Participants</w:t>
            </w:r>
            <w:r w:rsidR="00B44F05">
              <w:rPr>
                <w:rFonts w:ascii="Calibri" w:eastAsia="Calibri" w:hAnsi="Calibri" w:cs="Calibri"/>
              </w:rPr>
              <w:t xml:space="preserve"> (the reason being that </w:t>
            </w:r>
            <w:r w:rsidR="00724BBF">
              <w:rPr>
                <w:rFonts w:ascii="Calibri" w:eastAsia="Calibri" w:hAnsi="Calibri" w:cs="Calibri"/>
              </w:rPr>
              <w:t>the Other Participants already have the</w:t>
            </w:r>
            <w:r w:rsidR="00B44F05">
              <w:rPr>
                <w:rFonts w:ascii="Calibri" w:eastAsia="Calibri" w:hAnsi="Calibri" w:cs="Calibri"/>
              </w:rPr>
              <w:t>se</w:t>
            </w:r>
            <w:r w:rsidR="00724BBF">
              <w:rPr>
                <w:rFonts w:ascii="Calibri" w:eastAsia="Calibri" w:hAnsi="Calibri" w:cs="Calibri"/>
              </w:rPr>
              <w:t xml:space="preserve"> SEDs from earlier exchanges</w:t>
            </w:r>
            <w:r w:rsidR="00B44F05">
              <w:rPr>
                <w:rFonts w:ascii="Calibri" w:eastAsia="Calibri" w:hAnsi="Calibri" w:cs="Calibri"/>
              </w:rPr>
              <w:t>)</w:t>
            </w:r>
            <w:r w:rsidR="00724BBF">
              <w:rPr>
                <w:rFonts w:ascii="Calibri" w:eastAsia="Calibri" w:hAnsi="Calibri" w:cs="Calibri"/>
              </w:rPr>
              <w:t xml:space="preserve">. </w:t>
            </w:r>
            <w:r w:rsidR="00B44F05">
              <w:rPr>
                <w:rFonts w:ascii="Calibri" w:eastAsia="Calibri" w:hAnsi="Calibri" w:cs="Calibri"/>
              </w:rPr>
              <w:t xml:space="preserve">You provide </w:t>
            </w:r>
            <w:r w:rsidR="00B44F05" w:rsidRPr="002C649D">
              <w:rPr>
                <w:rFonts w:ascii="Calibri" w:eastAsia="Calibri" w:hAnsi="Calibri" w:cs="Calibri"/>
              </w:rPr>
              <w:t>valid and up-to-date information</w:t>
            </w:r>
            <w:r w:rsidR="00EB0FF5" w:rsidRPr="002C649D">
              <w:rPr>
                <w:rFonts w:ascii="Calibri" w:eastAsia="Calibri" w:hAnsi="Calibri" w:cs="Calibri"/>
              </w:rPr>
              <w:t xml:space="preserve"> </w:t>
            </w:r>
            <w:r w:rsidR="003562AD">
              <w:rPr>
                <w:rFonts w:ascii="Calibri" w:eastAsia="Calibri" w:hAnsi="Calibri" w:cs="Calibri"/>
              </w:rPr>
              <w:t xml:space="preserve">to the </w:t>
            </w:r>
            <w:r w:rsidR="00EB0FF5">
              <w:rPr>
                <w:rFonts w:ascii="Calibri" w:eastAsia="Calibri" w:hAnsi="Calibri" w:cs="Calibri"/>
              </w:rPr>
              <w:t>N</w:t>
            </w:r>
            <w:r w:rsidR="00EB0FF5" w:rsidRPr="002C649D">
              <w:rPr>
                <w:rFonts w:ascii="Calibri" w:eastAsia="Calibri" w:hAnsi="Calibri" w:cs="Calibri"/>
              </w:rPr>
              <w:t xml:space="preserve">ew </w:t>
            </w:r>
            <w:r w:rsidR="004915CA">
              <w:rPr>
                <w:rFonts w:ascii="Calibri" w:eastAsia="Calibri" w:hAnsi="Calibri" w:cs="Calibri"/>
              </w:rPr>
              <w:t>P</w:t>
            </w:r>
            <w:r w:rsidR="004915CA" w:rsidRPr="002C649D">
              <w:rPr>
                <w:rFonts w:ascii="Calibri" w:eastAsia="Calibri" w:hAnsi="Calibri" w:cs="Calibri"/>
              </w:rPr>
              <w:t>articipant</w:t>
            </w:r>
            <w:r w:rsidR="004915CA">
              <w:rPr>
                <w:rFonts w:ascii="Calibri" w:eastAsia="Calibri" w:hAnsi="Calibri" w:cs="Calibri"/>
              </w:rPr>
              <w:t>;</w:t>
            </w:r>
            <w:r w:rsidR="003562AD">
              <w:rPr>
                <w:rFonts w:ascii="Calibri" w:eastAsia="Calibri" w:hAnsi="Calibri" w:cs="Calibri"/>
              </w:rPr>
              <w:t xml:space="preserve"> t</w:t>
            </w:r>
            <w:r w:rsidR="00EB0FF5" w:rsidRPr="002C649D">
              <w:rPr>
                <w:rFonts w:ascii="Calibri" w:eastAsia="Calibri" w:hAnsi="Calibri" w:cs="Calibri"/>
              </w:rPr>
              <w:t xml:space="preserve">herefore, if you have updated your SEDs during the course of the case, </w:t>
            </w:r>
            <w:r w:rsidR="003562AD">
              <w:rPr>
                <w:rFonts w:ascii="Calibri" w:eastAsia="Calibri" w:hAnsi="Calibri" w:cs="Calibri"/>
              </w:rPr>
              <w:t xml:space="preserve">you </w:t>
            </w:r>
            <w:r w:rsidR="00EB0FF5" w:rsidRPr="002C649D">
              <w:rPr>
                <w:rFonts w:ascii="Calibri" w:eastAsia="Calibri" w:hAnsi="Calibri" w:cs="Calibri"/>
              </w:rPr>
              <w:t>send only the latest version</w:t>
            </w:r>
            <w:r w:rsidR="003562AD">
              <w:rPr>
                <w:rFonts w:ascii="Calibri" w:eastAsia="Calibri" w:hAnsi="Calibri" w:cs="Calibri"/>
              </w:rPr>
              <w:t>s</w:t>
            </w:r>
            <w:r w:rsidR="00EB0FF5" w:rsidRPr="002C649D">
              <w:rPr>
                <w:rFonts w:ascii="Calibri" w:eastAsia="Calibri" w:hAnsi="Calibri" w:cs="Calibri"/>
              </w:rPr>
              <w:t>.</w:t>
            </w:r>
            <w:r w:rsidR="001A4B97">
              <w:rPr>
                <w:rFonts w:ascii="Calibri" w:eastAsia="Calibri" w:hAnsi="Calibri" w:cs="Calibri"/>
              </w:rPr>
              <w:t xml:space="preserve"> See "Special requirements" section further on.</w:t>
            </w:r>
            <w:r w:rsidR="00724BBF">
              <w:rPr>
                <w:rFonts w:ascii="Calibri" w:eastAsia="Calibri" w:hAnsi="Calibri" w:cs="Calibri"/>
              </w:rPr>
              <w:t xml:space="preserve"> </w:t>
            </w:r>
          </w:p>
          <w:p w14:paraId="6AF1D595" w14:textId="77777777" w:rsidR="00740472" w:rsidRDefault="00740472" w:rsidP="00740472">
            <w:pPr>
              <w:jc w:val="both"/>
              <w:rPr>
                <w:rFonts w:ascii="Calibri" w:eastAsia="Calibri" w:hAnsi="Calibri" w:cs="Calibri"/>
              </w:rPr>
            </w:pPr>
          </w:p>
          <w:p w14:paraId="196A0077" w14:textId="77777777" w:rsidR="008D3632" w:rsidRDefault="008D3632" w:rsidP="008D3632">
            <w:pPr>
              <w:jc w:val="both"/>
              <w:rPr>
                <w:rFonts w:ascii="Calibri" w:eastAsia="Calibri" w:hAnsi="Calibri" w:cs="Calibri"/>
              </w:rPr>
            </w:pPr>
            <w:r>
              <w:rPr>
                <w:rFonts w:ascii="Calibri" w:eastAsia="Calibri" w:hAnsi="Calibri" w:cs="Calibri"/>
              </w:rPr>
              <w:t xml:space="preserve">This sub-process ends for you after you have finished sending all the forehead-mentioned SEDs and you will resume the main process. </w:t>
            </w:r>
          </w:p>
          <w:p w14:paraId="7E1C2951" w14:textId="77777777" w:rsidR="008D3632" w:rsidRDefault="008D3632" w:rsidP="00740472">
            <w:pPr>
              <w:jc w:val="both"/>
              <w:rPr>
                <w:rFonts w:ascii="Calibri" w:eastAsia="Calibri" w:hAnsi="Calibri" w:cs="Calibri"/>
              </w:rPr>
            </w:pPr>
          </w:p>
          <w:p w14:paraId="38A1F8AF" w14:textId="77777777" w:rsidR="005F25A4" w:rsidRPr="00740472" w:rsidRDefault="005F25A4" w:rsidP="00740472">
            <w:pPr>
              <w:jc w:val="both"/>
              <w:rPr>
                <w:rFonts w:ascii="Calibri" w:eastAsia="Calibri" w:hAnsi="Calibri" w:cs="Calibri"/>
              </w:rPr>
            </w:pPr>
          </w:p>
          <w:p w14:paraId="570F5712" w14:textId="55DE808D" w:rsidR="00765250" w:rsidRPr="00F83357" w:rsidRDefault="003562AD" w:rsidP="00765250">
            <w:pPr>
              <w:jc w:val="both"/>
              <w:rPr>
                <w:rFonts w:ascii="Calibri" w:eastAsia="Calibri" w:hAnsi="Calibri" w:cs="Calibri"/>
                <w:b/>
                <w:u w:val="single"/>
              </w:rPr>
            </w:pPr>
            <w:r>
              <w:rPr>
                <w:rFonts w:ascii="Calibri" w:eastAsia="Calibri" w:hAnsi="Calibri" w:cs="Calibri"/>
              </w:rPr>
              <w:t xml:space="preserve">If you are </w:t>
            </w:r>
            <w:r>
              <w:rPr>
                <w:rFonts w:ascii="Calibri" w:eastAsia="Calibri" w:hAnsi="Calibri" w:cs="Calibri"/>
                <w:b/>
                <w:u w:val="single"/>
              </w:rPr>
              <w:t>one of the</w:t>
            </w:r>
            <w:r w:rsidR="00765250">
              <w:rPr>
                <w:rFonts w:ascii="Calibri" w:eastAsia="Calibri" w:hAnsi="Calibri" w:cs="Calibri"/>
                <w:b/>
                <w:u w:val="single"/>
              </w:rPr>
              <w:t xml:space="preserve"> Other Participant(s)</w:t>
            </w:r>
            <w:r w:rsidR="00765250" w:rsidRPr="008C2801">
              <w:rPr>
                <w:rFonts w:ascii="Calibri" w:eastAsia="Calibri" w:hAnsi="Calibri" w:cs="Calibri"/>
                <w:b/>
                <w:u w:val="single"/>
              </w:rPr>
              <w:t>:</w:t>
            </w:r>
          </w:p>
          <w:p w14:paraId="6DA5D663" w14:textId="1A2D4500" w:rsidR="00C67654" w:rsidRDefault="003562AD" w:rsidP="004219AC">
            <w:pPr>
              <w:jc w:val="both"/>
              <w:rPr>
                <w:rFonts w:ascii="Calibri" w:eastAsia="Calibri" w:hAnsi="Calibri" w:cs="Calibri"/>
              </w:rPr>
            </w:pPr>
            <w:r>
              <w:rPr>
                <w:rFonts w:ascii="Calibri" w:eastAsia="Calibri" w:hAnsi="Calibri" w:cs="Calibri"/>
              </w:rPr>
              <w:t>You</w:t>
            </w:r>
            <w:r w:rsidR="00740472" w:rsidRPr="00740472">
              <w:rPr>
                <w:rFonts w:ascii="Calibri" w:eastAsia="Calibri" w:hAnsi="Calibri" w:cs="Calibri"/>
              </w:rPr>
              <w:t xml:space="preserve"> </w:t>
            </w:r>
            <w:r w:rsidR="00EF086F">
              <w:rPr>
                <w:rFonts w:ascii="Calibri" w:eastAsia="Calibri" w:hAnsi="Calibri" w:cs="Calibri"/>
              </w:rPr>
              <w:t xml:space="preserve">receive </w:t>
            </w:r>
            <w:r w:rsidR="00791DC9">
              <w:rPr>
                <w:rFonts w:ascii="Calibri" w:eastAsia="Calibri" w:hAnsi="Calibri" w:cs="Calibri"/>
              </w:rPr>
              <w:t xml:space="preserve">the </w:t>
            </w:r>
            <w:r>
              <w:rPr>
                <w:rFonts w:ascii="Calibri" w:eastAsia="Calibri" w:hAnsi="Calibri" w:cs="Calibri"/>
              </w:rPr>
              <w:t xml:space="preserve">SED </w:t>
            </w:r>
            <w:r w:rsidR="00EF086F">
              <w:rPr>
                <w:rFonts w:ascii="Calibri" w:eastAsia="Calibri" w:hAnsi="Calibri" w:cs="Calibri"/>
              </w:rPr>
              <w:t xml:space="preserve">X005, </w:t>
            </w:r>
            <w:r>
              <w:rPr>
                <w:rFonts w:ascii="Calibri" w:eastAsia="Calibri" w:hAnsi="Calibri" w:cs="Calibri"/>
              </w:rPr>
              <w:t xml:space="preserve">you thus </w:t>
            </w:r>
            <w:r w:rsidR="00740472" w:rsidRPr="00740472">
              <w:rPr>
                <w:rFonts w:ascii="Calibri" w:eastAsia="Calibri" w:hAnsi="Calibri" w:cs="Calibri"/>
              </w:rPr>
              <w:t xml:space="preserve">take note of the </w:t>
            </w:r>
            <w:r w:rsidR="00EF086F">
              <w:rPr>
                <w:rFonts w:ascii="Calibri" w:eastAsia="Calibri" w:hAnsi="Calibri" w:cs="Calibri"/>
              </w:rPr>
              <w:t>N</w:t>
            </w:r>
            <w:r w:rsidR="00740472" w:rsidRPr="00740472">
              <w:rPr>
                <w:rFonts w:ascii="Calibri" w:eastAsia="Calibri" w:hAnsi="Calibri" w:cs="Calibri"/>
              </w:rPr>
              <w:t xml:space="preserve">ew Participant and </w:t>
            </w:r>
            <w:r>
              <w:rPr>
                <w:rFonts w:ascii="Calibri" w:eastAsia="Calibri" w:hAnsi="Calibri" w:cs="Calibri"/>
              </w:rPr>
              <w:t>you</w:t>
            </w:r>
            <w:r w:rsidR="00740472" w:rsidRPr="00740472">
              <w:rPr>
                <w:rFonts w:ascii="Calibri" w:eastAsia="Calibri" w:hAnsi="Calibri" w:cs="Calibri"/>
              </w:rPr>
              <w:t xml:space="preserve"> include it in any further exchanges of SED</w:t>
            </w:r>
            <w:r w:rsidR="00366D3D">
              <w:rPr>
                <w:rFonts w:ascii="Calibri" w:eastAsia="Calibri" w:hAnsi="Calibri" w:cs="Calibri"/>
              </w:rPr>
              <w:t>(s)</w:t>
            </w:r>
            <w:r>
              <w:rPr>
                <w:rFonts w:ascii="Calibri" w:eastAsia="Calibri" w:hAnsi="Calibri" w:cs="Calibri"/>
              </w:rPr>
              <w:t>,</w:t>
            </w:r>
            <w:r w:rsidR="00740472" w:rsidRPr="00740472">
              <w:rPr>
                <w:rFonts w:ascii="Calibri" w:eastAsia="Calibri" w:hAnsi="Calibri" w:cs="Calibri"/>
              </w:rPr>
              <w:t xml:space="preserve"> in accordance </w:t>
            </w:r>
            <w:r>
              <w:rPr>
                <w:rFonts w:ascii="Calibri" w:eastAsia="Calibri" w:hAnsi="Calibri" w:cs="Calibri"/>
              </w:rPr>
              <w:t>to</w:t>
            </w:r>
            <w:r w:rsidR="00740472" w:rsidRPr="00740472">
              <w:rPr>
                <w:rFonts w:ascii="Calibri" w:eastAsia="Calibri" w:hAnsi="Calibri" w:cs="Calibri"/>
              </w:rPr>
              <w:t xml:space="preserve"> the business rules </w:t>
            </w:r>
            <w:r w:rsidR="00791DC9" w:rsidRPr="00740472">
              <w:rPr>
                <w:rFonts w:ascii="Calibri" w:eastAsia="Calibri" w:hAnsi="Calibri" w:cs="Calibri"/>
              </w:rPr>
              <w:t xml:space="preserve">of </w:t>
            </w:r>
            <w:r w:rsidR="00791DC9">
              <w:rPr>
                <w:rFonts w:ascii="Calibri" w:eastAsia="Calibri" w:hAnsi="Calibri" w:cs="Calibri"/>
              </w:rPr>
              <w:t>main process BUC's specifications</w:t>
            </w:r>
            <w:r w:rsidR="00740472" w:rsidRPr="00740472">
              <w:rPr>
                <w:rFonts w:ascii="Calibri" w:eastAsia="Calibri" w:hAnsi="Calibri" w:cs="Calibri"/>
              </w:rPr>
              <w:t>.</w:t>
            </w:r>
            <w:r w:rsidR="00EF086F">
              <w:rPr>
                <w:rFonts w:ascii="Calibri" w:eastAsia="Calibri" w:hAnsi="Calibri" w:cs="Calibri"/>
              </w:rPr>
              <w:t xml:space="preserve"> </w:t>
            </w:r>
          </w:p>
          <w:p w14:paraId="1AFC292C" w14:textId="77777777" w:rsidR="00997ADD" w:rsidRDefault="00997ADD" w:rsidP="00997ADD">
            <w:pPr>
              <w:jc w:val="both"/>
              <w:rPr>
                <w:rFonts w:ascii="Calibri" w:eastAsia="Calibri" w:hAnsi="Calibri" w:cs="Calibri"/>
              </w:rPr>
            </w:pPr>
          </w:p>
          <w:p w14:paraId="6B79A16D" w14:textId="0EAFFAEB" w:rsidR="00997ADD" w:rsidRDefault="00997ADD" w:rsidP="00997ADD">
            <w:pPr>
              <w:jc w:val="both"/>
              <w:rPr>
                <w:rFonts w:ascii="Calibri" w:eastAsia="Calibri" w:hAnsi="Calibri" w:cs="Calibri"/>
              </w:rPr>
            </w:pPr>
            <w:r>
              <w:rPr>
                <w:rFonts w:ascii="Calibri" w:eastAsia="Calibri" w:hAnsi="Calibri" w:cs="Calibri"/>
              </w:rPr>
              <w:t xml:space="preserve">You update the list of participants in </w:t>
            </w:r>
            <w:r w:rsidR="00450D78">
              <w:rPr>
                <w:rFonts w:ascii="Calibri" w:eastAsia="Calibri" w:hAnsi="Calibri" w:cs="Calibri"/>
              </w:rPr>
              <w:t xml:space="preserve">your </w:t>
            </w:r>
            <w:r>
              <w:rPr>
                <w:rFonts w:ascii="Calibri" w:eastAsia="Calibri" w:hAnsi="Calibri" w:cs="Calibri"/>
              </w:rPr>
              <w:t>case (including the New participant), adding information (taken from SED X005) about which institutions have been involved for each SED exchange.</w:t>
            </w:r>
          </w:p>
          <w:p w14:paraId="3432C6AA" w14:textId="77777777" w:rsidR="00997ADD" w:rsidRDefault="00997ADD" w:rsidP="004219AC">
            <w:pPr>
              <w:jc w:val="both"/>
              <w:rPr>
                <w:rFonts w:ascii="Calibri" w:eastAsia="Calibri" w:hAnsi="Calibri" w:cs="Calibri"/>
              </w:rPr>
            </w:pPr>
          </w:p>
          <w:p w14:paraId="7D3A82A7" w14:textId="1B21CEFE" w:rsidR="00791DC9" w:rsidRDefault="003562AD" w:rsidP="004219AC">
            <w:pPr>
              <w:jc w:val="both"/>
              <w:rPr>
                <w:rFonts w:ascii="Calibri" w:eastAsia="Calibri" w:hAnsi="Calibri" w:cs="Calibri"/>
              </w:rPr>
            </w:pPr>
            <w:r>
              <w:rPr>
                <w:rFonts w:ascii="Calibri" w:eastAsia="Calibri" w:hAnsi="Calibri" w:cs="Calibri"/>
              </w:rPr>
              <w:t>You</w:t>
            </w:r>
            <w:r w:rsidR="00EF086F">
              <w:rPr>
                <w:rFonts w:ascii="Calibri" w:eastAsia="Calibri" w:hAnsi="Calibri" w:cs="Calibri"/>
              </w:rPr>
              <w:t xml:space="preserve"> also send to the New Participant </w:t>
            </w:r>
            <w:r w:rsidR="00C67654">
              <w:rPr>
                <w:rFonts w:ascii="Calibri" w:eastAsia="Calibri" w:hAnsi="Calibri" w:cs="Calibri"/>
              </w:rPr>
              <w:t xml:space="preserve">all the valid, delivered SED(s), originated by you, </w:t>
            </w:r>
            <w:r w:rsidR="00EF086F">
              <w:rPr>
                <w:rFonts w:ascii="Calibri" w:eastAsia="Calibri" w:hAnsi="Calibri" w:cs="Calibri"/>
              </w:rPr>
              <w:t xml:space="preserve">that </w:t>
            </w:r>
            <w:r w:rsidR="001F0F80">
              <w:rPr>
                <w:rFonts w:ascii="Calibri" w:eastAsia="Calibri" w:hAnsi="Calibri" w:cs="Calibri"/>
              </w:rPr>
              <w:t xml:space="preserve">you </w:t>
            </w:r>
            <w:r w:rsidR="00EF086F">
              <w:rPr>
                <w:rFonts w:ascii="Calibri" w:eastAsia="Calibri" w:hAnsi="Calibri" w:cs="Calibri"/>
              </w:rPr>
              <w:t xml:space="preserve">have </w:t>
            </w:r>
            <w:r w:rsidR="001F0F80">
              <w:rPr>
                <w:rFonts w:ascii="Calibri" w:eastAsia="Calibri" w:hAnsi="Calibri" w:cs="Calibri"/>
              </w:rPr>
              <w:t xml:space="preserve">sent </w:t>
            </w:r>
            <w:r w:rsidR="00EF086F">
              <w:rPr>
                <w:rFonts w:ascii="Calibri" w:eastAsia="Calibri" w:hAnsi="Calibri" w:cs="Calibri"/>
              </w:rPr>
              <w:t>so far</w:t>
            </w:r>
            <w:r w:rsidR="00791DC9">
              <w:rPr>
                <w:rFonts w:ascii="Calibri" w:eastAsia="Calibri" w:hAnsi="Calibri" w:cs="Calibri"/>
              </w:rPr>
              <w:t xml:space="preserve"> in the case</w:t>
            </w:r>
            <w:r>
              <w:rPr>
                <w:rFonts w:ascii="Calibri" w:eastAsia="Calibri" w:hAnsi="Calibri" w:cs="Calibri"/>
              </w:rPr>
              <w:t xml:space="preserve"> (this could</w:t>
            </w:r>
            <w:r w:rsidR="00366D3D">
              <w:rPr>
                <w:rFonts w:ascii="Calibri" w:eastAsia="Calibri" w:hAnsi="Calibri" w:cs="Calibri"/>
              </w:rPr>
              <w:t xml:space="preserve"> include the starter SED</w:t>
            </w:r>
            <w:r>
              <w:rPr>
                <w:rFonts w:ascii="Calibri" w:eastAsia="Calibri" w:hAnsi="Calibri" w:cs="Calibri"/>
              </w:rPr>
              <w:t xml:space="preserve"> if you are </w:t>
            </w:r>
            <w:r w:rsidR="00366D3D">
              <w:rPr>
                <w:rFonts w:ascii="Calibri" w:eastAsia="Calibri" w:hAnsi="Calibri" w:cs="Calibri"/>
              </w:rPr>
              <w:t>the case Owner</w:t>
            </w:r>
            <w:r>
              <w:rPr>
                <w:rFonts w:ascii="Calibri" w:eastAsia="Calibri" w:hAnsi="Calibri" w:cs="Calibri"/>
              </w:rPr>
              <w:t>)</w:t>
            </w:r>
            <w:r w:rsidR="00C67654">
              <w:rPr>
                <w:rFonts w:ascii="Calibri" w:eastAsia="Calibri" w:hAnsi="Calibri" w:cs="Calibri"/>
              </w:rPr>
              <w:t>, provided that these SEDs were required, by definition, to be sent to all participants</w:t>
            </w:r>
            <w:r w:rsidR="00181255">
              <w:rPr>
                <w:rFonts w:ascii="Calibri" w:eastAsia="Calibri" w:hAnsi="Calibri" w:cs="Calibri"/>
              </w:rPr>
              <w:t xml:space="preserve">. </w:t>
            </w:r>
            <w:r w:rsidR="00181255" w:rsidRPr="00674C79">
              <w:rPr>
                <w:rFonts w:ascii="Verdana" w:hAnsi="Verdana" w:cs="Calibri"/>
                <w:color w:val="000000"/>
                <w:sz w:val="20"/>
              </w:rPr>
              <w:t>In the special case of country specific SED P3000_&lt;country code&gt;, it must be sent to the new participant if this participant is from the MS for which P3000 was designed</w:t>
            </w:r>
            <w:r w:rsidR="00EF086F">
              <w:rPr>
                <w:rFonts w:ascii="Calibri" w:eastAsia="Calibri" w:hAnsi="Calibri" w:cs="Calibri"/>
              </w:rPr>
              <w:t>.</w:t>
            </w:r>
            <w:r w:rsidR="008F29BD">
              <w:rPr>
                <w:rFonts w:ascii="Calibri" w:eastAsia="Calibri" w:hAnsi="Calibri" w:cs="Calibri"/>
              </w:rPr>
              <w:t xml:space="preserve"> See "Special requirements" section further on.</w:t>
            </w:r>
            <w:r w:rsidR="00EF086F">
              <w:rPr>
                <w:rFonts w:ascii="Calibri" w:eastAsia="Calibri" w:hAnsi="Calibri" w:cs="Calibri"/>
              </w:rPr>
              <w:t xml:space="preserve"> </w:t>
            </w:r>
          </w:p>
          <w:p w14:paraId="1DFDB182" w14:textId="77777777" w:rsidR="00791DC9" w:rsidRDefault="00791DC9" w:rsidP="004219AC">
            <w:pPr>
              <w:jc w:val="both"/>
              <w:rPr>
                <w:rFonts w:ascii="Calibri" w:eastAsia="Calibri" w:hAnsi="Calibri" w:cs="Calibri"/>
              </w:rPr>
            </w:pPr>
          </w:p>
          <w:p w14:paraId="288F8692" w14:textId="77777777" w:rsidR="00791DC9" w:rsidRDefault="00791DC9" w:rsidP="00791DC9">
            <w:pPr>
              <w:jc w:val="both"/>
              <w:rPr>
                <w:rFonts w:ascii="Calibri" w:eastAsia="Calibri" w:hAnsi="Calibri" w:cs="Calibri"/>
              </w:rPr>
            </w:pPr>
            <w:r>
              <w:rPr>
                <w:rFonts w:ascii="Calibri" w:eastAsia="Calibri" w:hAnsi="Calibri" w:cs="Calibri"/>
              </w:rPr>
              <w:t xml:space="preserve">This sub-process ends for you after you have finished sending all the forehead-mentioned SEDs and you will resume the main process. </w:t>
            </w:r>
          </w:p>
          <w:p w14:paraId="4670D7BD" w14:textId="4B61F641" w:rsidR="004219AC" w:rsidRDefault="004219AC" w:rsidP="004219AC">
            <w:pPr>
              <w:jc w:val="both"/>
              <w:rPr>
                <w:rFonts w:ascii="Calibri" w:eastAsia="Calibri" w:hAnsi="Calibri" w:cs="Calibri"/>
              </w:rPr>
            </w:pPr>
          </w:p>
          <w:p w14:paraId="2F66C831" w14:textId="77777777" w:rsidR="0081373D" w:rsidRDefault="0081373D" w:rsidP="0081373D">
            <w:pPr>
              <w:jc w:val="both"/>
              <w:rPr>
                <w:u w:val="single"/>
              </w:rPr>
            </w:pPr>
          </w:p>
          <w:p w14:paraId="222FAD72" w14:textId="5925963C" w:rsidR="00366D3D" w:rsidRPr="00F83357" w:rsidRDefault="001F0867" w:rsidP="00366D3D">
            <w:pPr>
              <w:jc w:val="both"/>
              <w:rPr>
                <w:rFonts w:ascii="Calibri" w:eastAsia="Calibri" w:hAnsi="Calibri" w:cs="Calibri"/>
                <w:b/>
                <w:u w:val="single"/>
              </w:rPr>
            </w:pPr>
            <w:r>
              <w:rPr>
                <w:rFonts w:ascii="Calibri" w:eastAsia="Calibri" w:hAnsi="Calibri" w:cs="Calibri"/>
                <w:b/>
                <w:u w:val="single"/>
              </w:rPr>
              <w:t>If you are</w:t>
            </w:r>
            <w:r w:rsidR="00366D3D">
              <w:rPr>
                <w:rFonts w:ascii="Calibri" w:eastAsia="Calibri" w:hAnsi="Calibri" w:cs="Calibri"/>
                <w:b/>
                <w:u w:val="single"/>
              </w:rPr>
              <w:t xml:space="preserve"> the New Participant</w:t>
            </w:r>
            <w:r w:rsidR="00366D3D" w:rsidRPr="008C2801">
              <w:rPr>
                <w:rFonts w:ascii="Calibri" w:eastAsia="Calibri" w:hAnsi="Calibri" w:cs="Calibri"/>
                <w:b/>
                <w:u w:val="single"/>
              </w:rPr>
              <w:t>:</w:t>
            </w:r>
          </w:p>
          <w:p w14:paraId="05BCF4D4" w14:textId="3606C4C5" w:rsidR="003369D6" w:rsidRDefault="003369D6" w:rsidP="003369D6">
            <w:pPr>
              <w:jc w:val="both"/>
              <w:rPr>
                <w:rFonts w:ascii="Calibri" w:eastAsia="Calibri" w:hAnsi="Calibri" w:cs="Calibri"/>
              </w:rPr>
            </w:pPr>
            <w:r>
              <w:rPr>
                <w:rFonts w:ascii="Calibri" w:eastAsia="Calibri" w:hAnsi="Calibri" w:cs="Calibri"/>
              </w:rPr>
              <w:t>Y</w:t>
            </w:r>
            <w:r w:rsidR="001D090F">
              <w:rPr>
                <w:rFonts w:ascii="Calibri" w:eastAsia="Calibri" w:hAnsi="Calibri" w:cs="Calibri"/>
              </w:rPr>
              <w:t>ou receive the SED X005</w:t>
            </w:r>
            <w:r>
              <w:rPr>
                <w:rFonts w:ascii="Calibri" w:eastAsia="Calibri" w:hAnsi="Calibri" w:cs="Calibri"/>
              </w:rPr>
              <w:t xml:space="preserve"> (documenting your addition</w:t>
            </w:r>
            <w:r w:rsidR="001D090F">
              <w:rPr>
                <w:rFonts w:ascii="Calibri" w:eastAsia="Calibri" w:hAnsi="Calibri" w:cs="Calibri"/>
              </w:rPr>
              <w:t xml:space="preserve"> as a New Participant</w:t>
            </w:r>
            <w:r>
              <w:rPr>
                <w:rFonts w:ascii="Calibri" w:eastAsia="Calibri" w:hAnsi="Calibri" w:cs="Calibri"/>
              </w:rPr>
              <w:t xml:space="preserve">) and all the other SED(s) of the case that are sent to you (including the starter SED). You get all SEDs in an undefined order and it is up to you to reconstruct the business process, based on the case BUC's specifications, only after receiving the starter SED. At this point a new case is opened for you to participate </w:t>
            </w:r>
            <w:r w:rsidR="001D090F">
              <w:rPr>
                <w:rFonts w:ascii="Calibri" w:eastAsia="Calibri" w:hAnsi="Calibri" w:cs="Calibri"/>
              </w:rPr>
              <w:t xml:space="preserve">as a New Participant, </w:t>
            </w:r>
            <w:r>
              <w:rPr>
                <w:rFonts w:ascii="Calibri" w:eastAsia="Calibri" w:hAnsi="Calibri" w:cs="Calibri"/>
              </w:rPr>
              <w:t xml:space="preserve">jointly with the Triggering and the Other </w:t>
            </w:r>
            <w:r w:rsidR="00265D2B">
              <w:rPr>
                <w:rFonts w:ascii="Calibri" w:eastAsia="Calibri" w:hAnsi="Calibri" w:cs="Calibri"/>
              </w:rPr>
              <w:t xml:space="preserve">(existing) </w:t>
            </w:r>
            <w:r>
              <w:rPr>
                <w:rFonts w:ascii="Calibri" w:eastAsia="Calibri" w:hAnsi="Calibri" w:cs="Calibri"/>
              </w:rPr>
              <w:t>Participant(s). It is possible that you will still continue to receive (after this sub-process ended) more of the above-mentioned SEDs of the case.</w:t>
            </w:r>
          </w:p>
          <w:p w14:paraId="3D091081" w14:textId="77777777" w:rsidR="003369D6" w:rsidRDefault="003369D6" w:rsidP="003369D6">
            <w:pPr>
              <w:jc w:val="both"/>
              <w:rPr>
                <w:rFonts w:ascii="Calibri" w:eastAsia="Calibri" w:hAnsi="Calibri" w:cs="Calibri"/>
              </w:rPr>
            </w:pPr>
            <w:r>
              <w:rPr>
                <w:rFonts w:ascii="Calibri" w:eastAsia="Calibri" w:hAnsi="Calibri" w:cs="Calibri"/>
              </w:rPr>
              <w:t xml:space="preserve">All the received SEDs will be part of the new case just as if you had been participating since the beginning (only, not in an active way). </w:t>
            </w:r>
          </w:p>
          <w:p w14:paraId="0B03C2C0" w14:textId="06569F82" w:rsidR="009E4D9B" w:rsidRDefault="003369D6" w:rsidP="003369D6">
            <w:pPr>
              <w:jc w:val="both"/>
              <w:rPr>
                <w:rFonts w:ascii="Calibri" w:eastAsia="Calibri" w:hAnsi="Calibri" w:cs="Calibri"/>
              </w:rPr>
            </w:pPr>
            <w:r>
              <w:rPr>
                <w:rFonts w:ascii="Calibri" w:eastAsia="Calibri" w:hAnsi="Calibri" w:cs="Calibri"/>
              </w:rPr>
              <w:t>You'll be able to start actively participating based on which SEDs you are allowed to send/reply at the current point of the main process</w:t>
            </w:r>
            <w:r w:rsidR="00007603">
              <w:rPr>
                <w:rFonts w:ascii="Calibri" w:eastAsia="Calibri" w:hAnsi="Calibri" w:cs="Calibri"/>
              </w:rPr>
              <w:t>.</w:t>
            </w:r>
          </w:p>
          <w:p w14:paraId="1A1DB6F3" w14:textId="1FA283AB" w:rsidR="00366D3D" w:rsidRDefault="00366D3D" w:rsidP="00366D3D">
            <w:pPr>
              <w:jc w:val="both"/>
              <w:rPr>
                <w:rFonts w:ascii="Calibri" w:eastAsia="Calibri" w:hAnsi="Calibri" w:cs="Calibri"/>
              </w:rPr>
            </w:pPr>
          </w:p>
          <w:p w14:paraId="0100352A" w14:textId="4AA7FCD9" w:rsidR="00366D3D" w:rsidRDefault="004915CA" w:rsidP="00366D3D">
            <w:pPr>
              <w:jc w:val="both"/>
              <w:rPr>
                <w:rFonts w:ascii="Calibri" w:eastAsia="Calibri" w:hAnsi="Calibri" w:cs="Calibri"/>
              </w:rPr>
            </w:pPr>
            <w:r>
              <w:rPr>
                <w:rFonts w:ascii="Calibri" w:eastAsia="Calibri" w:hAnsi="Calibri" w:cs="Calibri"/>
              </w:rPr>
              <w:t xml:space="preserve">The </w:t>
            </w:r>
            <w:r w:rsidR="00957DDB">
              <w:rPr>
                <w:rFonts w:ascii="Calibri" w:eastAsia="Calibri" w:hAnsi="Calibri" w:cs="Calibri"/>
              </w:rPr>
              <w:t>sub</w:t>
            </w:r>
            <w:r w:rsidR="00724BED">
              <w:rPr>
                <w:rFonts w:ascii="Calibri" w:eastAsia="Calibri" w:hAnsi="Calibri" w:cs="Calibri"/>
              </w:rPr>
              <w:t>-</w:t>
            </w:r>
            <w:r w:rsidR="00957DDB">
              <w:rPr>
                <w:rFonts w:ascii="Calibri" w:eastAsia="Calibri" w:hAnsi="Calibri" w:cs="Calibri"/>
              </w:rPr>
              <w:t>process</w:t>
            </w:r>
            <w:r>
              <w:rPr>
                <w:rFonts w:ascii="Calibri" w:eastAsia="Calibri" w:hAnsi="Calibri" w:cs="Calibri"/>
              </w:rPr>
              <w:t xml:space="preserve"> ends here</w:t>
            </w:r>
            <w:r w:rsidR="003369D6" w:rsidRPr="00BF50A0">
              <w:rPr>
                <w:rFonts w:ascii="Calibri" w:eastAsia="Calibri" w:hAnsi="Calibri" w:cs="Calibri"/>
              </w:rPr>
              <w:t xml:space="preserve"> and you will start participating to the main process of the new case.</w:t>
            </w:r>
          </w:p>
          <w:p w14:paraId="0E579224" w14:textId="77777777" w:rsidR="00A0354B" w:rsidRDefault="00A0354B" w:rsidP="00366D3D">
            <w:pPr>
              <w:jc w:val="both"/>
              <w:rPr>
                <w:rFonts w:ascii="Calibri" w:eastAsia="Calibri" w:hAnsi="Calibri" w:cs="Calibri"/>
              </w:rPr>
            </w:pPr>
          </w:p>
          <w:p w14:paraId="403B1C99" w14:textId="77777777" w:rsidR="004915CA" w:rsidRDefault="004915CA" w:rsidP="00366D3D">
            <w:pPr>
              <w:jc w:val="both"/>
              <w:rPr>
                <w:rFonts w:ascii="Calibri" w:eastAsia="Calibri" w:hAnsi="Calibri" w:cs="Calibri"/>
              </w:rPr>
            </w:pPr>
          </w:p>
          <w:p w14:paraId="0B7D195B" w14:textId="60C54917" w:rsidR="0081373D" w:rsidRDefault="0081373D" w:rsidP="0081373D">
            <w:pPr>
              <w:jc w:val="both"/>
              <w:rPr>
                <w:rFonts w:ascii="Calibri" w:eastAsia="Calibri" w:hAnsi="Calibri" w:cs="Calibri"/>
                <w:b/>
                <w:u w:val="single"/>
              </w:rPr>
            </w:pPr>
            <w:r w:rsidRPr="0081373D">
              <w:rPr>
                <w:rFonts w:ascii="Calibri" w:eastAsia="Calibri" w:hAnsi="Calibri" w:cs="Calibri"/>
                <w:b/>
                <w:u w:val="single"/>
              </w:rPr>
              <w:t xml:space="preserve">Special Requirements: </w:t>
            </w:r>
          </w:p>
          <w:p w14:paraId="0E085495" w14:textId="5D4FFC9D" w:rsidR="00EF086F" w:rsidRDefault="00EF086F" w:rsidP="00EF086F">
            <w:pPr>
              <w:jc w:val="both"/>
              <w:rPr>
                <w:rFonts w:ascii="Calibri" w:eastAsia="Calibri" w:hAnsi="Calibri" w:cs="Calibri"/>
              </w:rPr>
            </w:pPr>
            <w:r>
              <w:rPr>
                <w:rFonts w:ascii="Calibri" w:eastAsia="Calibri" w:hAnsi="Calibri" w:cs="Calibri"/>
              </w:rPr>
              <w:t>- Active p</w:t>
            </w:r>
            <w:r w:rsidRPr="009E4961">
              <w:rPr>
                <w:rFonts w:ascii="Calibri" w:eastAsia="Calibri" w:hAnsi="Calibri" w:cs="Calibri"/>
              </w:rPr>
              <w:t xml:space="preserve">articipants </w:t>
            </w:r>
            <w:r>
              <w:rPr>
                <w:rFonts w:ascii="Calibri" w:eastAsia="Calibri" w:hAnsi="Calibri" w:cs="Calibri"/>
              </w:rPr>
              <w:t xml:space="preserve">in this case </w:t>
            </w:r>
            <w:r w:rsidRPr="009E4961">
              <w:rPr>
                <w:rFonts w:ascii="Calibri" w:eastAsia="Calibri" w:hAnsi="Calibri" w:cs="Calibri"/>
              </w:rPr>
              <w:t xml:space="preserve">are those participants </w:t>
            </w:r>
            <w:r w:rsidR="004D3D53">
              <w:rPr>
                <w:rFonts w:ascii="Calibri" w:eastAsia="Calibri" w:hAnsi="Calibri" w:cs="Calibri"/>
              </w:rPr>
              <w:t>identified</w:t>
            </w:r>
            <w:r w:rsidR="004D3D53" w:rsidRPr="009E4961">
              <w:rPr>
                <w:rFonts w:ascii="Calibri" w:eastAsia="Calibri" w:hAnsi="Calibri" w:cs="Calibri"/>
              </w:rPr>
              <w:t xml:space="preserve"> </w:t>
            </w:r>
            <w:r w:rsidRPr="009E4961">
              <w:rPr>
                <w:rFonts w:ascii="Calibri" w:eastAsia="Calibri" w:hAnsi="Calibri" w:cs="Calibri"/>
              </w:rPr>
              <w:t xml:space="preserve">in the </w:t>
            </w:r>
            <w:r w:rsidR="001D090F">
              <w:rPr>
                <w:rFonts w:ascii="Calibri" w:eastAsia="Calibri" w:hAnsi="Calibri" w:cs="Calibri"/>
              </w:rPr>
              <w:t>main</w:t>
            </w:r>
            <w:r w:rsidR="001D090F" w:rsidRPr="009E4961">
              <w:rPr>
                <w:rFonts w:ascii="Calibri" w:eastAsia="Calibri" w:hAnsi="Calibri" w:cs="Calibri"/>
              </w:rPr>
              <w:t xml:space="preserve"> </w:t>
            </w:r>
            <w:r w:rsidRPr="009E4961">
              <w:rPr>
                <w:rFonts w:ascii="Calibri" w:eastAsia="Calibri" w:hAnsi="Calibri" w:cs="Calibri"/>
              </w:rPr>
              <w:t xml:space="preserve">process which invoked this </w:t>
            </w:r>
            <w:r>
              <w:rPr>
                <w:rFonts w:ascii="Calibri" w:eastAsia="Calibri" w:hAnsi="Calibri" w:cs="Calibri"/>
              </w:rPr>
              <w:t xml:space="preserve">sub-process. </w:t>
            </w:r>
          </w:p>
          <w:p w14:paraId="2ABBAB79" w14:textId="32A93D1C" w:rsidR="001F0867" w:rsidRDefault="0081373D" w:rsidP="00740472">
            <w:pPr>
              <w:jc w:val="both"/>
              <w:rPr>
                <w:rFonts w:ascii="Calibri" w:eastAsia="Calibri" w:hAnsi="Calibri" w:cs="Calibri"/>
              </w:rPr>
            </w:pPr>
            <w:r w:rsidRPr="0081373D">
              <w:rPr>
                <w:rFonts w:ascii="Calibri" w:eastAsia="Calibri" w:hAnsi="Calibri" w:cs="Calibri"/>
              </w:rPr>
              <w:lastRenderedPageBreak/>
              <w:t xml:space="preserve">- </w:t>
            </w:r>
            <w:r w:rsidR="00D603E3">
              <w:rPr>
                <w:rFonts w:ascii="Calibri" w:eastAsia="Calibri" w:hAnsi="Calibri" w:cs="Calibri"/>
              </w:rPr>
              <w:t>You</w:t>
            </w:r>
            <w:r w:rsidR="008F29BD">
              <w:rPr>
                <w:rFonts w:ascii="Calibri" w:eastAsia="Calibri" w:hAnsi="Calibri" w:cs="Calibri"/>
              </w:rPr>
              <w:t>, as the Triggering or an Other Participant,</w:t>
            </w:r>
            <w:r w:rsidR="008F29BD" w:rsidRPr="0081373D">
              <w:rPr>
                <w:rFonts w:ascii="Calibri" w:eastAsia="Calibri" w:hAnsi="Calibri" w:cs="Calibri"/>
              </w:rPr>
              <w:t xml:space="preserve"> </w:t>
            </w:r>
            <w:r w:rsidRPr="0081373D">
              <w:rPr>
                <w:rFonts w:ascii="Calibri" w:eastAsia="Calibri" w:hAnsi="Calibri" w:cs="Calibri"/>
              </w:rPr>
              <w:t xml:space="preserve"> should not send </w:t>
            </w:r>
            <w:r w:rsidR="001F0867">
              <w:rPr>
                <w:rFonts w:ascii="Calibri" w:eastAsia="Calibri" w:hAnsi="Calibri" w:cs="Calibri"/>
              </w:rPr>
              <w:t xml:space="preserve">to the New Participant </w:t>
            </w:r>
            <w:r w:rsidR="006A7C34">
              <w:rPr>
                <w:rFonts w:ascii="Calibri" w:eastAsia="Calibri" w:hAnsi="Calibri" w:cs="Calibri"/>
              </w:rPr>
              <w:t xml:space="preserve">any of </w:t>
            </w:r>
            <w:r w:rsidRPr="0081373D">
              <w:rPr>
                <w:rFonts w:ascii="Calibri" w:eastAsia="Calibri" w:hAnsi="Calibri" w:cs="Calibri"/>
              </w:rPr>
              <w:t xml:space="preserve">the following </w:t>
            </w:r>
            <w:r w:rsidR="006701D0">
              <w:rPr>
                <w:rFonts w:ascii="Calibri" w:eastAsia="Calibri" w:hAnsi="Calibri" w:cs="Calibri"/>
              </w:rPr>
              <w:t xml:space="preserve">previously exchanged </w:t>
            </w:r>
            <w:r w:rsidRPr="0081373D">
              <w:rPr>
                <w:rFonts w:ascii="Calibri" w:eastAsia="Calibri" w:hAnsi="Calibri" w:cs="Calibri"/>
              </w:rPr>
              <w:t>SED</w:t>
            </w:r>
            <w:r w:rsidR="006701D0">
              <w:rPr>
                <w:rFonts w:ascii="Calibri" w:eastAsia="Calibri" w:hAnsi="Calibri" w:cs="Calibri"/>
              </w:rPr>
              <w:t>s</w:t>
            </w:r>
            <w:r w:rsidRPr="0081373D">
              <w:rPr>
                <w:rFonts w:ascii="Calibri" w:eastAsia="Calibri" w:hAnsi="Calibri" w:cs="Calibri"/>
              </w:rPr>
              <w:t>:</w:t>
            </w:r>
          </w:p>
          <w:p w14:paraId="03648A64" w14:textId="438A701C" w:rsidR="001F0867" w:rsidRDefault="006A7C34" w:rsidP="0044082B">
            <w:pPr>
              <w:numPr>
                <w:ilvl w:val="0"/>
                <w:numId w:val="3"/>
              </w:numPr>
              <w:jc w:val="both"/>
              <w:rPr>
                <w:rFonts w:ascii="Calibri" w:eastAsia="Calibri" w:hAnsi="Calibri" w:cs="Calibri"/>
              </w:rPr>
            </w:pPr>
            <w:r>
              <w:rPr>
                <w:rFonts w:ascii="Calibri" w:eastAsia="Calibri" w:hAnsi="Calibri" w:cs="Calibri"/>
              </w:rPr>
              <w:t>P</w:t>
            </w:r>
            <w:r w:rsidR="006701D0">
              <w:rPr>
                <w:rFonts w:ascii="Calibri" w:eastAsia="Calibri" w:hAnsi="Calibri" w:cs="Calibri"/>
              </w:rPr>
              <w:t>reviously exchanged Administrative</w:t>
            </w:r>
            <w:r w:rsidR="0081373D" w:rsidRPr="0081373D">
              <w:rPr>
                <w:rFonts w:ascii="Calibri" w:eastAsia="Calibri" w:hAnsi="Calibri" w:cs="Calibri"/>
              </w:rPr>
              <w:t xml:space="preserve"> SED</w:t>
            </w:r>
            <w:r w:rsidR="001F0867">
              <w:rPr>
                <w:rFonts w:ascii="Calibri" w:eastAsia="Calibri" w:hAnsi="Calibri" w:cs="Calibri"/>
              </w:rPr>
              <w:t>s;</w:t>
            </w:r>
          </w:p>
          <w:p w14:paraId="1F38EFD3" w14:textId="4BA9DDA1" w:rsidR="001F0867" w:rsidRDefault="0081373D" w:rsidP="0044082B">
            <w:pPr>
              <w:numPr>
                <w:ilvl w:val="0"/>
                <w:numId w:val="3"/>
              </w:numPr>
              <w:jc w:val="both"/>
              <w:rPr>
                <w:rFonts w:ascii="Calibri" w:eastAsia="Calibri" w:hAnsi="Calibri" w:cs="Calibri"/>
              </w:rPr>
            </w:pPr>
            <w:r w:rsidRPr="0081373D">
              <w:rPr>
                <w:rFonts w:ascii="Calibri" w:eastAsia="Calibri" w:hAnsi="Calibri" w:cs="Calibri"/>
              </w:rPr>
              <w:t>Invalidated SED</w:t>
            </w:r>
            <w:r w:rsidR="001F0867">
              <w:rPr>
                <w:rFonts w:ascii="Calibri" w:eastAsia="Calibri" w:hAnsi="Calibri" w:cs="Calibri"/>
              </w:rPr>
              <w:t>s;</w:t>
            </w:r>
          </w:p>
          <w:p w14:paraId="329B80F5" w14:textId="25E9F92F" w:rsidR="001F0867" w:rsidRDefault="006A7C34" w:rsidP="0044082B">
            <w:pPr>
              <w:numPr>
                <w:ilvl w:val="0"/>
                <w:numId w:val="3"/>
              </w:numPr>
              <w:jc w:val="both"/>
              <w:rPr>
                <w:rFonts w:ascii="Calibri" w:eastAsia="Calibri" w:hAnsi="Calibri" w:cs="Calibri"/>
              </w:rPr>
            </w:pPr>
            <w:r>
              <w:rPr>
                <w:rFonts w:ascii="Calibri" w:eastAsia="Calibri" w:hAnsi="Calibri" w:cs="Calibri"/>
              </w:rPr>
              <w:t>P</w:t>
            </w:r>
            <w:r w:rsidR="006701D0">
              <w:rPr>
                <w:rFonts w:ascii="Calibri" w:eastAsia="Calibri" w:hAnsi="Calibri" w:cs="Calibri"/>
              </w:rPr>
              <w:t>reviously sent 'Reply' SED</w:t>
            </w:r>
            <w:r w:rsidR="001F0867">
              <w:rPr>
                <w:rFonts w:ascii="Calibri" w:eastAsia="Calibri" w:hAnsi="Calibri" w:cs="Calibri"/>
              </w:rPr>
              <w:t>s</w:t>
            </w:r>
            <w:r w:rsidR="006701D0">
              <w:rPr>
                <w:rFonts w:ascii="Calibri" w:eastAsia="Calibri" w:hAnsi="Calibri" w:cs="Calibri"/>
              </w:rPr>
              <w:t xml:space="preserve"> to which the request was subsequently invalidated</w:t>
            </w:r>
            <w:r w:rsidR="001F0867">
              <w:rPr>
                <w:rFonts w:ascii="Calibri" w:eastAsia="Calibri" w:hAnsi="Calibri" w:cs="Calibri"/>
              </w:rPr>
              <w:t>;</w:t>
            </w:r>
          </w:p>
          <w:p w14:paraId="106699AB" w14:textId="2B61337C" w:rsidR="001F0867" w:rsidRDefault="006A7C34" w:rsidP="0044082B">
            <w:pPr>
              <w:numPr>
                <w:ilvl w:val="0"/>
                <w:numId w:val="3"/>
              </w:numPr>
              <w:jc w:val="both"/>
              <w:rPr>
                <w:rFonts w:ascii="Calibri" w:eastAsia="Calibri" w:hAnsi="Calibri" w:cs="Calibri"/>
              </w:rPr>
            </w:pPr>
            <w:r>
              <w:rPr>
                <w:rFonts w:ascii="Calibri" w:eastAsia="Calibri" w:hAnsi="Calibri" w:cs="Calibri"/>
              </w:rPr>
              <w:t>S</w:t>
            </w:r>
            <w:r w:rsidR="006701D0">
              <w:rPr>
                <w:rFonts w:ascii="Calibri" w:eastAsia="Calibri" w:hAnsi="Calibri" w:cs="Calibri"/>
              </w:rPr>
              <w:t>ED</w:t>
            </w:r>
            <w:r w:rsidR="001F0867">
              <w:rPr>
                <w:rFonts w:ascii="Calibri" w:eastAsia="Calibri" w:hAnsi="Calibri" w:cs="Calibri"/>
              </w:rPr>
              <w:t>s</w:t>
            </w:r>
            <w:r w:rsidR="006701D0">
              <w:rPr>
                <w:rFonts w:ascii="Calibri" w:eastAsia="Calibri" w:hAnsi="Calibri" w:cs="Calibri"/>
              </w:rPr>
              <w:t xml:space="preserve"> for which you have received a business exception </w:t>
            </w:r>
            <w:r w:rsidR="00F430AD">
              <w:rPr>
                <w:rFonts w:ascii="Calibri" w:eastAsia="Calibri" w:hAnsi="Calibri" w:cs="Calibri"/>
              </w:rPr>
              <w:t>X050</w:t>
            </w:r>
            <w:r w:rsidR="001F0867">
              <w:rPr>
                <w:rFonts w:ascii="Calibri" w:eastAsia="Calibri" w:hAnsi="Calibri" w:cs="Calibri"/>
              </w:rPr>
              <w:t>;</w:t>
            </w:r>
          </w:p>
          <w:p w14:paraId="1A394C35" w14:textId="51EF8EE3" w:rsidR="005C3DD5" w:rsidRDefault="006A7C34" w:rsidP="0044082B">
            <w:pPr>
              <w:numPr>
                <w:ilvl w:val="0"/>
                <w:numId w:val="3"/>
              </w:numPr>
              <w:jc w:val="both"/>
              <w:rPr>
                <w:rFonts w:ascii="Calibri" w:eastAsia="Calibri" w:hAnsi="Calibri" w:cs="Calibri"/>
              </w:rPr>
            </w:pPr>
            <w:r>
              <w:rPr>
                <w:rFonts w:ascii="Calibri" w:eastAsia="Calibri" w:hAnsi="Calibri" w:cs="Calibri"/>
              </w:rPr>
              <w:t>D</w:t>
            </w:r>
            <w:r w:rsidR="0081373D" w:rsidRPr="0081373D">
              <w:rPr>
                <w:rFonts w:ascii="Calibri" w:eastAsia="Calibri" w:hAnsi="Calibri" w:cs="Calibri"/>
              </w:rPr>
              <w:t>raft SED</w:t>
            </w:r>
            <w:r w:rsidR="001F0867">
              <w:rPr>
                <w:rFonts w:ascii="Calibri" w:eastAsia="Calibri" w:hAnsi="Calibri" w:cs="Calibri"/>
              </w:rPr>
              <w:t>.</w:t>
            </w:r>
          </w:p>
          <w:p w14:paraId="0B411DC2" w14:textId="77777777" w:rsidR="00D52CC7" w:rsidRDefault="00D52CC7" w:rsidP="00740472">
            <w:pPr>
              <w:jc w:val="both"/>
              <w:rPr>
                <w:rFonts w:ascii="Calibri" w:eastAsia="Calibri" w:hAnsi="Calibri" w:cs="Calibri"/>
              </w:rPr>
            </w:pPr>
          </w:p>
          <w:p w14:paraId="232D5B2E" w14:textId="5EC3721A" w:rsidR="005C3DD5" w:rsidRPr="005C3DD5" w:rsidRDefault="005C3DD5" w:rsidP="00740472">
            <w:pPr>
              <w:jc w:val="both"/>
              <w:rPr>
                <w:rFonts w:ascii="Calibri" w:eastAsia="Calibri" w:hAnsi="Calibri"/>
                <w:b/>
                <w:u w:val="single"/>
              </w:rPr>
            </w:pPr>
            <w:r w:rsidRPr="005C3DD5">
              <w:rPr>
                <w:rFonts w:ascii="Calibri" w:eastAsia="Calibri" w:hAnsi="Calibri"/>
                <w:b/>
                <w:u w:val="single"/>
              </w:rPr>
              <w:t>Business process:</w:t>
            </w:r>
          </w:p>
          <w:p w14:paraId="3BF6B62E" w14:textId="77777777" w:rsidR="001F0867" w:rsidRDefault="001F0867" w:rsidP="00740472">
            <w:pPr>
              <w:jc w:val="both"/>
              <w:rPr>
                <w:rFonts w:ascii="Calibri" w:eastAsia="Calibri" w:hAnsi="Calibri" w:cs="Calibri"/>
              </w:rPr>
            </w:pPr>
          </w:p>
          <w:p w14:paraId="02B7C554" w14:textId="5F19C6FC" w:rsidR="001F0867" w:rsidRDefault="001F0867" w:rsidP="00740472">
            <w:pPr>
              <w:jc w:val="both"/>
              <w:rPr>
                <w:rFonts w:ascii="Calibri" w:eastAsia="Calibri" w:hAnsi="Calibri" w:cs="Calibri"/>
              </w:rPr>
            </w:pPr>
            <w:r>
              <w:rPr>
                <w:rFonts w:ascii="Calibri" w:eastAsia="Calibri" w:hAnsi="Calibri" w:cs="Calibri"/>
              </w:rPr>
              <w:t>The following diagram illustrates only the SED X005 that documents the addition of the New Participant:</w:t>
            </w:r>
          </w:p>
          <w:p w14:paraId="1E0FC9F5" w14:textId="4940B1BE" w:rsidR="005C3DD5" w:rsidRDefault="00F430AD" w:rsidP="00740472">
            <w:pPr>
              <w:jc w:val="both"/>
              <w:rPr>
                <w:rFonts w:ascii="Calibri" w:eastAsia="Calibri" w:hAnsi="Calibri" w:cs="Calibri"/>
              </w:rPr>
            </w:pPr>
            <w:r>
              <w:rPr>
                <w:noProof/>
                <w:lang w:eastAsia="en-GB"/>
              </w:rPr>
              <w:drawing>
                <wp:anchor distT="0" distB="0" distL="114300" distR="114300" simplePos="0" relativeHeight="251659264" behindDoc="0" locked="0" layoutInCell="1" allowOverlap="1" wp14:anchorId="37258F70" wp14:editId="51EFA329">
                  <wp:simplePos x="0" y="0"/>
                  <wp:positionH relativeFrom="column">
                    <wp:posOffset>35560</wp:posOffset>
                  </wp:positionH>
                  <wp:positionV relativeFrom="paragraph">
                    <wp:posOffset>28575</wp:posOffset>
                  </wp:positionV>
                  <wp:extent cx="2695575" cy="704850"/>
                  <wp:effectExtent l="0" t="0" r="9525"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t="33497"/>
                          <a:stretch/>
                        </pic:blipFill>
                        <pic:spPr bwMode="auto">
                          <a:xfrm>
                            <a:off x="0" y="0"/>
                            <a:ext cx="2695575" cy="704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46C508B" w14:textId="77777777" w:rsidR="00F430AD" w:rsidRDefault="00F430AD" w:rsidP="00740472">
            <w:pPr>
              <w:jc w:val="both"/>
              <w:rPr>
                <w:rFonts w:ascii="Calibri" w:eastAsia="Calibri" w:hAnsi="Calibri" w:cs="Calibri"/>
              </w:rPr>
            </w:pPr>
          </w:p>
          <w:p w14:paraId="248FCEA1" w14:textId="77777777" w:rsidR="001F0867" w:rsidRDefault="001F0867" w:rsidP="00740472">
            <w:pPr>
              <w:jc w:val="both"/>
              <w:rPr>
                <w:rFonts w:ascii="Calibri" w:eastAsia="Calibri" w:hAnsi="Calibri" w:cs="Calibri"/>
              </w:rPr>
            </w:pPr>
          </w:p>
          <w:p w14:paraId="2A5AD99C" w14:textId="77777777" w:rsidR="00F430AD" w:rsidRDefault="00F430AD" w:rsidP="00740472">
            <w:pPr>
              <w:jc w:val="both"/>
              <w:rPr>
                <w:rFonts w:ascii="Calibri" w:eastAsia="Calibri" w:hAnsi="Calibri" w:cs="Calibri"/>
              </w:rPr>
            </w:pPr>
          </w:p>
          <w:p w14:paraId="71532D44" w14:textId="77777777" w:rsidR="005C3DD5" w:rsidRDefault="005C3DD5" w:rsidP="00740472">
            <w:pPr>
              <w:jc w:val="both"/>
              <w:rPr>
                <w:rFonts w:ascii="Calibri" w:eastAsia="Calibri" w:hAnsi="Calibri" w:cs="Calibri"/>
              </w:rPr>
            </w:pPr>
          </w:p>
          <w:p w14:paraId="7D32A139" w14:textId="77777777" w:rsidR="00015468" w:rsidRDefault="00015468" w:rsidP="00015468">
            <w:pPr>
              <w:jc w:val="both"/>
              <w:rPr>
                <w:rFonts w:ascii="Calibri" w:eastAsia="Calibri" w:hAnsi="Calibri"/>
                <w:b/>
                <w:u w:val="single"/>
              </w:rPr>
            </w:pPr>
          </w:p>
          <w:p w14:paraId="608972A5" w14:textId="77777777" w:rsidR="00D968FE" w:rsidRDefault="00D968FE" w:rsidP="00015468">
            <w:pPr>
              <w:jc w:val="both"/>
              <w:rPr>
                <w:rFonts w:ascii="Calibri" w:eastAsia="Calibri" w:hAnsi="Calibri"/>
                <w:b/>
                <w:u w:val="single"/>
              </w:rPr>
            </w:pPr>
          </w:p>
          <w:p w14:paraId="140003C7" w14:textId="77777777" w:rsidR="00D968FE" w:rsidRDefault="00D968FE" w:rsidP="00015468">
            <w:pPr>
              <w:jc w:val="both"/>
              <w:rPr>
                <w:rFonts w:ascii="Calibri" w:eastAsia="Calibri" w:hAnsi="Calibri"/>
                <w:b/>
                <w:u w:val="single"/>
              </w:rPr>
            </w:pPr>
          </w:p>
          <w:p w14:paraId="5F9DA8FB" w14:textId="77777777" w:rsidR="00D968FE" w:rsidRDefault="00D968FE" w:rsidP="00015468">
            <w:pPr>
              <w:jc w:val="both"/>
              <w:rPr>
                <w:rFonts w:ascii="Calibri" w:eastAsia="Calibri" w:hAnsi="Calibri"/>
                <w:b/>
                <w:u w:val="single"/>
              </w:rPr>
            </w:pPr>
          </w:p>
          <w:p w14:paraId="3E688E29" w14:textId="77777777" w:rsidR="00D968FE" w:rsidRDefault="00D968FE" w:rsidP="00015468">
            <w:pPr>
              <w:jc w:val="both"/>
              <w:rPr>
                <w:rFonts w:ascii="Calibri" w:eastAsia="Calibri" w:hAnsi="Calibri"/>
                <w:b/>
                <w:u w:val="single"/>
              </w:rPr>
            </w:pPr>
          </w:p>
          <w:p w14:paraId="4C2280BA" w14:textId="77777777" w:rsidR="00D968FE" w:rsidRDefault="00D968FE" w:rsidP="00015468">
            <w:pPr>
              <w:jc w:val="both"/>
              <w:rPr>
                <w:rFonts w:ascii="Calibri" w:eastAsia="Calibri" w:hAnsi="Calibri"/>
                <w:b/>
                <w:u w:val="single"/>
              </w:rPr>
            </w:pPr>
          </w:p>
          <w:p w14:paraId="62B1447F" w14:textId="77777777" w:rsidR="00D968FE" w:rsidRDefault="00D968FE" w:rsidP="00015468">
            <w:pPr>
              <w:jc w:val="both"/>
              <w:rPr>
                <w:rFonts w:ascii="Calibri" w:eastAsia="Calibri" w:hAnsi="Calibri"/>
                <w:b/>
                <w:u w:val="single"/>
              </w:rPr>
            </w:pPr>
          </w:p>
          <w:p w14:paraId="5A9BABBD" w14:textId="78D6BDA9" w:rsidR="00F430AD" w:rsidRPr="00740472" w:rsidRDefault="00F430AD">
            <w:pPr>
              <w:jc w:val="both"/>
              <w:rPr>
                <w:rFonts w:ascii="Calibri" w:eastAsia="Calibri" w:hAnsi="Calibri" w:cs="Calibri"/>
              </w:rPr>
            </w:pPr>
          </w:p>
        </w:tc>
      </w:tr>
    </w:tbl>
    <w:p w14:paraId="5391749B" w14:textId="32FF7F43" w:rsidR="00C420DA" w:rsidRPr="00B164C9" w:rsidRDefault="00C420DA">
      <w:pPr>
        <w:rPr>
          <w:lang w:val="en-GB"/>
        </w:rPr>
      </w:pPr>
    </w:p>
    <w:sectPr w:rsidR="00C420DA" w:rsidRPr="00B164C9">
      <w:headerReference w:type="default"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DED3D" w14:textId="77777777" w:rsidR="002812F3" w:rsidRDefault="002812F3" w:rsidP="00AB3C18">
      <w:r>
        <w:separator/>
      </w:r>
    </w:p>
  </w:endnote>
  <w:endnote w:type="continuationSeparator" w:id="0">
    <w:p w14:paraId="362B5B87" w14:textId="77777777" w:rsidR="002812F3" w:rsidRDefault="002812F3"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agoOfficeSans">
    <w:altName w:val="EC Square Sans Pro Extra Black"/>
    <w:charset w:val="00"/>
    <w:family w:val="auto"/>
    <w:pitch w:val="variable"/>
    <w:sig w:usb0="00000003"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3C6C4" w14:textId="77777777" w:rsidR="00B1035E" w:rsidRDefault="00AC668C" w:rsidP="00AC668C">
    <w:pPr>
      <w:pStyle w:val="Header"/>
      <w:rPr>
        <w:rFonts w:ascii="Verdana" w:eastAsiaTheme="majorEastAsia" w:hAnsi="Verdana" w:cstheme="majorBidi"/>
        <w:bCs/>
        <w:sz w:val="16"/>
        <w:szCs w:val="36"/>
        <w:lang w:val="en-GB"/>
        <w14:numForm w14:val="oldStyle"/>
      </w:rPr>
    </w:pPr>
    <w:r w:rsidRPr="00780DA6">
      <w:rPr>
        <w:i/>
        <w:noProof/>
        <w:lang w:val="en-GB" w:eastAsia="en-GB"/>
      </w:rPr>
      <mc:AlternateContent>
        <mc:Choice Requires="wps">
          <w:drawing>
            <wp:anchor distT="0" distB="0" distL="114300" distR="114300" simplePos="0" relativeHeight="251661312" behindDoc="0" locked="0" layoutInCell="1" allowOverlap="1" wp14:anchorId="61901E9E" wp14:editId="70F36F2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" strokecolor="#5b9bd5 [3204]" strokeweight=".5pt">
              <v:stroke joinstyle="miter"/>
            </v:line>
          </w:pict>
        </mc:Fallback>
      </mc:AlternateContent>
    </w:r>
    <w:r w:rsidRPr="00780DA6">
      <w:rPr>
        <w:rFonts w:ascii="Verdana" w:eastAsiaTheme="majorEastAsia" w:hAnsi="Verdana" w:cstheme="majorBidi"/>
        <w:bCs/>
        <w:sz w:val="16"/>
        <w:szCs w:val="36"/>
        <w:lang w:val="en-GB"/>
        <w14:numForm w14:val="oldStyle"/>
      </w:rPr>
      <w:t>Guidelines for AD_BUC_0</w:t>
    </w:r>
    <w:r>
      <w:rPr>
        <w:rFonts w:ascii="Verdana" w:eastAsiaTheme="majorEastAsia" w:hAnsi="Verdana" w:cstheme="majorBidi"/>
        <w:bCs/>
        <w:sz w:val="16"/>
        <w:szCs w:val="36"/>
        <w:lang w:val="en-GB"/>
        <w14:numForm w14:val="oldStyle"/>
      </w:rPr>
      <w:t>3</w:t>
    </w:r>
    <w:r w:rsidRPr="00780DA6">
      <w:rPr>
        <w:rFonts w:ascii="Verdana" w:eastAsiaTheme="majorEastAsia" w:hAnsi="Verdana" w:cstheme="majorBidi"/>
        <w:bCs/>
        <w:sz w:val="16"/>
        <w:szCs w:val="36"/>
        <w:lang w:val="en-GB"/>
        <w14:numForm w14:val="oldStyle"/>
      </w:rPr>
      <w:t xml:space="preserve">_Subprocess – </w:t>
    </w:r>
    <w:r>
      <w:rPr>
        <w:rFonts w:ascii="Verdana" w:eastAsiaTheme="majorEastAsia" w:hAnsi="Verdana" w:cstheme="majorBidi"/>
        <w:bCs/>
        <w:sz w:val="16"/>
        <w:szCs w:val="36"/>
        <w:lang w:val="en-GB"/>
        <w14:numForm w14:val="oldStyle"/>
      </w:rPr>
      <w:t>Add Participant</w:t>
    </w:r>
  </w:p>
  <w:p w14:paraId="35C5CA3F" w14:textId="4BC9314E" w:rsidR="00F9172E" w:rsidRDefault="00B1035E" w:rsidP="00AC668C">
    <w:pPr>
      <w:pStyle w:val="Header"/>
      <w:rPr>
        <w:rFonts w:ascii="Verdana" w:eastAsiaTheme="majorEastAsia" w:hAnsi="Verdana" w:cstheme="majorBidi"/>
        <w:bCs/>
        <w:sz w:val="16"/>
        <w:szCs w:val="36"/>
        <w:lang w:val="en-GB"/>
        <w14:numForm w14:val="oldStyle"/>
      </w:rPr>
    </w:pPr>
    <w:r w:rsidRPr="006B14CA">
      <w:rPr>
        <w:rFonts w:ascii="Verdana" w:eastAsiaTheme="majorEastAsia" w:hAnsi="Verdana" w:cstheme="majorBidi"/>
        <w:bCs/>
        <w:sz w:val="16"/>
        <w:szCs w:val="36"/>
        <w:lang w:val="en-GB"/>
        <w14:numForm w14:val="oldStyle"/>
      </w:rPr>
      <w:t xml:space="preserve">Based on: </w:t>
    </w:r>
    <w:r w:rsidRPr="00AE1404">
      <w:rPr>
        <w:rFonts w:ascii="Verdana" w:eastAsiaTheme="majorEastAsia" w:hAnsi="Verdana" w:cstheme="majorBidi"/>
        <w:bCs/>
        <w:sz w:val="16"/>
        <w:szCs w:val="36"/>
        <w:lang w:val="en-GB"/>
        <w14:numForm w14:val="oldStyle"/>
      </w:rPr>
      <w:t>AD</w:t>
    </w:r>
    <w:r w:rsidRPr="006B14CA">
      <w:rPr>
        <w:rFonts w:ascii="Verdana" w:eastAsiaTheme="majorEastAsia" w:hAnsi="Verdana" w:cstheme="majorBidi"/>
        <w:bCs/>
        <w:sz w:val="16"/>
        <w:szCs w:val="36"/>
        <w:lang w:val="en-GB"/>
        <w14:numForm w14:val="oldStyle"/>
      </w:rPr>
      <w:t>_BUC_0</w:t>
    </w:r>
    <w:r>
      <w:rPr>
        <w:rFonts w:ascii="Verdana" w:eastAsiaTheme="majorEastAsia" w:hAnsi="Verdana" w:cstheme="majorBidi"/>
        <w:bCs/>
        <w:sz w:val="16"/>
        <w:szCs w:val="36"/>
        <w:lang w:val="en-GB"/>
        <w14:numForm w14:val="oldStyle"/>
      </w:rPr>
      <w:t>3_Sub</w:t>
    </w:r>
    <w:r w:rsidRPr="006B14CA">
      <w:rPr>
        <w:rFonts w:ascii="Verdana" w:eastAsiaTheme="majorEastAsia" w:hAnsi="Verdana" w:cstheme="majorBidi"/>
        <w:bCs/>
        <w:sz w:val="16"/>
        <w:szCs w:val="36"/>
        <w:lang w:val="en-GB"/>
        <w14:numForm w14:val="oldStyle"/>
      </w:rPr>
      <w:t xml:space="preserve"> version</w:t>
    </w:r>
    <w:r>
      <w:rPr>
        <w:rFonts w:ascii="Verdana" w:eastAsiaTheme="majorEastAsia" w:hAnsi="Verdana" w:cstheme="majorBidi"/>
        <w:bCs/>
        <w:sz w:val="16"/>
        <w:szCs w:val="36"/>
        <w:lang w:val="en-GB"/>
        <w14:numForm w14:val="oldStyle"/>
      </w:rPr>
      <w:t xml:space="preserve"> </w:t>
    </w:r>
    <w:r w:rsidR="00B25B6B">
      <w:rPr>
        <w:rFonts w:ascii="Verdana" w:eastAsiaTheme="majorEastAsia" w:hAnsi="Verdana" w:cstheme="majorBidi"/>
        <w:bCs/>
        <w:sz w:val="16"/>
        <w:szCs w:val="36"/>
        <w:lang w:val="en-GB"/>
        <w14:numForm w14:val="oldStyle"/>
      </w:rPr>
      <w:t>4.</w:t>
    </w:r>
    <w:r>
      <w:rPr>
        <w:rFonts w:ascii="Verdana" w:eastAsiaTheme="majorEastAsia" w:hAnsi="Verdana" w:cstheme="majorBidi"/>
        <w:bCs/>
        <w:sz w:val="16"/>
        <w:szCs w:val="36"/>
        <w:lang w:val="en-GB"/>
        <w14:numForm w14:val="oldStyle"/>
      </w:rPr>
      <w:t>1.0</w:t>
    </w:r>
  </w:p>
  <w:p w14:paraId="2D125776" w14:textId="651EF96C" w:rsidR="00AC668C" w:rsidRPr="002D165D" w:rsidRDefault="00F9172E" w:rsidP="00AC668C">
    <w:pPr>
      <w:pStyle w:val="Header"/>
      <w:rPr>
        <w:rFonts w:ascii="Verdana" w:eastAsiaTheme="majorEastAsia" w:hAnsi="Verdana" w:cstheme="majorBidi"/>
        <w:bCs/>
        <w:sz w:val="16"/>
        <w:szCs w:val="36"/>
        <w:lang w:val="fr-BE"/>
        <w14:numForm w14:val="oldStyle"/>
      </w:rPr>
    </w:pPr>
    <w:r w:rsidRPr="002D165D">
      <w:rPr>
        <w:rFonts w:ascii="Verdana" w:eastAsiaTheme="majorEastAsia" w:hAnsi="Verdana" w:cstheme="majorBidi"/>
        <w:bCs/>
        <w:sz w:val="16"/>
        <w:szCs w:val="36"/>
        <w:lang w:val="fr-BE"/>
        <w14:numForm w14:val="oldStyle"/>
      </w:rPr>
      <w:t>Common Data Model version 4.</w:t>
    </w:r>
    <w:r w:rsidR="00B25B6B" w:rsidRPr="002D165D">
      <w:rPr>
        <w:rFonts w:ascii="Verdana" w:eastAsiaTheme="majorEastAsia" w:hAnsi="Verdana" w:cstheme="majorBidi"/>
        <w:bCs/>
        <w:sz w:val="16"/>
        <w:szCs w:val="36"/>
        <w:lang w:val="fr-BE"/>
        <w14:numForm w14:val="oldStyle"/>
      </w:rPr>
      <w:t>1.0</w:t>
    </w:r>
    <w:r w:rsidR="00AC668C" w:rsidRPr="002D165D">
      <w:rPr>
        <w:rFonts w:ascii="Verdana" w:eastAsiaTheme="majorEastAsia" w:hAnsi="Verdana" w:cstheme="majorBidi"/>
        <w:bCs/>
        <w:sz w:val="16"/>
        <w:szCs w:val="36"/>
        <w:lang w:val="fr-BE"/>
        <w14:numForm w14:val="oldStyle"/>
      </w:rPr>
      <w:tab/>
    </w:r>
  </w:p>
  <w:p w14:paraId="33B20F67" w14:textId="4FF14B56" w:rsidR="00AC668C" w:rsidRPr="002D165D" w:rsidRDefault="00AC668C" w:rsidP="00AC668C">
    <w:pPr>
      <w:pStyle w:val="Header"/>
      <w:rPr>
        <w:rFonts w:ascii="Verdana" w:eastAsiaTheme="majorEastAsia" w:hAnsi="Verdana" w:cstheme="majorBidi"/>
        <w:bCs/>
        <w:sz w:val="16"/>
        <w:szCs w:val="36"/>
        <w:lang w:val="fr-BE"/>
        <w14:numForm w14:val="oldStyle"/>
      </w:rPr>
    </w:pPr>
    <w:r w:rsidRPr="002D165D">
      <w:rPr>
        <w:rFonts w:ascii="Verdana" w:eastAsiaTheme="majorEastAsia" w:hAnsi="Verdana" w:cstheme="majorBidi"/>
        <w:bCs/>
        <w:sz w:val="16"/>
        <w:szCs w:val="36"/>
        <w:lang w:val="fr-BE"/>
        <w14:numForm w14:val="oldStyle"/>
      </w:rPr>
      <w:t xml:space="preserve">Date: </w:t>
    </w:r>
    <w:proofErr w:type="spellStart"/>
    <w:r w:rsidR="00B25B6B" w:rsidRPr="002D165D">
      <w:rPr>
        <w:rFonts w:ascii="Verdana" w:eastAsiaTheme="majorEastAsia" w:hAnsi="Verdana" w:cstheme="majorBidi"/>
        <w:bCs/>
        <w:sz w:val="16"/>
        <w:szCs w:val="36"/>
        <w:lang w:val="fr-BE"/>
        <w14:numForm w14:val="oldStyle"/>
      </w:rPr>
      <w:t>September</w:t>
    </w:r>
    <w:proofErr w:type="spellEnd"/>
    <w:r w:rsidR="00B25B6B" w:rsidRPr="002D165D">
      <w:rPr>
        <w:rFonts w:ascii="Verdana" w:eastAsiaTheme="majorEastAsia" w:hAnsi="Verdana" w:cstheme="majorBidi"/>
        <w:bCs/>
        <w:sz w:val="16"/>
        <w:szCs w:val="36"/>
        <w:lang w:val="fr-BE"/>
        <w14:numForm w14:val="oldStyle"/>
      </w:rPr>
      <w:t xml:space="preserve"> </w:t>
    </w:r>
    <w:r w:rsidRPr="002D165D">
      <w:rPr>
        <w:rFonts w:ascii="Verdana" w:eastAsiaTheme="majorEastAsia" w:hAnsi="Verdana" w:cstheme="majorBidi"/>
        <w:bCs/>
        <w:sz w:val="16"/>
        <w:szCs w:val="36"/>
        <w:lang w:val="fr-BE"/>
        <w14:numForm w14:val="oldStyle"/>
      </w:rPr>
      <w:t>201</w:t>
    </w:r>
    <w:r w:rsidR="00DE1187" w:rsidRPr="002D165D">
      <w:rPr>
        <w:rFonts w:ascii="Verdana" w:eastAsiaTheme="majorEastAsia" w:hAnsi="Verdana" w:cstheme="majorBidi"/>
        <w:bCs/>
        <w:sz w:val="16"/>
        <w:szCs w:val="36"/>
        <w:lang w:val="fr-BE"/>
        <w14:numForm w14:val="oldStyle"/>
      </w:rPr>
      <w:t>8</w:t>
    </w:r>
  </w:p>
  <w:p w14:paraId="5105AB79" w14:textId="76E40BD0" w:rsidR="00AC668C" w:rsidRPr="002D165D" w:rsidRDefault="00AC668C" w:rsidP="00AC668C">
    <w:pPr>
      <w:pStyle w:val="Header"/>
      <w:rPr>
        <w:rFonts w:ascii="Verdana" w:eastAsiaTheme="majorEastAsia" w:hAnsi="Verdana" w:cstheme="majorBidi"/>
        <w:bCs/>
        <w:sz w:val="16"/>
        <w:szCs w:val="36"/>
        <w:lang w:val="fr-BE"/>
        <w14:numForm w14:val="oldStyle"/>
      </w:rPr>
    </w:pPr>
    <w:r w:rsidRPr="002D165D">
      <w:rPr>
        <w:rFonts w:ascii="Verdana" w:eastAsiaTheme="majorEastAsia" w:hAnsi="Verdana" w:cstheme="majorBidi"/>
        <w:bCs/>
        <w:sz w:val="16"/>
        <w:szCs w:val="36"/>
        <w:lang w:val="fr-BE"/>
        <w14:numForm w14:val="oldStyle"/>
      </w:rPr>
      <w:t xml:space="preserve">Document version: </w:t>
    </w:r>
    <w:r w:rsidR="00B25B6B" w:rsidRPr="002D165D">
      <w:rPr>
        <w:rFonts w:ascii="Verdana" w:eastAsiaTheme="majorEastAsia" w:hAnsi="Verdana" w:cstheme="majorBidi"/>
        <w:bCs/>
        <w:sz w:val="16"/>
        <w:szCs w:val="36"/>
        <w:lang w:val="fr-BE"/>
        <w14:numForm w14:val="oldStyle"/>
      </w:rPr>
      <w:t>4.</w:t>
    </w:r>
    <w:r w:rsidR="00037652" w:rsidRPr="002D165D">
      <w:rPr>
        <w:rFonts w:ascii="Verdana" w:eastAsiaTheme="majorEastAsia" w:hAnsi="Verdana" w:cstheme="majorBidi"/>
        <w:bCs/>
        <w:sz w:val="16"/>
        <w:szCs w:val="36"/>
        <w:lang w:val="fr-BE"/>
        <w14:numForm w14:val="oldStyle"/>
      </w:rPr>
      <w:t>1.</w:t>
    </w:r>
    <w:r w:rsidR="00B25B6B">
      <w:rPr>
        <w:rFonts w:ascii="Verdana" w:eastAsiaTheme="majorEastAsia" w:hAnsi="Verdana" w:cstheme="majorBidi"/>
        <w:bCs/>
        <w:sz w:val="16"/>
        <w:szCs w:val="36"/>
        <w:lang w:val="fr-BE"/>
        <w14:numForm w14:val="oldStyle"/>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C9DBE" w14:textId="77777777" w:rsidR="002812F3" w:rsidRDefault="002812F3" w:rsidP="00AB3C18">
      <w:r>
        <w:separator/>
      </w:r>
    </w:p>
  </w:footnote>
  <w:footnote w:type="continuationSeparator" w:id="0">
    <w:p w14:paraId="33FCBEA5" w14:textId="77777777" w:rsidR="002812F3" w:rsidRDefault="002812F3" w:rsidP="00AB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41D31" w14:textId="48B25A0F" w:rsidR="00AC668C" w:rsidRDefault="00AC668C" w:rsidP="00AC668C">
    <w:pPr>
      <w:pStyle w:val="Header"/>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19998E7A" wp14:editId="32FB8C54">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44082B">
      <w:rPr>
        <w:rFonts w:ascii="Verdana" w:eastAsiaTheme="majorEastAsia" w:hAnsi="Verdana" w:cstheme="majorBidi"/>
        <w:b/>
        <w:bCs/>
        <w:i/>
        <w:color w:val="A6A6A6" w:themeColor="background1" w:themeShade="A6"/>
        <w:sz w:val="16"/>
        <w:szCs w:val="36"/>
        <w:lang w:val="en-AU"/>
        <w14:numForm w14:val="oldStyle"/>
      </w:rPr>
      <w:t>Employment</w:t>
    </w:r>
    <w:r w:rsidRPr="000D3FA5">
      <w:rPr>
        <w:rFonts w:ascii="Verdana" w:eastAsiaTheme="majorEastAsia" w:hAnsi="Verdana" w:cstheme="majorBidi"/>
        <w:b/>
        <w:bCs/>
        <w:i/>
        <w:color w:val="A6A6A6" w:themeColor="background1" w:themeShade="A6"/>
        <w:sz w:val="16"/>
        <w:szCs w:val="36"/>
        <w14:numForm w14:val="oldStyle"/>
      </w:rPr>
      <w:t>,</w:t>
    </w:r>
    <w:r w:rsidRPr="0044082B">
      <w:rPr>
        <w:rFonts w:ascii="Verdana" w:eastAsiaTheme="majorEastAsia" w:hAnsi="Verdana" w:cstheme="majorBidi"/>
        <w:b/>
        <w:bCs/>
        <w:i/>
        <w:color w:val="A6A6A6" w:themeColor="background1" w:themeShade="A6"/>
        <w:sz w:val="16"/>
        <w:szCs w:val="36"/>
        <w:lang w:val="en-AU"/>
        <w14:numForm w14:val="oldStyle"/>
      </w:rPr>
      <w:t xml:space="preserve"> Social Affairs</w:t>
    </w:r>
    <w:r w:rsidRPr="000D3FA5">
      <w:rPr>
        <w:rFonts w:ascii="Verdana" w:eastAsiaTheme="majorEastAsia" w:hAnsi="Verdana" w:cstheme="majorBidi"/>
        <w:b/>
        <w:bCs/>
        <w:i/>
        <w:color w:val="A6A6A6" w:themeColor="background1" w:themeShade="A6"/>
        <w:sz w:val="16"/>
        <w:szCs w:val="36"/>
        <w14:numForm w14:val="oldStyle"/>
      </w:rPr>
      <w:t xml:space="preserve"> &amp;</w:t>
    </w:r>
    <w:r w:rsidRPr="0044082B">
      <w:rPr>
        <w:rFonts w:ascii="Verdana" w:eastAsiaTheme="majorEastAsia" w:hAnsi="Verdana" w:cstheme="majorBidi"/>
        <w:b/>
        <w:bCs/>
        <w:i/>
        <w:color w:val="A6A6A6" w:themeColor="background1" w:themeShade="A6"/>
        <w:sz w:val="16"/>
        <w:szCs w:val="36"/>
        <w:lang w:val="en-AU"/>
        <w14:numForm w14:val="oldStyle"/>
      </w:rPr>
      <w:t xml:space="preserve"> Inclusion</w:t>
    </w:r>
  </w:p>
  <w:p w14:paraId="4EE09AA5" w14:textId="77777777" w:rsidR="00AC668C" w:rsidRDefault="00AC668C" w:rsidP="00AC66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A557480"/>
    <w:multiLevelType w:val="hybridMultilevel"/>
    <w:tmpl w:val="5150C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E28CD"/>
    <w:rsid w:val="000056A6"/>
    <w:rsid w:val="00007603"/>
    <w:rsid w:val="000121C8"/>
    <w:rsid w:val="00015468"/>
    <w:rsid w:val="00037652"/>
    <w:rsid w:val="00052C57"/>
    <w:rsid w:val="00083C1D"/>
    <w:rsid w:val="000965D5"/>
    <w:rsid w:val="000A62B3"/>
    <w:rsid w:val="000B3328"/>
    <w:rsid w:val="000B54D5"/>
    <w:rsid w:val="000C31C0"/>
    <w:rsid w:val="000C62D3"/>
    <w:rsid w:val="000F1DDB"/>
    <w:rsid w:val="00105076"/>
    <w:rsid w:val="001211D9"/>
    <w:rsid w:val="00127312"/>
    <w:rsid w:val="001342C0"/>
    <w:rsid w:val="00142F55"/>
    <w:rsid w:val="00154E37"/>
    <w:rsid w:val="00173A29"/>
    <w:rsid w:val="00181255"/>
    <w:rsid w:val="00193F3E"/>
    <w:rsid w:val="001A4B97"/>
    <w:rsid w:val="001A7E1F"/>
    <w:rsid w:val="001B324A"/>
    <w:rsid w:val="001B500E"/>
    <w:rsid w:val="001C46A2"/>
    <w:rsid w:val="001C66A2"/>
    <w:rsid w:val="001D06B8"/>
    <w:rsid w:val="001D090F"/>
    <w:rsid w:val="001D28C7"/>
    <w:rsid w:val="001D6BD0"/>
    <w:rsid w:val="001E6B56"/>
    <w:rsid w:val="001F0867"/>
    <w:rsid w:val="001F0F80"/>
    <w:rsid w:val="00200BDC"/>
    <w:rsid w:val="002029F8"/>
    <w:rsid w:val="0022646A"/>
    <w:rsid w:val="00231435"/>
    <w:rsid w:val="0023233A"/>
    <w:rsid w:val="00234115"/>
    <w:rsid w:val="002473B8"/>
    <w:rsid w:val="00265D2B"/>
    <w:rsid w:val="002812F3"/>
    <w:rsid w:val="00283767"/>
    <w:rsid w:val="00291698"/>
    <w:rsid w:val="002A456A"/>
    <w:rsid w:val="002D165D"/>
    <w:rsid w:val="002E4EBA"/>
    <w:rsid w:val="002E55C7"/>
    <w:rsid w:val="002F6A19"/>
    <w:rsid w:val="002F79A2"/>
    <w:rsid w:val="003015B9"/>
    <w:rsid w:val="0030294F"/>
    <w:rsid w:val="00304B04"/>
    <w:rsid w:val="003110EC"/>
    <w:rsid w:val="0032305C"/>
    <w:rsid w:val="003237EE"/>
    <w:rsid w:val="003369D6"/>
    <w:rsid w:val="00340ADD"/>
    <w:rsid w:val="003562AD"/>
    <w:rsid w:val="00366D3D"/>
    <w:rsid w:val="00376E7B"/>
    <w:rsid w:val="003873C7"/>
    <w:rsid w:val="003920EB"/>
    <w:rsid w:val="003A7701"/>
    <w:rsid w:val="003C1D98"/>
    <w:rsid w:val="003C1F83"/>
    <w:rsid w:val="003C56B9"/>
    <w:rsid w:val="003D175F"/>
    <w:rsid w:val="003E4FF4"/>
    <w:rsid w:val="00400A6C"/>
    <w:rsid w:val="00417AD3"/>
    <w:rsid w:val="004219AC"/>
    <w:rsid w:val="0042620D"/>
    <w:rsid w:val="0044082B"/>
    <w:rsid w:val="00443229"/>
    <w:rsid w:val="00445B75"/>
    <w:rsid w:val="00450D78"/>
    <w:rsid w:val="004915CA"/>
    <w:rsid w:val="004A62FD"/>
    <w:rsid w:val="004B2830"/>
    <w:rsid w:val="004C3FA3"/>
    <w:rsid w:val="004C497A"/>
    <w:rsid w:val="004D253B"/>
    <w:rsid w:val="004D3D53"/>
    <w:rsid w:val="00556052"/>
    <w:rsid w:val="005632C8"/>
    <w:rsid w:val="00570E50"/>
    <w:rsid w:val="00572879"/>
    <w:rsid w:val="00574310"/>
    <w:rsid w:val="005839BD"/>
    <w:rsid w:val="005A0565"/>
    <w:rsid w:val="005B1C63"/>
    <w:rsid w:val="005C3DD5"/>
    <w:rsid w:val="005F25A4"/>
    <w:rsid w:val="00633F90"/>
    <w:rsid w:val="006701D0"/>
    <w:rsid w:val="006726CD"/>
    <w:rsid w:val="006728A1"/>
    <w:rsid w:val="0067458C"/>
    <w:rsid w:val="0068633B"/>
    <w:rsid w:val="00697559"/>
    <w:rsid w:val="006975C8"/>
    <w:rsid w:val="006A7C34"/>
    <w:rsid w:val="006B6BB3"/>
    <w:rsid w:val="006C2F17"/>
    <w:rsid w:val="006E463E"/>
    <w:rsid w:val="00712A52"/>
    <w:rsid w:val="007149E7"/>
    <w:rsid w:val="00721A2B"/>
    <w:rsid w:val="00722276"/>
    <w:rsid w:val="007224B5"/>
    <w:rsid w:val="00724BBF"/>
    <w:rsid w:val="00724BED"/>
    <w:rsid w:val="00740472"/>
    <w:rsid w:val="00747CCE"/>
    <w:rsid w:val="00765250"/>
    <w:rsid w:val="00765F0D"/>
    <w:rsid w:val="00775EB4"/>
    <w:rsid w:val="0078732C"/>
    <w:rsid w:val="0079165C"/>
    <w:rsid w:val="00791DC9"/>
    <w:rsid w:val="007A6F9E"/>
    <w:rsid w:val="007A77C8"/>
    <w:rsid w:val="007B60C4"/>
    <w:rsid w:val="007C359E"/>
    <w:rsid w:val="007E617D"/>
    <w:rsid w:val="0080404C"/>
    <w:rsid w:val="0081373D"/>
    <w:rsid w:val="00817E31"/>
    <w:rsid w:val="00875531"/>
    <w:rsid w:val="0089206C"/>
    <w:rsid w:val="008B0154"/>
    <w:rsid w:val="008B0D96"/>
    <w:rsid w:val="008C02AD"/>
    <w:rsid w:val="008D3632"/>
    <w:rsid w:val="008F29BD"/>
    <w:rsid w:val="008F3FD9"/>
    <w:rsid w:val="0090692E"/>
    <w:rsid w:val="00906D67"/>
    <w:rsid w:val="00930DD4"/>
    <w:rsid w:val="00932765"/>
    <w:rsid w:val="00957DDB"/>
    <w:rsid w:val="00963CE8"/>
    <w:rsid w:val="00964C7C"/>
    <w:rsid w:val="009719FE"/>
    <w:rsid w:val="00996302"/>
    <w:rsid w:val="00997ADD"/>
    <w:rsid w:val="009B5934"/>
    <w:rsid w:val="009C25E7"/>
    <w:rsid w:val="009D0A79"/>
    <w:rsid w:val="009E0CC0"/>
    <w:rsid w:val="009E279F"/>
    <w:rsid w:val="009E4D9B"/>
    <w:rsid w:val="009E51FA"/>
    <w:rsid w:val="00A0354B"/>
    <w:rsid w:val="00A14F81"/>
    <w:rsid w:val="00A22C8C"/>
    <w:rsid w:val="00A27C37"/>
    <w:rsid w:val="00A5565E"/>
    <w:rsid w:val="00A73764"/>
    <w:rsid w:val="00A748C0"/>
    <w:rsid w:val="00A832CB"/>
    <w:rsid w:val="00A835D9"/>
    <w:rsid w:val="00AA1237"/>
    <w:rsid w:val="00AB3C18"/>
    <w:rsid w:val="00AC668C"/>
    <w:rsid w:val="00AD1264"/>
    <w:rsid w:val="00AD7DDD"/>
    <w:rsid w:val="00AE627F"/>
    <w:rsid w:val="00AF2A3F"/>
    <w:rsid w:val="00B03A2F"/>
    <w:rsid w:val="00B1035E"/>
    <w:rsid w:val="00B138FA"/>
    <w:rsid w:val="00B164C9"/>
    <w:rsid w:val="00B25B6B"/>
    <w:rsid w:val="00B27FEC"/>
    <w:rsid w:val="00B40A09"/>
    <w:rsid w:val="00B44F05"/>
    <w:rsid w:val="00B657B4"/>
    <w:rsid w:val="00B6735A"/>
    <w:rsid w:val="00BC1FB8"/>
    <w:rsid w:val="00BC7075"/>
    <w:rsid w:val="00BD2713"/>
    <w:rsid w:val="00BF0737"/>
    <w:rsid w:val="00BF5758"/>
    <w:rsid w:val="00C2515C"/>
    <w:rsid w:val="00C357A5"/>
    <w:rsid w:val="00C37A31"/>
    <w:rsid w:val="00C420DA"/>
    <w:rsid w:val="00C56E22"/>
    <w:rsid w:val="00C64976"/>
    <w:rsid w:val="00C67654"/>
    <w:rsid w:val="00C73EBE"/>
    <w:rsid w:val="00C743BA"/>
    <w:rsid w:val="00CB2F07"/>
    <w:rsid w:val="00CE6AE6"/>
    <w:rsid w:val="00CF78E6"/>
    <w:rsid w:val="00D1469B"/>
    <w:rsid w:val="00D1603D"/>
    <w:rsid w:val="00D31138"/>
    <w:rsid w:val="00D46108"/>
    <w:rsid w:val="00D46796"/>
    <w:rsid w:val="00D51634"/>
    <w:rsid w:val="00D52CC7"/>
    <w:rsid w:val="00D53DD0"/>
    <w:rsid w:val="00D603E3"/>
    <w:rsid w:val="00D85942"/>
    <w:rsid w:val="00D92E5D"/>
    <w:rsid w:val="00D968FE"/>
    <w:rsid w:val="00DA0D06"/>
    <w:rsid w:val="00DA77AE"/>
    <w:rsid w:val="00DB42AB"/>
    <w:rsid w:val="00DC3242"/>
    <w:rsid w:val="00DE1187"/>
    <w:rsid w:val="00DE28CD"/>
    <w:rsid w:val="00DE3622"/>
    <w:rsid w:val="00DF6399"/>
    <w:rsid w:val="00DF696A"/>
    <w:rsid w:val="00E06D9E"/>
    <w:rsid w:val="00E14171"/>
    <w:rsid w:val="00E20C30"/>
    <w:rsid w:val="00E22C24"/>
    <w:rsid w:val="00E56507"/>
    <w:rsid w:val="00E56E4B"/>
    <w:rsid w:val="00E57012"/>
    <w:rsid w:val="00E57B18"/>
    <w:rsid w:val="00E61B8D"/>
    <w:rsid w:val="00E7349B"/>
    <w:rsid w:val="00E75854"/>
    <w:rsid w:val="00E77184"/>
    <w:rsid w:val="00E95D13"/>
    <w:rsid w:val="00EA5A05"/>
    <w:rsid w:val="00EA6326"/>
    <w:rsid w:val="00EB0FF5"/>
    <w:rsid w:val="00ED3974"/>
    <w:rsid w:val="00ED6C57"/>
    <w:rsid w:val="00EF086F"/>
    <w:rsid w:val="00F3569D"/>
    <w:rsid w:val="00F40A7A"/>
    <w:rsid w:val="00F430AD"/>
    <w:rsid w:val="00F503C9"/>
    <w:rsid w:val="00F67084"/>
    <w:rsid w:val="00F83357"/>
    <w:rsid w:val="00F85F43"/>
    <w:rsid w:val="00F877A4"/>
    <w:rsid w:val="00F9172E"/>
    <w:rsid w:val="00F959B4"/>
    <w:rsid w:val="00FB704D"/>
    <w:rsid w:val="00FC1F67"/>
    <w:rsid w:val="00FD1956"/>
    <w:rsid w:val="00FE486B"/>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B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5C3DD5"/>
    <w:pPr>
      <w:numPr>
        <w:numId w:val="2"/>
      </w:numPr>
      <w:tabs>
        <w:tab w:val="left" w:pos="1418"/>
      </w:tabs>
      <w:spacing w:after="120"/>
      <w:jc w:val="both"/>
    </w:pPr>
    <w:rPr>
      <w:rFonts w:ascii="Times New Roman" w:eastAsia="Times New Roman" w:hAnsi="Times New Roman"/>
      <w:sz w:val="24"/>
      <w:lang w:val="en-GB"/>
    </w:rPr>
  </w:style>
  <w:style w:type="character" w:styleId="Hyperlink">
    <w:name w:val="Hyperlink"/>
    <w:basedOn w:val="DefaultParagraphFont"/>
    <w:uiPriority w:val="99"/>
    <w:unhideWhenUsed/>
    <w:rsid w:val="00964C7C"/>
    <w:rPr>
      <w:color w:val="0563C1" w:themeColor="hyperlink"/>
      <w:u w:val="single"/>
    </w:rPr>
  </w:style>
  <w:style w:type="paragraph" w:styleId="BalloonText">
    <w:name w:val="Balloon Text"/>
    <w:basedOn w:val="Normal"/>
    <w:link w:val="BalloonTextChar"/>
    <w:uiPriority w:val="99"/>
    <w:semiHidden/>
    <w:unhideWhenUsed/>
    <w:rsid w:val="00E57B18"/>
    <w:rPr>
      <w:rFonts w:ascii="Tahoma" w:hAnsi="Tahoma" w:cs="Tahoma"/>
      <w:sz w:val="16"/>
      <w:szCs w:val="16"/>
    </w:rPr>
  </w:style>
  <w:style w:type="character" w:customStyle="1" w:styleId="BalloonTextChar">
    <w:name w:val="Balloon Text Char"/>
    <w:basedOn w:val="DefaultParagraphFont"/>
    <w:link w:val="BalloonText"/>
    <w:uiPriority w:val="99"/>
    <w:semiHidden/>
    <w:rsid w:val="00E57B18"/>
    <w:rPr>
      <w:rFonts w:ascii="Tahoma" w:hAnsi="Tahoma" w:cs="Tahoma"/>
      <w:sz w:val="16"/>
      <w:szCs w:val="16"/>
    </w:rPr>
  </w:style>
  <w:style w:type="paragraph" w:styleId="Header">
    <w:name w:val="header"/>
    <w:basedOn w:val="Normal"/>
    <w:link w:val="HeaderChar"/>
    <w:uiPriority w:val="99"/>
    <w:unhideWhenUsed/>
    <w:rsid w:val="00AC668C"/>
    <w:pPr>
      <w:tabs>
        <w:tab w:val="center" w:pos="4536"/>
        <w:tab w:val="right" w:pos="9072"/>
      </w:tabs>
    </w:pPr>
  </w:style>
  <w:style w:type="character" w:customStyle="1" w:styleId="HeaderChar">
    <w:name w:val="Header Char"/>
    <w:basedOn w:val="DefaultParagraphFont"/>
    <w:link w:val="Header"/>
    <w:uiPriority w:val="99"/>
    <w:rsid w:val="00AC668C"/>
  </w:style>
  <w:style w:type="paragraph" w:styleId="Footer">
    <w:name w:val="footer"/>
    <w:basedOn w:val="Normal"/>
    <w:link w:val="FooterChar"/>
    <w:uiPriority w:val="99"/>
    <w:unhideWhenUsed/>
    <w:rsid w:val="00AC668C"/>
    <w:pPr>
      <w:tabs>
        <w:tab w:val="center" w:pos="4536"/>
        <w:tab w:val="right" w:pos="9072"/>
      </w:tabs>
    </w:pPr>
  </w:style>
  <w:style w:type="character" w:customStyle="1" w:styleId="FooterChar">
    <w:name w:val="Footer Char"/>
    <w:basedOn w:val="DefaultParagraphFont"/>
    <w:link w:val="Footer"/>
    <w:uiPriority w:val="99"/>
    <w:rsid w:val="00AC668C"/>
  </w:style>
  <w:style w:type="character" w:styleId="CommentReference">
    <w:name w:val="annotation reference"/>
    <w:basedOn w:val="DefaultParagraphFont"/>
    <w:uiPriority w:val="99"/>
    <w:semiHidden/>
    <w:unhideWhenUsed/>
    <w:rsid w:val="00DC3242"/>
    <w:rPr>
      <w:sz w:val="16"/>
      <w:szCs w:val="16"/>
    </w:rPr>
  </w:style>
  <w:style w:type="paragraph" w:styleId="CommentText">
    <w:name w:val="annotation text"/>
    <w:basedOn w:val="Normal"/>
    <w:link w:val="CommentTextChar"/>
    <w:uiPriority w:val="99"/>
    <w:semiHidden/>
    <w:unhideWhenUsed/>
    <w:rsid w:val="00DC3242"/>
  </w:style>
  <w:style w:type="character" w:customStyle="1" w:styleId="CommentTextChar">
    <w:name w:val="Comment Text Char"/>
    <w:basedOn w:val="DefaultParagraphFont"/>
    <w:link w:val="CommentText"/>
    <w:uiPriority w:val="99"/>
    <w:semiHidden/>
    <w:rsid w:val="00DC3242"/>
  </w:style>
  <w:style w:type="paragraph" w:styleId="CommentSubject">
    <w:name w:val="annotation subject"/>
    <w:basedOn w:val="CommentText"/>
    <w:next w:val="CommentText"/>
    <w:link w:val="CommentSubjectChar"/>
    <w:uiPriority w:val="99"/>
    <w:semiHidden/>
    <w:unhideWhenUsed/>
    <w:rsid w:val="00DC3242"/>
    <w:rPr>
      <w:b/>
      <w:bCs/>
    </w:rPr>
  </w:style>
  <w:style w:type="character" w:customStyle="1" w:styleId="CommentSubjectChar">
    <w:name w:val="Comment Subject Char"/>
    <w:basedOn w:val="CommentTextChar"/>
    <w:link w:val="CommentSubject"/>
    <w:uiPriority w:val="99"/>
    <w:semiHidden/>
    <w:rsid w:val="00DC3242"/>
    <w:rPr>
      <w:b/>
      <w:bCs/>
    </w:rPr>
  </w:style>
  <w:style w:type="paragraph" w:styleId="Revision">
    <w:name w:val="Revision"/>
    <w:hidden/>
    <w:uiPriority w:val="99"/>
    <w:semiHidden/>
    <w:rsid w:val="003369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table" w:styleId="TableGrid">
    <w:name w:val="Table Grid"/>
    <w:basedOn w:val="TableNormal"/>
    <w:uiPriority w:val="59"/>
    <w:rsid w:val="00DE28C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A19"/>
    <w:pPr>
      <w:ind w:left="720"/>
      <w:contextualSpacing/>
    </w:pPr>
    <w:rPr>
      <w:rFonts w:ascii="Times New Roman" w:eastAsia="Times New Roman" w:hAnsi="Times New Roman"/>
      <w:sz w:val="24"/>
      <w:szCs w:val="24"/>
      <w:lang w:val="nl-NL" w:eastAsia="nl-NL"/>
    </w:rPr>
  </w:style>
  <w:style w:type="table" w:customStyle="1" w:styleId="Tabellenraster1">
    <w:name w:val="Tabellenraster1"/>
    <w:basedOn w:val="TableNormal"/>
    <w:next w:val="TableGrid"/>
    <w:uiPriority w:val="59"/>
    <w:rsid w:val="0042620D"/>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B164C9"/>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TableNormal"/>
    <w:next w:val="TableGrid"/>
    <w:uiPriority w:val="59"/>
    <w:rsid w:val="00A14F81"/>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TableNormal"/>
    <w:next w:val="TableGrid"/>
    <w:uiPriority w:val="59"/>
    <w:rsid w:val="00F6708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TableNormal"/>
    <w:next w:val="TableGrid"/>
    <w:uiPriority w:val="59"/>
    <w:rsid w:val="008B0154"/>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TableNormal"/>
    <w:next w:val="TableGrid"/>
    <w:uiPriority w:val="59"/>
    <w:rsid w:val="001C66A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TableNormal"/>
    <w:next w:val="TableGrid"/>
    <w:uiPriority w:val="59"/>
    <w:rsid w:val="00E7349B"/>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TableNormal"/>
    <w:next w:val="TableGrid"/>
    <w:uiPriority w:val="59"/>
    <w:rsid w:val="002E55C7"/>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TableNormal"/>
    <w:next w:val="TableGrid"/>
    <w:uiPriority w:val="59"/>
    <w:rsid w:val="00AF2A3F"/>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TableNormal"/>
    <w:next w:val="TableGrid"/>
    <w:uiPriority w:val="59"/>
    <w:rsid w:val="007C359E"/>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rsid w:val="00740472"/>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rsid w:val="005C3DD5"/>
    <w:pPr>
      <w:numPr>
        <w:numId w:val="2"/>
      </w:numPr>
      <w:tabs>
        <w:tab w:val="left" w:pos="1418"/>
      </w:tabs>
      <w:spacing w:after="120"/>
      <w:jc w:val="both"/>
    </w:pPr>
    <w:rPr>
      <w:rFonts w:ascii="Times New Roman" w:eastAsia="Times New Roman" w:hAnsi="Times New Roman"/>
      <w:sz w:val="24"/>
      <w:lang w:val="en-GB"/>
    </w:rPr>
  </w:style>
  <w:style w:type="character" w:styleId="Hyperlink">
    <w:name w:val="Hyperlink"/>
    <w:basedOn w:val="DefaultParagraphFont"/>
    <w:uiPriority w:val="99"/>
    <w:unhideWhenUsed/>
    <w:rsid w:val="00964C7C"/>
    <w:rPr>
      <w:color w:val="0563C1" w:themeColor="hyperlink"/>
      <w:u w:val="single"/>
    </w:rPr>
  </w:style>
  <w:style w:type="paragraph" w:styleId="BalloonText">
    <w:name w:val="Balloon Text"/>
    <w:basedOn w:val="Normal"/>
    <w:link w:val="BalloonTextChar"/>
    <w:uiPriority w:val="99"/>
    <w:semiHidden/>
    <w:unhideWhenUsed/>
    <w:rsid w:val="00E57B18"/>
    <w:rPr>
      <w:rFonts w:ascii="Tahoma" w:hAnsi="Tahoma" w:cs="Tahoma"/>
      <w:sz w:val="16"/>
      <w:szCs w:val="16"/>
    </w:rPr>
  </w:style>
  <w:style w:type="character" w:customStyle="1" w:styleId="BalloonTextChar">
    <w:name w:val="Balloon Text Char"/>
    <w:basedOn w:val="DefaultParagraphFont"/>
    <w:link w:val="BalloonText"/>
    <w:uiPriority w:val="99"/>
    <w:semiHidden/>
    <w:rsid w:val="00E57B18"/>
    <w:rPr>
      <w:rFonts w:ascii="Tahoma" w:hAnsi="Tahoma" w:cs="Tahoma"/>
      <w:sz w:val="16"/>
      <w:szCs w:val="16"/>
    </w:rPr>
  </w:style>
  <w:style w:type="paragraph" w:styleId="Header">
    <w:name w:val="header"/>
    <w:basedOn w:val="Normal"/>
    <w:link w:val="HeaderChar"/>
    <w:uiPriority w:val="99"/>
    <w:unhideWhenUsed/>
    <w:rsid w:val="00AC668C"/>
    <w:pPr>
      <w:tabs>
        <w:tab w:val="center" w:pos="4536"/>
        <w:tab w:val="right" w:pos="9072"/>
      </w:tabs>
    </w:pPr>
  </w:style>
  <w:style w:type="character" w:customStyle="1" w:styleId="HeaderChar">
    <w:name w:val="Header Char"/>
    <w:basedOn w:val="DefaultParagraphFont"/>
    <w:link w:val="Header"/>
    <w:uiPriority w:val="99"/>
    <w:rsid w:val="00AC668C"/>
  </w:style>
  <w:style w:type="paragraph" w:styleId="Footer">
    <w:name w:val="footer"/>
    <w:basedOn w:val="Normal"/>
    <w:link w:val="FooterChar"/>
    <w:uiPriority w:val="99"/>
    <w:unhideWhenUsed/>
    <w:rsid w:val="00AC668C"/>
    <w:pPr>
      <w:tabs>
        <w:tab w:val="center" w:pos="4536"/>
        <w:tab w:val="right" w:pos="9072"/>
      </w:tabs>
    </w:pPr>
  </w:style>
  <w:style w:type="character" w:customStyle="1" w:styleId="FooterChar">
    <w:name w:val="Footer Char"/>
    <w:basedOn w:val="DefaultParagraphFont"/>
    <w:link w:val="Footer"/>
    <w:uiPriority w:val="99"/>
    <w:rsid w:val="00AC668C"/>
  </w:style>
  <w:style w:type="character" w:styleId="CommentReference">
    <w:name w:val="annotation reference"/>
    <w:basedOn w:val="DefaultParagraphFont"/>
    <w:uiPriority w:val="99"/>
    <w:semiHidden/>
    <w:unhideWhenUsed/>
    <w:rsid w:val="00DC3242"/>
    <w:rPr>
      <w:sz w:val="16"/>
      <w:szCs w:val="16"/>
    </w:rPr>
  </w:style>
  <w:style w:type="paragraph" w:styleId="CommentText">
    <w:name w:val="annotation text"/>
    <w:basedOn w:val="Normal"/>
    <w:link w:val="CommentTextChar"/>
    <w:uiPriority w:val="99"/>
    <w:semiHidden/>
    <w:unhideWhenUsed/>
    <w:rsid w:val="00DC3242"/>
  </w:style>
  <w:style w:type="character" w:customStyle="1" w:styleId="CommentTextChar">
    <w:name w:val="Comment Text Char"/>
    <w:basedOn w:val="DefaultParagraphFont"/>
    <w:link w:val="CommentText"/>
    <w:uiPriority w:val="99"/>
    <w:semiHidden/>
    <w:rsid w:val="00DC3242"/>
  </w:style>
  <w:style w:type="paragraph" w:styleId="CommentSubject">
    <w:name w:val="annotation subject"/>
    <w:basedOn w:val="CommentText"/>
    <w:next w:val="CommentText"/>
    <w:link w:val="CommentSubjectChar"/>
    <w:uiPriority w:val="99"/>
    <w:semiHidden/>
    <w:unhideWhenUsed/>
    <w:rsid w:val="00DC3242"/>
    <w:rPr>
      <w:b/>
      <w:bCs/>
    </w:rPr>
  </w:style>
  <w:style w:type="character" w:customStyle="1" w:styleId="CommentSubjectChar">
    <w:name w:val="Comment Subject Char"/>
    <w:basedOn w:val="CommentTextChar"/>
    <w:link w:val="CommentSubject"/>
    <w:uiPriority w:val="99"/>
    <w:semiHidden/>
    <w:rsid w:val="00DC3242"/>
    <w:rPr>
      <w:b/>
      <w:bCs/>
    </w:rPr>
  </w:style>
  <w:style w:type="paragraph" w:styleId="Revision">
    <w:name w:val="Revision"/>
    <w:hidden/>
    <w:uiPriority w:val="99"/>
    <w:semiHidden/>
    <w:rsid w:val="00336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SEDs/Forms/X005_en.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SEDs/Forms/X005_en.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D4090-B50F-432D-B24C-B8236E80AD9D}">
  <ds:schemaRefs>
    <ds:schemaRef ds:uri="http://purl.org/dc/elements/1.1/"/>
    <ds:schemaRef ds:uri="588b5683-a73d-4fcb-b697-2d86fae19a18"/>
    <ds:schemaRef ds:uri="http://purl.org/dc/term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856272A-FCB4-4B36-A338-C1C8BB431A98}">
  <ds:schemaRefs>
    <ds:schemaRef ds:uri="http://schemas.microsoft.com/sharepoint/v3/contenttype/forms"/>
  </ds:schemaRefs>
</ds:datastoreItem>
</file>

<file path=customXml/itemProps3.xml><?xml version="1.0" encoding="utf-8"?>
<ds:datastoreItem xmlns:ds="http://schemas.openxmlformats.org/officeDocument/2006/customXml" ds:itemID="{90224529-6213-4960-BACA-8168147D7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6BF9D6-428B-490F-B46F-32CE619C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BACELLI Novella (EMPL-EXT)</dc:creator>
  <cp:lastModifiedBy>BACELLI Novella (EMPL-EXT)</cp:lastModifiedBy>
  <cp:revision>10</cp:revision>
  <dcterms:created xsi:type="dcterms:W3CDTF">2018-03-13T16:13:00Z</dcterms:created>
  <dcterms:modified xsi:type="dcterms:W3CDTF">2018-10-10T15:06:00Z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