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842E77" w14:textId="77777777" w:rsidR="009C2213" w:rsidRPr="00416B3D" w:rsidRDefault="009C2213" w:rsidP="009C2213">
      <w:pPr>
        <w:pStyle w:val="Titre2"/>
        <w:rPr>
          <w:rFonts w:eastAsia="Times New Roman"/>
          <w:sz w:val="28"/>
          <w:szCs w:val="28"/>
        </w:rPr>
      </w:pPr>
      <w:bookmarkStart w:id="0" w:name="_GoBack"/>
      <w:bookmarkEnd w:id="0"/>
      <w:r w:rsidRPr="00416B3D">
        <w:rPr>
          <w:rFonts w:eastAsia="Times New Roman"/>
          <w:sz w:val="28"/>
          <w:szCs w:val="28"/>
        </w:rPr>
        <w:t>Recovery (R)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9"/>
        <w:gridCol w:w="1558"/>
        <w:gridCol w:w="4884"/>
        <w:gridCol w:w="1346"/>
      </w:tblGrid>
      <w:tr w:rsidR="009C2213" w:rsidRPr="00416B3D" w14:paraId="7C842E7C" w14:textId="77777777" w:rsidTr="00570A8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842E78" w14:textId="77777777" w:rsidR="009C2213" w:rsidRPr="00416B3D" w:rsidRDefault="009C2213" w:rsidP="00570A85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16B3D">
              <w:rPr>
                <w:rFonts w:eastAsia="Times New Roman"/>
                <w:b/>
                <w:bCs/>
                <w:sz w:val="22"/>
                <w:szCs w:val="22"/>
              </w:rPr>
              <w:t>BUC Code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842E79" w14:textId="77777777" w:rsidR="009C2213" w:rsidRPr="00416B3D" w:rsidRDefault="009C2213" w:rsidP="00570A85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16B3D">
              <w:rPr>
                <w:rFonts w:eastAsia="Times New Roman"/>
                <w:b/>
                <w:bCs/>
                <w:sz w:val="22"/>
                <w:szCs w:val="22"/>
              </w:rPr>
              <w:t>BUC Name</w:t>
            </w:r>
          </w:p>
        </w:tc>
        <w:tc>
          <w:tcPr>
            <w:tcW w:w="4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842E7A" w14:textId="77777777" w:rsidR="009C2213" w:rsidRPr="00416B3D" w:rsidRDefault="009C2213" w:rsidP="00570A85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16B3D">
              <w:rPr>
                <w:rFonts w:eastAsia="Times New Roman"/>
                <w:b/>
                <w:bCs/>
                <w:sz w:val="22"/>
                <w:szCs w:val="22"/>
              </w:rPr>
              <w:t>Description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842E7B" w14:textId="77777777" w:rsidR="009C2213" w:rsidRPr="00416B3D" w:rsidRDefault="009C2213" w:rsidP="00570A85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16B3D">
              <w:rPr>
                <w:rFonts w:eastAsia="Times New Roman"/>
                <w:b/>
                <w:bCs/>
                <w:sz w:val="22"/>
                <w:szCs w:val="22"/>
              </w:rPr>
              <w:t> SEDS</w:t>
            </w:r>
          </w:p>
        </w:tc>
      </w:tr>
      <w:tr w:rsidR="009C2213" w:rsidRPr="00416B3D" w14:paraId="7C842E81" w14:textId="77777777" w:rsidTr="00570A85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842E7D" w14:textId="77777777" w:rsidR="009C2213" w:rsidRPr="00416B3D" w:rsidRDefault="009C2213" w:rsidP="00570A85">
            <w:pPr>
              <w:pStyle w:val="Titre3"/>
              <w:rPr>
                <w:rFonts w:eastAsia="Times New Roman"/>
                <w:sz w:val="22"/>
                <w:szCs w:val="22"/>
              </w:rPr>
            </w:pPr>
            <w:r w:rsidRPr="00416B3D">
              <w:rPr>
                <w:rFonts w:eastAsia="Times New Roman"/>
                <w:sz w:val="22"/>
                <w:szCs w:val="22"/>
              </w:rPr>
              <w:t>R_BUC_01 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842E7E" w14:textId="77777777" w:rsidR="009C2213" w:rsidRPr="00416B3D" w:rsidRDefault="009C2213" w:rsidP="00570A85">
            <w:pPr>
              <w:rPr>
                <w:rFonts w:eastAsia="Times New Roman"/>
                <w:sz w:val="22"/>
                <w:szCs w:val="22"/>
              </w:rPr>
            </w:pPr>
            <w:r w:rsidRPr="00416B3D">
              <w:rPr>
                <w:rFonts w:eastAsia="Times New Roman"/>
                <w:sz w:val="22"/>
                <w:szCs w:val="22"/>
              </w:rPr>
              <w:t>Offsetting of overpayments from Benefits</w:t>
            </w:r>
          </w:p>
        </w:tc>
        <w:tc>
          <w:tcPr>
            <w:tcW w:w="4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842E7F" w14:textId="77777777" w:rsidR="009C2213" w:rsidRPr="00416B3D" w:rsidRDefault="009C2213" w:rsidP="00570A85">
            <w:pPr>
              <w:rPr>
                <w:rFonts w:eastAsia="Times New Roman"/>
                <w:sz w:val="22"/>
                <w:szCs w:val="22"/>
              </w:rPr>
            </w:pPr>
            <w:r w:rsidRPr="00416B3D">
              <w:rPr>
                <w:rFonts w:eastAsia="Times New Roman"/>
                <w:sz w:val="22"/>
                <w:szCs w:val="22"/>
              </w:rPr>
              <w:t>This BUC allows for the off-setting of overpayments from the benefit payments of another Member State under Article 72 (1) of Regulation (EC) No 987/2009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842E80" w14:textId="77777777" w:rsidR="009C2213" w:rsidRPr="00416B3D" w:rsidRDefault="009C2213" w:rsidP="00570A85">
            <w:pPr>
              <w:rPr>
                <w:rFonts w:eastAsia="Times New Roman"/>
                <w:sz w:val="22"/>
                <w:szCs w:val="22"/>
              </w:rPr>
            </w:pPr>
            <w:r w:rsidRPr="00416B3D">
              <w:rPr>
                <w:rFonts w:eastAsia="Times New Roman"/>
                <w:sz w:val="22"/>
                <w:szCs w:val="22"/>
              </w:rPr>
              <w:t>R001, R002, R003, R004</w:t>
            </w:r>
          </w:p>
        </w:tc>
      </w:tr>
      <w:tr w:rsidR="009C2213" w:rsidRPr="00416B3D" w14:paraId="7C842E86" w14:textId="77777777" w:rsidTr="00570A85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842E82" w14:textId="77777777" w:rsidR="009C2213" w:rsidRPr="00416B3D" w:rsidRDefault="009C2213" w:rsidP="00570A85">
            <w:pPr>
              <w:pStyle w:val="Titre3"/>
              <w:rPr>
                <w:rFonts w:eastAsia="Times New Roman"/>
                <w:sz w:val="22"/>
                <w:szCs w:val="22"/>
              </w:rPr>
            </w:pPr>
            <w:r w:rsidRPr="00416B3D">
              <w:rPr>
                <w:rFonts w:eastAsia="Times New Roman"/>
                <w:sz w:val="22"/>
                <w:szCs w:val="22"/>
              </w:rPr>
              <w:t>R_BUC_02 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842E83" w14:textId="77777777" w:rsidR="009C2213" w:rsidRPr="00416B3D" w:rsidRDefault="009C2213" w:rsidP="00570A85">
            <w:pPr>
              <w:rPr>
                <w:rFonts w:eastAsia="Times New Roman"/>
                <w:sz w:val="22"/>
                <w:szCs w:val="22"/>
              </w:rPr>
            </w:pPr>
            <w:r w:rsidRPr="00416B3D">
              <w:rPr>
                <w:rFonts w:eastAsia="Times New Roman"/>
                <w:sz w:val="22"/>
                <w:szCs w:val="22"/>
              </w:rPr>
              <w:t>Offsetting of overpayments from Arrears</w:t>
            </w:r>
          </w:p>
        </w:tc>
        <w:tc>
          <w:tcPr>
            <w:tcW w:w="4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842E84" w14:textId="77777777" w:rsidR="009C2213" w:rsidRPr="00416B3D" w:rsidRDefault="009C2213" w:rsidP="00570A85">
            <w:pPr>
              <w:rPr>
                <w:rFonts w:eastAsia="Times New Roman"/>
                <w:sz w:val="22"/>
                <w:szCs w:val="22"/>
              </w:rPr>
            </w:pPr>
            <w:r w:rsidRPr="00416B3D">
              <w:rPr>
                <w:rFonts w:eastAsia="Times New Roman"/>
                <w:sz w:val="22"/>
                <w:szCs w:val="22"/>
              </w:rPr>
              <w:t>This BUC allows for the off-setting overpayments from Pension arrears under Article 72 (2) of Regulation (EC) No 987/2009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842E85" w14:textId="77777777" w:rsidR="009C2213" w:rsidRPr="00416B3D" w:rsidRDefault="009C2213" w:rsidP="00570A85">
            <w:pPr>
              <w:rPr>
                <w:rFonts w:eastAsia="Times New Roman"/>
                <w:sz w:val="22"/>
                <w:szCs w:val="22"/>
              </w:rPr>
            </w:pPr>
            <w:r w:rsidRPr="00416B3D">
              <w:rPr>
                <w:rFonts w:eastAsia="Times New Roman"/>
                <w:sz w:val="22"/>
                <w:szCs w:val="22"/>
              </w:rPr>
              <w:t>R004, R005, R006</w:t>
            </w:r>
          </w:p>
        </w:tc>
      </w:tr>
      <w:tr w:rsidR="009C2213" w:rsidRPr="00416B3D" w14:paraId="7C842E8B" w14:textId="77777777" w:rsidTr="00570A85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842E87" w14:textId="77777777" w:rsidR="009C2213" w:rsidRPr="00416B3D" w:rsidRDefault="009C2213" w:rsidP="00570A85">
            <w:pPr>
              <w:pStyle w:val="Titre3"/>
              <w:rPr>
                <w:rFonts w:eastAsia="Times New Roman"/>
                <w:sz w:val="22"/>
                <w:szCs w:val="22"/>
              </w:rPr>
            </w:pPr>
            <w:r w:rsidRPr="00416B3D">
              <w:rPr>
                <w:rFonts w:eastAsia="Times New Roman"/>
                <w:sz w:val="22"/>
                <w:szCs w:val="22"/>
              </w:rPr>
              <w:t>R_BUC_03 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842E88" w14:textId="77777777" w:rsidR="009C2213" w:rsidRPr="00416B3D" w:rsidRDefault="009C2213" w:rsidP="00570A85">
            <w:pPr>
              <w:rPr>
                <w:rFonts w:eastAsia="Times New Roman"/>
                <w:sz w:val="22"/>
                <w:szCs w:val="22"/>
              </w:rPr>
            </w:pPr>
            <w:r w:rsidRPr="00416B3D">
              <w:rPr>
                <w:rFonts w:eastAsia="Times New Roman"/>
                <w:sz w:val="22"/>
                <w:szCs w:val="22"/>
              </w:rPr>
              <w:t>Offsetting of provisionally paid benefits</w:t>
            </w:r>
          </w:p>
        </w:tc>
        <w:tc>
          <w:tcPr>
            <w:tcW w:w="4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842E89" w14:textId="77777777" w:rsidR="009C2213" w:rsidRPr="00416B3D" w:rsidRDefault="009C2213" w:rsidP="00570A85">
            <w:pPr>
              <w:rPr>
                <w:rFonts w:eastAsia="Times New Roman"/>
                <w:sz w:val="22"/>
                <w:szCs w:val="22"/>
              </w:rPr>
            </w:pPr>
            <w:r w:rsidRPr="00416B3D">
              <w:rPr>
                <w:rFonts w:eastAsia="Times New Roman"/>
                <w:sz w:val="22"/>
                <w:szCs w:val="22"/>
              </w:rPr>
              <w:t>This BUC allows for the off-setting of provisionally paid benefits with Payments of another Member State under Article 73 (1) Regulation (EC) No 987/2009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842E8A" w14:textId="77777777" w:rsidR="009C2213" w:rsidRPr="00416B3D" w:rsidRDefault="009C2213" w:rsidP="00570A85">
            <w:pPr>
              <w:rPr>
                <w:rFonts w:eastAsia="Times New Roman"/>
                <w:sz w:val="22"/>
                <w:szCs w:val="22"/>
              </w:rPr>
            </w:pPr>
            <w:r w:rsidRPr="00416B3D">
              <w:rPr>
                <w:rFonts w:eastAsia="Times New Roman"/>
                <w:sz w:val="22"/>
                <w:szCs w:val="22"/>
              </w:rPr>
              <w:t>R008, R009, R004 </w:t>
            </w:r>
          </w:p>
        </w:tc>
      </w:tr>
      <w:tr w:rsidR="009C2213" w:rsidRPr="00416B3D" w14:paraId="7C842E90" w14:textId="77777777" w:rsidTr="00570A85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842E8C" w14:textId="77777777" w:rsidR="009C2213" w:rsidRPr="00416B3D" w:rsidRDefault="009C2213" w:rsidP="00570A85">
            <w:pPr>
              <w:pStyle w:val="Titre3"/>
              <w:rPr>
                <w:rFonts w:eastAsia="Times New Roman"/>
                <w:sz w:val="22"/>
                <w:szCs w:val="22"/>
              </w:rPr>
            </w:pPr>
            <w:r w:rsidRPr="00416B3D">
              <w:rPr>
                <w:rFonts w:eastAsia="Times New Roman"/>
                <w:sz w:val="22"/>
                <w:szCs w:val="22"/>
              </w:rPr>
              <w:t>R_BUC_04 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842E8D" w14:textId="77777777" w:rsidR="009C2213" w:rsidRPr="00416B3D" w:rsidRDefault="009C2213" w:rsidP="00570A85">
            <w:pPr>
              <w:rPr>
                <w:rFonts w:eastAsia="Times New Roman"/>
                <w:sz w:val="22"/>
                <w:szCs w:val="22"/>
              </w:rPr>
            </w:pPr>
            <w:r w:rsidRPr="00416B3D">
              <w:rPr>
                <w:rFonts w:eastAsia="Times New Roman"/>
                <w:sz w:val="22"/>
                <w:szCs w:val="22"/>
              </w:rPr>
              <w:t>Offsetting of provisionally paid contributions</w:t>
            </w:r>
          </w:p>
        </w:tc>
        <w:tc>
          <w:tcPr>
            <w:tcW w:w="4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842E8E" w14:textId="77777777" w:rsidR="009C2213" w:rsidRPr="00416B3D" w:rsidRDefault="009C2213" w:rsidP="00570A85">
            <w:pPr>
              <w:rPr>
                <w:rFonts w:eastAsia="Times New Roman"/>
                <w:sz w:val="22"/>
                <w:szCs w:val="22"/>
              </w:rPr>
            </w:pPr>
            <w:r w:rsidRPr="00416B3D">
              <w:rPr>
                <w:rFonts w:eastAsia="Times New Roman"/>
                <w:sz w:val="22"/>
                <w:szCs w:val="22"/>
              </w:rPr>
              <w:t>This BUC allows for the off-setting of provisionally received contributions with contributions payable in another Member State under Article 73 (2) of Regulation (EC) No 987/2009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842E8F" w14:textId="77777777" w:rsidR="009C2213" w:rsidRPr="00416B3D" w:rsidRDefault="009C2213" w:rsidP="00570A85">
            <w:pPr>
              <w:rPr>
                <w:rFonts w:eastAsia="Times New Roman"/>
                <w:sz w:val="22"/>
                <w:szCs w:val="22"/>
              </w:rPr>
            </w:pPr>
            <w:r w:rsidRPr="00416B3D">
              <w:rPr>
                <w:rFonts w:eastAsia="Times New Roman"/>
                <w:sz w:val="22"/>
                <w:szCs w:val="22"/>
              </w:rPr>
              <w:t>R010, R011, R004</w:t>
            </w:r>
          </w:p>
        </w:tc>
      </w:tr>
      <w:tr w:rsidR="009C2213" w:rsidRPr="00416B3D" w14:paraId="7C842E95" w14:textId="77777777" w:rsidTr="00570A85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842E91" w14:textId="77777777" w:rsidR="009C2213" w:rsidRPr="00416B3D" w:rsidRDefault="009C2213" w:rsidP="00570A85">
            <w:pPr>
              <w:pStyle w:val="Titre3"/>
              <w:rPr>
                <w:rFonts w:eastAsia="Times New Roman"/>
                <w:sz w:val="22"/>
                <w:szCs w:val="22"/>
              </w:rPr>
            </w:pPr>
            <w:r w:rsidRPr="00416B3D">
              <w:rPr>
                <w:rFonts w:eastAsia="Times New Roman"/>
                <w:sz w:val="22"/>
                <w:szCs w:val="22"/>
              </w:rPr>
              <w:t>R_BUC_05 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842E92" w14:textId="77777777" w:rsidR="009C2213" w:rsidRPr="00416B3D" w:rsidRDefault="009C2213" w:rsidP="00570A85">
            <w:pPr>
              <w:rPr>
                <w:rFonts w:eastAsia="Times New Roman"/>
                <w:sz w:val="22"/>
                <w:szCs w:val="22"/>
              </w:rPr>
            </w:pPr>
            <w:r w:rsidRPr="00416B3D">
              <w:rPr>
                <w:rFonts w:eastAsia="Times New Roman"/>
                <w:sz w:val="22"/>
                <w:szCs w:val="22"/>
              </w:rPr>
              <w:t>Request for Additional Information</w:t>
            </w:r>
          </w:p>
        </w:tc>
        <w:tc>
          <w:tcPr>
            <w:tcW w:w="4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842E93" w14:textId="77777777" w:rsidR="009C2213" w:rsidRPr="00416B3D" w:rsidRDefault="009C2213" w:rsidP="00570A85">
            <w:pPr>
              <w:rPr>
                <w:rFonts w:eastAsia="Times New Roman"/>
                <w:sz w:val="22"/>
                <w:szCs w:val="22"/>
              </w:rPr>
            </w:pPr>
            <w:r w:rsidRPr="00416B3D">
              <w:rPr>
                <w:rFonts w:eastAsia="Times New Roman"/>
                <w:sz w:val="22"/>
                <w:szCs w:val="22"/>
              </w:rPr>
              <w:t>This BUC allows a MS to request additional information under Article 76 of Regulation (EC) No 987/2009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842E94" w14:textId="77777777" w:rsidR="009C2213" w:rsidRPr="00416B3D" w:rsidRDefault="009C2213" w:rsidP="00570A85">
            <w:pPr>
              <w:rPr>
                <w:rFonts w:eastAsia="Times New Roman"/>
                <w:sz w:val="22"/>
                <w:szCs w:val="22"/>
              </w:rPr>
            </w:pPr>
            <w:r w:rsidRPr="00416B3D">
              <w:rPr>
                <w:rFonts w:eastAsia="Times New Roman"/>
                <w:sz w:val="22"/>
                <w:szCs w:val="22"/>
              </w:rPr>
              <w:t>R012, R014 </w:t>
            </w:r>
          </w:p>
        </w:tc>
      </w:tr>
      <w:tr w:rsidR="009C2213" w:rsidRPr="00416B3D" w14:paraId="7C842E9A" w14:textId="77777777" w:rsidTr="00570A85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842E96" w14:textId="77777777" w:rsidR="009C2213" w:rsidRPr="00416B3D" w:rsidRDefault="009C2213" w:rsidP="00570A85">
            <w:pPr>
              <w:pStyle w:val="Titre3"/>
              <w:rPr>
                <w:rFonts w:eastAsia="Times New Roman"/>
                <w:sz w:val="22"/>
                <w:szCs w:val="22"/>
              </w:rPr>
            </w:pPr>
            <w:r w:rsidRPr="00416B3D">
              <w:rPr>
                <w:rFonts w:eastAsia="Times New Roman"/>
                <w:sz w:val="22"/>
                <w:szCs w:val="22"/>
              </w:rPr>
              <w:t>R_BUC_06 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842E97" w14:textId="77777777" w:rsidR="009C2213" w:rsidRPr="00416B3D" w:rsidRDefault="009C2213" w:rsidP="00570A85">
            <w:pPr>
              <w:rPr>
                <w:rFonts w:eastAsia="Times New Roman"/>
                <w:sz w:val="22"/>
                <w:szCs w:val="22"/>
              </w:rPr>
            </w:pPr>
            <w:r w:rsidRPr="00416B3D">
              <w:rPr>
                <w:rFonts w:eastAsia="Times New Roman"/>
                <w:sz w:val="22"/>
                <w:szCs w:val="22"/>
              </w:rPr>
              <w:t>Request for Notification under Art 77</w:t>
            </w:r>
          </w:p>
        </w:tc>
        <w:tc>
          <w:tcPr>
            <w:tcW w:w="4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842E98" w14:textId="77777777" w:rsidR="009C2213" w:rsidRPr="00416B3D" w:rsidRDefault="009C2213" w:rsidP="00570A85">
            <w:pPr>
              <w:rPr>
                <w:rFonts w:eastAsia="Times New Roman"/>
                <w:sz w:val="22"/>
                <w:szCs w:val="22"/>
              </w:rPr>
            </w:pPr>
            <w:r w:rsidRPr="00416B3D">
              <w:rPr>
                <w:rFonts w:eastAsia="Times New Roman"/>
                <w:sz w:val="22"/>
                <w:szCs w:val="22"/>
              </w:rPr>
              <w:t>This BUC allows for the request for the notification an instrument or decision concerning a claim and/or its recovery to the debtor under Article 77 of Regulation (EC) No 987/2009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842E99" w14:textId="77777777" w:rsidR="009C2213" w:rsidRPr="00416B3D" w:rsidRDefault="009C2213" w:rsidP="00570A85">
            <w:pPr>
              <w:rPr>
                <w:rFonts w:eastAsia="Times New Roman"/>
                <w:sz w:val="22"/>
                <w:szCs w:val="22"/>
              </w:rPr>
            </w:pPr>
            <w:r w:rsidRPr="00416B3D">
              <w:rPr>
                <w:rFonts w:eastAsia="Times New Roman"/>
                <w:sz w:val="22"/>
                <w:szCs w:val="22"/>
              </w:rPr>
              <w:t>R015, R016</w:t>
            </w:r>
          </w:p>
        </w:tc>
      </w:tr>
      <w:tr w:rsidR="009C2213" w:rsidRPr="00416B3D" w14:paraId="7C842E9F" w14:textId="77777777" w:rsidTr="00570A85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842E9B" w14:textId="77777777" w:rsidR="009C2213" w:rsidRPr="00416B3D" w:rsidRDefault="009C2213" w:rsidP="00570A85">
            <w:pPr>
              <w:pStyle w:val="Titre3"/>
              <w:rPr>
                <w:rFonts w:eastAsia="Times New Roman"/>
                <w:sz w:val="22"/>
                <w:szCs w:val="22"/>
              </w:rPr>
            </w:pPr>
            <w:r w:rsidRPr="00416B3D">
              <w:rPr>
                <w:rFonts w:eastAsia="Times New Roman"/>
                <w:sz w:val="22"/>
                <w:szCs w:val="22"/>
              </w:rPr>
              <w:t>R_BUC_07 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842E9C" w14:textId="77777777" w:rsidR="009C2213" w:rsidRPr="00416B3D" w:rsidRDefault="009C2213" w:rsidP="00570A85">
            <w:pPr>
              <w:rPr>
                <w:rFonts w:eastAsia="Times New Roman"/>
                <w:sz w:val="22"/>
                <w:szCs w:val="22"/>
              </w:rPr>
            </w:pPr>
            <w:r w:rsidRPr="00416B3D">
              <w:rPr>
                <w:rFonts w:eastAsia="Times New Roman"/>
                <w:sz w:val="22"/>
                <w:szCs w:val="22"/>
              </w:rPr>
              <w:t>Request for Recovery</w:t>
            </w:r>
          </w:p>
        </w:tc>
        <w:tc>
          <w:tcPr>
            <w:tcW w:w="4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842E9D" w14:textId="77777777" w:rsidR="009C2213" w:rsidRPr="00416B3D" w:rsidRDefault="009C2213" w:rsidP="00570A85">
            <w:pPr>
              <w:rPr>
                <w:rFonts w:eastAsia="Times New Roman"/>
                <w:sz w:val="22"/>
                <w:szCs w:val="22"/>
              </w:rPr>
            </w:pPr>
            <w:r w:rsidRPr="00416B3D">
              <w:rPr>
                <w:rFonts w:eastAsia="Times New Roman"/>
                <w:sz w:val="22"/>
                <w:szCs w:val="22"/>
              </w:rPr>
              <w:t>This BUC allows for an institution in one Member State to ask an institution in another Member State to recover a debt on its behalf or to take precautionary measures to protect the claim, for instance seizing assets of the debtor.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842E9E" w14:textId="77777777" w:rsidR="009C2213" w:rsidRPr="00416B3D" w:rsidRDefault="009C2213" w:rsidP="00570A85">
            <w:pPr>
              <w:rPr>
                <w:rFonts w:eastAsia="Times New Roman"/>
                <w:sz w:val="22"/>
                <w:szCs w:val="22"/>
              </w:rPr>
            </w:pPr>
            <w:r w:rsidRPr="00416B3D">
              <w:rPr>
                <w:rFonts w:eastAsia="Times New Roman"/>
                <w:sz w:val="22"/>
                <w:szCs w:val="22"/>
              </w:rPr>
              <w:t>R004, R017, R018, R019, R025, R028, R029, R033, R034, R036</w:t>
            </w:r>
          </w:p>
        </w:tc>
      </w:tr>
    </w:tbl>
    <w:p w14:paraId="7C842EA0" w14:textId="77777777" w:rsidR="004644C4" w:rsidRPr="009C2213" w:rsidRDefault="004644C4" w:rsidP="009C2213"/>
    <w:sectPr w:rsidR="004644C4" w:rsidRPr="009C2213" w:rsidSect="008670F6">
      <w:pgSz w:w="11907" w:h="16839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00F"/>
    <w:rsid w:val="000A100F"/>
    <w:rsid w:val="00256A97"/>
    <w:rsid w:val="003631A8"/>
    <w:rsid w:val="004168F3"/>
    <w:rsid w:val="00443E86"/>
    <w:rsid w:val="004644C4"/>
    <w:rsid w:val="007E4CDF"/>
    <w:rsid w:val="008670F6"/>
    <w:rsid w:val="009C2213"/>
    <w:rsid w:val="00A63E03"/>
    <w:rsid w:val="00C361AC"/>
    <w:rsid w:val="00E75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C842E77"/>
  <w15:chartTrackingRefBased/>
  <w15:docId w15:val="{7F41F5EB-5FF6-4316-8390-67E71A0F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100F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Titre2">
    <w:name w:val="heading 2"/>
    <w:basedOn w:val="Normal"/>
    <w:link w:val="Titre2Car"/>
    <w:uiPriority w:val="9"/>
    <w:qFormat/>
    <w:rsid w:val="000A100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itre3">
    <w:name w:val="heading 3"/>
    <w:basedOn w:val="Normal"/>
    <w:link w:val="Titre3Car"/>
    <w:uiPriority w:val="9"/>
    <w:qFormat/>
    <w:rsid w:val="000A100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0A100F"/>
    <w:rPr>
      <w:rFonts w:ascii="Times New Roman" w:eastAsiaTheme="minorEastAsia" w:hAnsi="Times New Roman" w:cs="Times New Roman"/>
      <w:b/>
      <w:bCs/>
      <w:sz w:val="36"/>
      <w:szCs w:val="36"/>
    </w:rPr>
  </w:style>
  <w:style w:type="character" w:customStyle="1" w:styleId="Titre3Car">
    <w:name w:val="Titre 3 Car"/>
    <w:basedOn w:val="Policepardfaut"/>
    <w:link w:val="Titre3"/>
    <w:uiPriority w:val="9"/>
    <w:rsid w:val="000A100F"/>
    <w:rPr>
      <w:rFonts w:ascii="Times New Roman" w:eastAsiaTheme="minorEastAsia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0A100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B0B2AB57440443AB04BAFCDACF1EF6" ma:contentTypeVersion="30" ma:contentTypeDescription="Ein neues Dokument erstellen." ma:contentTypeScope="" ma:versionID="65c18db63ca6c147731dc244607550e1">
  <xsd:schema xmlns:xsd="http://www.w3.org/2001/XMLSchema" xmlns:xs="http://www.w3.org/2001/XMLSchema" xmlns:p="http://schemas.microsoft.com/office/2006/metadata/properties" xmlns:ns1="a88f3e11-806f-455b-a3b3-6a1b2c434eb2" xmlns:ns3="3c287e8c-5561-43b0-a4ad-fc7d6aa86c89" xmlns:ns4="6281901a-978b-464a-a06e-9e57d52fd2ec" xmlns:ns5="http://schemas.microsoft.com/sharepoint/v4" targetNamespace="http://schemas.microsoft.com/office/2006/metadata/properties" ma:root="true" ma:fieldsID="e62de65f195306e6638918f12a288034" ns1:_="" ns3:_="" ns4:_="" ns5:_="">
    <xsd:import namespace="a88f3e11-806f-455b-a3b3-6a1b2c434eb2"/>
    <xsd:import namespace="3c287e8c-5561-43b0-a4ad-fc7d6aa86c89"/>
    <xsd:import namespace="6281901a-978b-464a-a06e-9e57d52fd2e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VersionNr"/>
                <xsd:element ref="ns1:IsLastVersion" minOccurs="0"/>
                <xsd:element ref="ns1:DocumentLanguage"/>
                <xsd:element ref="ns1:Published" minOccurs="0"/>
                <xsd:element ref="ns1:PublishFrom"/>
                <xsd:element ref="ns1:PublishTo" minOccurs="0"/>
                <xsd:element ref="ns1:DocumentNr" minOccurs="0"/>
                <xsd:element ref="ns1:DocumentAbstract" minOccurs="0"/>
                <xsd:element ref="ns1:DocumentId" minOccurs="0"/>
                <xsd:element ref="ns4:SharedWithUsers" minOccurs="0"/>
                <xsd:element ref="ns5:IconOverlay" minOccurs="0"/>
                <xsd:element ref="ns3:SortMode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8f3e11-806f-455b-a3b3-6a1b2c434eb2" elementFormDefault="qualified">
    <xsd:import namespace="http://schemas.microsoft.com/office/2006/documentManagement/types"/>
    <xsd:import namespace="http://schemas.microsoft.com/office/infopath/2007/PartnerControls"/>
    <xsd:element name="VersionNr" ma:index="0" ma:displayName="Versions-Nr" ma:decimals="0" ma:internalName="VersionNr" ma:percentage="FALSE">
      <xsd:simpleType>
        <xsd:restriction base="dms:Number">
          <xsd:minInclusive value="1"/>
        </xsd:restriction>
      </xsd:simpleType>
    </xsd:element>
    <xsd:element name="IsLastVersion" ma:index="1" nillable="true" ma:displayName="Ist aktuelle Version" ma:default="1" ma:description="Wenn angekreuzt, wird dieses Dokument auf der Webseite als aktuellste Version gekennzeichnet" ma:internalName="IsLastVersion">
      <xsd:simpleType>
        <xsd:restriction base="dms:Boolean"/>
      </xsd:simpleType>
    </xsd:element>
    <xsd:element name="DocumentLanguage" ma:index="2" ma:displayName="Sprache" ma:format="Dropdown" ma:indexed="true" ma:internalName="DocumentLanguage">
      <xsd:simpleType>
        <xsd:restriction base="dms:Choice">
          <xsd:enumeration value="de"/>
          <xsd:enumeration value="fr"/>
          <xsd:enumeration value="it"/>
        </xsd:restriction>
      </xsd:simpleType>
    </xsd:element>
    <xsd:element name="Published" ma:index="3" nillable="true" ma:displayName="Veröffentlicht" ma:default="0" ma:description="Wenn veröffentlicht angekreuzt, wird dieses Dokument auf der Webseite sichtbar sein." ma:internalName="Published">
      <xsd:simpleType>
        <xsd:restriction base="dms:Boolean"/>
      </xsd:simpleType>
    </xsd:element>
    <xsd:element name="PublishFrom" ma:index="4" ma:displayName="Veröffentlicht per" ma:description="Datum ab wann dieses Dokument veröffentlicht wurde/wird" ma:format="DateOnly" ma:internalName="PublishFrom">
      <xsd:simpleType>
        <xsd:restriction base="dms:DateTime"/>
      </xsd:simpleType>
    </xsd:element>
    <xsd:element name="PublishTo" ma:index="5" nillable="true" ma:displayName="Veröffentlicht bis (veraltet)" ma:format="DateOnly" ma:hidden="true" ma:internalName="PublishTo" ma:readOnly="false">
      <xsd:simpleType>
        <xsd:restriction base="dms:DateTime"/>
      </xsd:simpleType>
    </xsd:element>
    <xsd:element name="DocumentNr" ma:index="6" nillable="true" ma:displayName="Dokument Nummer" ma:internalName="DocumentNr">
      <xsd:simpleType>
        <xsd:restriction base="dms:Text">
          <xsd:maxLength value="255"/>
        </xsd:restriction>
      </xsd:simpleType>
    </xsd:element>
    <xsd:element name="DocumentAbstract" ma:index="8" nillable="true" ma:displayName="Zusammenfassung" ma:internalName="DocumentAbstract">
      <xsd:simpleType>
        <xsd:restriction base="dms:Note">
          <xsd:maxLength value="255"/>
        </xsd:restriction>
      </xsd:simpleType>
    </xsd:element>
    <xsd:element name="DocumentId" ma:index="17" nillable="true" ma:displayName="Dokument ID (veraltet)" ma:decimals="0" ma:hidden="true" ma:internalName="DocumentId" ma:readOnly="false" ma:percentage="FALSE">
      <xsd:simpleType>
        <xsd:restriction base="dms:Number">
          <xsd:minInclusive value="1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287e8c-5561-43b0-a4ad-fc7d6aa86c89" elementFormDefault="qualified">
    <xsd:import namespace="http://schemas.microsoft.com/office/2006/documentManagement/types"/>
    <xsd:import namespace="http://schemas.microsoft.com/office/infopath/2007/PartnerControls"/>
    <xsd:element name="SortMode" ma:index="20" nillable="true" ma:displayName="Sortierung" ma:format="Dropdown" ma:internalName="SortMode">
      <xsd:simpleType>
        <xsd:restriction base="dms:Choice">
          <xsd:enumeration value="Titel A-Z"/>
          <xsd:enumeration value="Titel Z-A"/>
          <xsd:enumeration value="Manuelle Sortierung 0-X (sortkey)"/>
          <xsd:enumeration value="Manuelle Sortierung X-0 (sortkey)"/>
          <xsd:enumeration value="Publizierungsdatum absteigend"/>
          <xsd:enumeration value="Publizierungsdatum aufsteigend"/>
          <xsd:enumeration value="-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81901a-978b-464a-a06e-9e57d52fd2e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Inhaltstyp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sionNr xmlns="a88f3e11-806f-455b-a3b3-6a1b2c434eb2">1</VersionNr>
    <DocumentId xmlns="a88f3e11-806f-455b-a3b3-6a1b2c434eb2" xsi:nil="true"/>
    <Published xmlns="a88f3e11-806f-455b-a3b3-6a1b2c434eb2">true</Published>
    <DocumentAbstract xmlns="a88f3e11-806f-455b-a3b3-6a1b2c434eb2" xsi:nil="true"/>
    <PublishFrom xmlns="a88f3e11-806f-455b-a3b3-6a1b2c434eb2">2020-12-08T23:00:00+00:00</PublishFrom>
    <DocumentNr xmlns="a88f3e11-806f-455b-a3b3-6a1b2c434eb2">1</DocumentNr>
    <IconOverlay xmlns="http://schemas.microsoft.com/sharepoint/v4" xsi:nil="true"/>
    <DocumentLanguage xmlns="a88f3e11-806f-455b-a3b3-6a1b2c434eb2">fr</DocumentLanguage>
    <PublishTo xmlns="a88f3e11-806f-455b-a3b3-6a1b2c434eb2" xsi:nil="true"/>
    <SortMode xmlns="3c287e8c-5561-43b0-a4ad-fc7d6aa86c89" xsi:nil="true"/>
    <IsLastVersion xmlns="a88f3e11-806f-455b-a3b3-6a1b2c434eb2">true</IsLastVersion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1941DA4-9033-4307-B3FC-6406DF253A75}"/>
</file>

<file path=customXml/itemProps2.xml><?xml version="1.0" encoding="utf-8"?>
<ds:datastoreItem xmlns:ds="http://schemas.openxmlformats.org/officeDocument/2006/customXml" ds:itemID="{3802FCD3-3BC1-454E-965B-D50D93376192}"/>
</file>

<file path=customXml/itemProps3.xml><?xml version="1.0" encoding="utf-8"?>
<ds:datastoreItem xmlns:ds="http://schemas.openxmlformats.org/officeDocument/2006/customXml" ds:itemID="{AE5EAD61-515F-4A50-B124-DECF1082D07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Bundesverwaltung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Recovery_BUCs_summary_v1.0_FR</dc:title>
  <dc:subject/>
  <dc:creator>Rossmanith Xavier BSV</dc:creator>
  <cp:keywords/>
  <dc:description/>
  <cp:lastModifiedBy>Aeby Xavier BSV</cp:lastModifiedBy>
  <cp:revision>2</cp:revision>
  <dcterms:created xsi:type="dcterms:W3CDTF">2022-08-15T12:20:00Z</dcterms:created>
  <dcterms:modified xsi:type="dcterms:W3CDTF">2022-08-15T12:20:00Z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0x010100C0B0B2AB57440443AB04BAFCDACF1EF6</vt:lpwstr>
  </property>
</Properties>
</file>