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E55C7" w:rsidRPr="00A527D9" w14:paraId="3BB53E20" w14:textId="77777777" w:rsidTr="002E55C7">
        <w:tc>
          <w:tcPr>
            <w:tcW w:w="10065" w:type="dxa"/>
            <w:shd w:val="clear" w:color="auto" w:fill="BFBFBF"/>
          </w:tcPr>
          <w:p w14:paraId="5DFC8633" w14:textId="77777777" w:rsidR="002E55C7" w:rsidRPr="002E55C7" w:rsidRDefault="002E55C7" w:rsidP="002E55C7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übermittle ich medizinische Informationen an einen Träger eines anderen Mitgliedstaates?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55C7" w:rsidRPr="00A527D9" w14:paraId="0027D0C5" w14:textId="77777777" w:rsidTr="0077040A">
        <w:tc>
          <w:tcPr>
            <w:tcW w:w="10065" w:type="dxa"/>
          </w:tcPr>
          <w:p w14:paraId="331D252C" w14:textId="77777777" w:rsidR="002E55C7" w:rsidRPr="002E55C7" w:rsidRDefault="002E55C7" w:rsidP="002E55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H_BUC_09_Subprozess: </w:t>
            </w:r>
            <w:r>
              <w:rPr>
                <w:rFonts w:ascii="Calibri" w:hAnsi="Calibri"/>
                <w:b/>
              </w:rPr>
              <w:t>Benachrichtigung über medizinische Informationen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55C7" w:rsidRPr="00B2314E" w14:paraId="1DC3D141" w14:textId="77777777" w:rsidTr="0077040A">
        <w:tc>
          <w:tcPr>
            <w:tcW w:w="10065" w:type="dxa"/>
          </w:tcPr>
          <w:p w14:paraId="1280C97F" w14:textId="0E033259" w:rsidR="002E55C7" w:rsidRPr="002E55C7" w:rsidRDefault="00791D00" w:rsidP="002E55C7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«Benachrichtigung über medizinische Informationen» können medizinische Daten (Arztberichte) mitgeteilt werden, die von Ärzten aus dem Wohnstaat der Person aufbereitet wurden.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017734D" w14:textId="77777777" w:rsidR="00791D00" w:rsidRDefault="00791D00" w:rsidP="00791D00">
            <w:pPr>
              <w:jc w:val="both"/>
              <w:rPr>
                <w:rFonts w:ascii="Calibri" w:eastAsia="Calibri" w:hAnsi="Calibri" w:cs="Calibri"/>
              </w:rPr>
            </w:pPr>
          </w:p>
          <w:p w14:paraId="2EAF2378" w14:textId="77777777" w:rsidR="00791D00" w:rsidRDefault="00791D00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C234F32" w14:textId="77777777" w:rsidR="00F0440F" w:rsidRDefault="00F0440F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975"/>
              <w:gridCol w:w="1134"/>
              <w:gridCol w:w="1418"/>
              <w:gridCol w:w="1162"/>
            </w:tblGrid>
            <w:tr w:rsidR="00FC69EF" w:rsidRPr="001E7228" w14:paraId="18F5FD20" w14:textId="1D11FD23" w:rsidTr="00FC69EF">
              <w:trPr>
                <w:trHeight w:val="359"/>
              </w:trPr>
              <w:tc>
                <w:tcPr>
                  <w:tcW w:w="3150" w:type="dxa"/>
                  <w:vMerge w:val="restart"/>
                  <w:shd w:val="clear" w:color="auto" w:fill="auto"/>
                  <w:vAlign w:val="center"/>
                </w:tcPr>
                <w:p w14:paraId="7B1F70BF" w14:textId="7777777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975" w:type="dxa"/>
                  <w:shd w:val="clear" w:color="auto" w:fill="1F4E79" w:themeFill="accent1" w:themeFillShade="80"/>
                </w:tcPr>
                <w:p w14:paraId="69EC72C0" w14:textId="385BAA3F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Grundverordnung (883/2004)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714" w:type="dxa"/>
                  <w:gridSpan w:val="3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5628DEC9" w14:textId="48C4F61B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Durchführungsverordnung (987/2009)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C69EF" w:rsidRPr="001E7228" w14:paraId="563DE82E" w14:textId="78F7B243" w:rsidTr="00FC69EF">
              <w:trPr>
                <w:trHeight w:val="359"/>
              </w:trPr>
              <w:tc>
                <w:tcPr>
                  <w:tcW w:w="3150" w:type="dxa"/>
                  <w:vMerge/>
                  <w:shd w:val="clear" w:color="auto" w:fill="auto"/>
                </w:tcPr>
                <w:p w14:paraId="2FFC6854" w14:textId="7777777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333333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2975" w:type="dxa"/>
                  <w:shd w:val="clear" w:color="auto" w:fill="1F4E79" w:themeFill="accent1" w:themeFillShade="80"/>
                </w:tcPr>
                <w:p w14:paraId="716C235A" w14:textId="609EB692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82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013B2D1A" w14:textId="2EFB154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87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418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761CE20E" w14:textId="31BE1361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34 (2) (4)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62" w:type="dxa"/>
                  <w:tcBorders>
                    <w:bottom w:val="single" w:sz="4" w:space="0" w:color="auto"/>
                  </w:tcBorders>
                  <w:shd w:val="clear" w:color="auto" w:fill="8496B0" w:themeFill="text2" w:themeFillTint="99"/>
                </w:tcPr>
                <w:p w14:paraId="517EAE19" w14:textId="508C4771" w:rsidR="00FC69EF" w:rsidRPr="00FC69E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26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C69EF" w:rsidRPr="001E7228" w14:paraId="34DE6710" w14:textId="03E9D55E" w:rsidTr="00FC69EF">
              <w:trPr>
                <w:trHeight w:val="563"/>
              </w:trPr>
              <w:tc>
                <w:tcPr>
                  <w:tcW w:w="3150" w:type="dxa"/>
                  <w:shd w:val="clear" w:color="auto" w:fill="auto"/>
                </w:tcPr>
                <w:p w14:paraId="3E5B1A7E" w14:textId="01A77094" w:rsidR="00FC69EF" w:rsidRPr="00F56F3C" w:rsidRDefault="00F56F3C" w:rsidP="0068315D">
                  <w:pPr>
                    <w:contextualSpacing/>
                    <w:rPr>
                      <w:rStyle w:val="Hyperlink"/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fldChar w:fldCharType="begin"/>
                  </w:r>
                  <w:r>
                    <w:instrText xml:space="preserve">HYPERLINK "SEDs/H121.docx"</w:instrText>
                  </w:r>
                  <w:r>
                    <w:fldChar w:fldCharType="separate"/>
                  </w:r>
                  <w:r>
                    <w:rPr>
                      <w:rStyle w:val="Hyperlink"/>
                      <w:rFonts w:ascii="Calibri" w:hAnsi="Calibri"/>
                      <w:sz w:val="22"/>
                    </w:rPr>
                    <w:t>H121 Antwort auf Anfrage zu medizinischen Informationen / Benachrichtigung über medizinische Informationen</w:t>
                  </w:r>
                  <w:r>
                    <w:fldChar w:fldCharType="end"/>
                  </w:r>
                </w:p>
                <w:p w14:paraId="20010D39" w14:textId="18FA974C" w:rsidR="00FC69EF" w:rsidRPr="00FC69EF" w:rsidRDefault="00F56F3C" w:rsidP="0068315D">
                  <w:pPr>
                    <w:contextualSpacing/>
                    <w:rPr>
                      <w:rFonts w:ascii="Calibri" w:hAnsi="Calibri" w:cs="Calibri"/>
                      <w:color w:val="0563C1" w:themeColor="hyperlink"/>
                      <w:sz w:val="22"/>
                      <w:szCs w:val="22"/>
                      <w:u w:val="single"/>
                      <w:lang/>
                    </w:rPr>
                  </w:pPr>
                  <w:r>
                    <w:fldChar w:fldCharType="begin"/>
                  </w:r>
                  <w:r>
                    <w:instrText xml:space="preserve">HYPERLINK "SEDs/H121.docx"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2975" w:type="dxa"/>
                </w:tcPr>
                <w:p w14:paraId="5E884341" w14:textId="3DF08807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34" w:type="dxa"/>
                  <w:shd w:val="clear" w:color="auto" w:fill="FFFFFF" w:themeFill="background1"/>
                </w:tcPr>
                <w:p w14:paraId="636500D9" w14:textId="5C951660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418" w:type="dxa"/>
                  <w:shd w:val="clear" w:color="auto" w:fill="FFFFFF" w:themeFill="background1"/>
                </w:tcPr>
                <w:p w14:paraId="5BF6A270" w14:textId="3E34266D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162" w:type="dxa"/>
                  <w:shd w:val="clear" w:color="auto" w:fill="FFFFFF" w:themeFill="background1"/>
                </w:tcPr>
                <w:p w14:paraId="3CAB3A49" w14:textId="71B2F62A" w:rsidR="00FC69EF" w:rsidRPr="00F0440F" w:rsidRDefault="00FC69EF" w:rsidP="0068315D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  <w:lang/>
                    </w:rPr>
                  </w:pPr>
                  <w:r w:rsidRPr="00F0440F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4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25C546C" w14:textId="77777777" w:rsidR="00F0440F" w:rsidRDefault="00F0440F" w:rsidP="00791D0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</w:p>
          <w:p w14:paraId="1A3430E7" w14:textId="5E316466" w:rsidR="00791D00" w:rsidRDefault="00791D00" w:rsidP="00791D00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H_BUC_09_Subprozess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7938"/>
            </w:tblGrid>
            <w:tr w:rsidR="007D6F56" w:rsidRPr="00007AF0" w14:paraId="54270806" w14:textId="77777777" w:rsidTr="007D6F56">
              <w:tc>
                <w:tcPr>
                  <w:tcW w:w="1873" w:type="dxa"/>
                  <w:shd w:val="clear" w:color="auto" w:fill="C6D9F1"/>
                </w:tcPr>
                <w:p w14:paraId="77EC6113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lang/>
                    </w:rPr>
                  </w:pPr>
                  <w:r>
                    <w:rPr>
                      <w:rFonts w:ascii="Verdana" w:hAnsi="Verdana"/>
                      <w:b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C6D9F1"/>
                </w:tcPr>
                <w:p w14:paraId="42550ED6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lang/>
                    </w:rPr>
                  </w:pPr>
                  <w:r>
                    <w:rPr>
                      <w:rFonts w:ascii="Verdana" w:hAnsi="Verdana"/>
                      <w:b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6F56" w:rsidRPr="00A527D9" w14:paraId="599E9D06" w14:textId="77777777" w:rsidTr="007D6F56">
              <w:tc>
                <w:tcPr>
                  <w:tcW w:w="1873" w:type="dxa"/>
                  <w:shd w:val="clear" w:color="auto" w:fill="auto"/>
                </w:tcPr>
                <w:p w14:paraId="786BB7AD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i/>
                      <w:lang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57725E75" w14:textId="0E17A770" w:rsidR="007D6F56" w:rsidRPr="00007AF0" w:rsidRDefault="007D6F56" w:rsidP="007D6F56">
                  <w:pPr>
                    <w:jc w:val="both"/>
                    <w:rPr>
                      <w:rFonts w:ascii="Verdana" w:hAnsi="Verdana" w:cs="Calibri"/>
                      <w:lang/>
                    </w:rPr>
                  </w:pPr>
                  <w:r>
                    <w:rPr>
                      <w:rFonts w:ascii="Verdana" w:hAnsi="Verdana"/>
                    </w:rPr>
                    <w:t>Der auslösende Teilnehmer (Sie) ist ein Träger, der medizinische Informationen übersendet, damit der Anspruch/das Recht gemäss Verordnungsbestimmungen geprüft werden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D6F56" w:rsidRPr="00A527D9" w14:paraId="7F991D47" w14:textId="77777777" w:rsidTr="007D6F56">
              <w:tc>
                <w:tcPr>
                  <w:tcW w:w="1873" w:type="dxa"/>
                  <w:shd w:val="clear" w:color="auto" w:fill="auto"/>
                </w:tcPr>
                <w:p w14:paraId="34FAC5F3" w14:textId="77777777" w:rsidR="007D6F56" w:rsidRPr="00007AF0" w:rsidRDefault="007D6F56" w:rsidP="0068315D">
                  <w:pPr>
                    <w:rPr>
                      <w:rFonts w:ascii="Verdana" w:hAnsi="Verdana" w:cs="Calibri"/>
                      <w:b/>
                      <w:i/>
                      <w:lang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1388BBCB" w14:textId="77777777" w:rsidR="007D6F56" w:rsidRPr="00007AF0" w:rsidRDefault="007D6F56" w:rsidP="007D6F56">
                  <w:pPr>
                    <w:jc w:val="both"/>
                    <w:rPr>
                      <w:rFonts w:ascii="Verdana" w:hAnsi="Verdana" w:cs="Calibri"/>
                      <w:lang/>
                    </w:rPr>
                  </w:pPr>
                  <w:r>
                    <w:rPr>
                      <w:rFonts w:ascii="Verdana" w:hAnsi="Verdana"/>
                    </w:rPr>
                    <w:t>Der weitere Teilnehmer ist ein Träger, der die medizinischen Informationen erhält.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2003D6F" w14:textId="77777777" w:rsidR="00B65EFC" w:rsidRDefault="00B65EFC" w:rsidP="002E55C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</w:p>
          <w:p w14:paraId="71BEBBE4" w14:textId="3884AE14" w:rsidR="002E55C7" w:rsidRPr="00791D00" w:rsidRDefault="00791D00" w:rsidP="002E55C7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20B2FF91" w14:textId="4BBB9FED" w:rsidR="002E55C7" w:rsidRDefault="002E55C7" w:rsidP="005E4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Wenn Sie medizinische Informationen übermitteln wollen, übersenden Sie dem/den anderen Teilnehmer(n) ein </w:t>
            </w:r>
            <w:hyperlink r:id="rId11">
              <w:r>
                <w:rPr>
                  <w:rStyle w:val="Hyperlink"/>
                  <w:rFonts w:ascii="Calibri" w:hAnsi="Calibri"/>
                </w:rPr>
                <w:t>SED H121</w:t>
              </w:r>
            </w:hyperlink>
            <w:r>
              <w:rPr>
                <w:rFonts w:ascii="Calibri" w:hAnsi="Calibri"/>
              </w:rPr>
              <w:t xml:space="preserve"> – 'Antwort auf Anfrage zu medizinischen Informationen / Benachrichtigung über medizinische Informationen', zusammen mit etwaigen Beilagen. </w:t>
            </w:r>
            <w:r>
              <w:rPr>
                <w:rFonts w:ascii="Calibri" w:hAnsi="Calibri"/>
              </w:rPr>
              <w:t xml:space="preserve">Der/die andere(n) Teilnehmer bearbeiten die Meldung vor Ort und nehmen in ihrem Land die Schritte vor, die der Erhalt der medizinischen Informationen auslösen könnte. </w:t>
            </w:r>
            <w:r>
              <w:rPr>
                <w:rFonts w:ascii="Calibri" w:hAnsi="Calibri"/>
              </w:rPr>
              <w:t>In der Regel werden Sie keine spezifische Antwort auf Ihr H121 erhalten und der Geschäftsvorgang endet hier.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F72AF8D" w14:textId="77777777" w:rsidR="004317FD" w:rsidRDefault="004317FD" w:rsidP="005E43CE">
            <w:pPr>
              <w:jc w:val="both"/>
              <w:rPr>
                <w:rFonts w:ascii="Calibri" w:eastAsia="Calibri" w:hAnsi="Calibri" w:cs="Calibri"/>
              </w:rPr>
            </w:pPr>
          </w:p>
          <w:p w14:paraId="4DECD66D" w14:textId="77777777" w:rsidR="004317FD" w:rsidRPr="004317FD" w:rsidRDefault="004317FD" w:rsidP="004317FD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1DC594CF" w14:textId="0B6D042D" w:rsidR="004317FD" w:rsidRDefault="004317FD" w:rsidP="004317F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Das H121 wird an alle aktiven Teilnehmer übersendet.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A8ECCEC" w14:textId="77777777" w:rsidR="00B2314E" w:rsidRDefault="00B2314E" w:rsidP="004317FD">
            <w:pPr>
              <w:jc w:val="both"/>
              <w:rPr>
                <w:rFonts w:ascii="Calibri" w:eastAsia="Calibri" w:hAnsi="Calibri" w:cs="Calibri"/>
              </w:rPr>
            </w:pPr>
          </w:p>
          <w:p w14:paraId="22660C12" w14:textId="77777777" w:rsidR="00B2314E" w:rsidRDefault="00B2314E" w:rsidP="00B2314E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35867BC" w14:textId="77777777" w:rsidR="00B2314E" w:rsidRDefault="00B2314E" w:rsidP="004317FD">
            <w:pPr>
              <w:jc w:val="both"/>
              <w:rPr>
                <w:rFonts w:ascii="Calibri" w:eastAsia="Calibri" w:hAnsi="Calibri" w:cs="Calibri"/>
              </w:rPr>
            </w:pPr>
          </w:p>
          <w:p w14:paraId="3D3B0F39" w14:textId="2BCE4949" w:rsidR="005E43CE" w:rsidRPr="002E55C7" w:rsidRDefault="00B2314E" w:rsidP="005E43CE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5080CA25" wp14:editId="77D7C5DB">
                  <wp:extent cx="350520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9_Su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E55C7" w:rsidRPr="00A527D9" w14:paraId="0EBF8061" w14:textId="77777777" w:rsidTr="0077040A">
        <w:tc>
          <w:tcPr>
            <w:tcW w:w="10065" w:type="dxa"/>
          </w:tcPr>
          <w:p w14:paraId="4E5F26EE" w14:textId="51F35B8E" w:rsidR="00791D00" w:rsidRPr="00791D00" w:rsidRDefault="00791D00" w:rsidP="00791D00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stehen folgende administrativen Subprozesse zur Verfügung:</w:t>
            </w:r>
          </w:p>
          <w:p w14:paraId="644769C8" w14:textId="77777777" w:rsidR="004317FD" w:rsidRDefault="00490B68" w:rsidP="004317FD">
            <w:pPr>
              <w:jc w:val="both"/>
              <w:rPr>
                <w:rFonts w:ascii="Calibri" w:eastAsia="Calibri" w:hAnsi="Calibri" w:cs="Calibri"/>
              </w:rPr>
            </w:pPr>
            <w:hyperlink r:id="rId13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(AD_BUC_06).</w:t>
              </w:r>
            </w:hyperlink>
            <w:r>
              <w:rPr>
                <w:rFonts w:ascii="Calibri" w:hAnsi="Calibri"/>
              </w:rPr>
              <w:t xml:space="preserve"> </w:t>
            </w:r>
          </w:p>
          <w:p w14:paraId="4C0ECBD6" w14:textId="77777777" w:rsidR="002E55C7" w:rsidRDefault="00490B68" w:rsidP="004317FD">
            <w:pPr>
              <w:jc w:val="both"/>
              <w:rPr>
                <w:rStyle w:val="Hyperlink"/>
                <w:rFonts w:ascii="Calibri" w:eastAsia="Calibri" w:hAnsi="Calibri" w:cs="Calibri"/>
                <w:lang/>
              </w:rPr>
            </w:pPr>
            <w:hyperlink r:id="rId14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(AD_BUC_10).</w:t>
              </w:r>
            </w:hyperlink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30F2E70" w14:textId="77777777" w:rsidR="00B65EFC" w:rsidRDefault="00B65EFC" w:rsidP="004317FD">
            <w:pPr>
              <w:jc w:val="both"/>
              <w:rPr>
                <w:rStyle w:val="Hyperlink"/>
                <w:rFonts w:ascii="Calibri" w:eastAsia="Calibri" w:hAnsi="Calibri" w:cs="Calibri"/>
                <w:lang/>
              </w:rPr>
            </w:pPr>
          </w:p>
          <w:p w14:paraId="09C379DB" w14:textId="7DF0BF44" w:rsidR="00B65EFC" w:rsidRDefault="00B65EFC" w:rsidP="00B65EFC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Den Subprozess «Ungültig» kann der auslösende Teilnehmer nur </w:t>
            </w:r>
            <w:r>
              <w:rPr>
                <w:rFonts w:ascii="Calibri" w:hAnsi="Calibri"/>
                <w:u w:val="single"/>
              </w:rPr>
              <w:t>einmal</w:t>
            </w:r>
            <w:r>
              <w:rPr>
                <w:rFonts w:ascii="Calibri" w:hAnsi="Calibri"/>
              </w:rPr>
              <w:t xml:space="preserve"> verwenden.</w:t>
            </w:r>
          </w:p>
          <w:p w14:paraId="2B2678B0" w14:textId="17E690E9" w:rsidR="00B65EFC" w:rsidRDefault="00B65EFC" w:rsidP="00B65EFC">
            <w:pPr>
              <w:rPr>
                <w:rStyle w:val="Hyperlink"/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</w:rPr>
              <w:t>Den Subprozess «Aktualisierung» kann der auslösende Teilnehmer mehrmals verwenden.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91466FB" w14:textId="2CA8353A" w:rsidR="004317FD" w:rsidRPr="00180694" w:rsidRDefault="004317FD" w:rsidP="004317FD">
            <w:pPr>
              <w:jc w:val="both"/>
              <w:rPr>
                <w:rFonts w:ascii="Calibri" w:eastAsia="Calibri" w:hAnsi="Calibri" w:cs="Calibri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1862E2E7" w14:textId="77777777" w:rsidR="009B5B8A" w:rsidRDefault="009B5B8A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49A40743" w14:textId="77777777" w:rsidR="009B5B8A" w:rsidRDefault="009B5B8A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55D97" w14:textId="77777777" w:rsidR="00A527D9" w:rsidRDefault="00A527D9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8EED" w14:textId="033DD019" w:rsidR="00EE3144" w:rsidRPr="00A527D9" w:rsidRDefault="00A527D9" w:rsidP="00EE3144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4C2003C7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H_BUC_09_Subprozess – Benachrichtigung über medizinische Informationen</w:t>
    </w:r>
    <w:r>
      <w:tab/>
    </w:r>
  </w:p>
  <w:p w14:paraId="57DD7967" w14:textId="77777777" w:rsidR="00C738BC" w:rsidRPr="00A527D9" w:rsidRDefault="00FC69EF" w:rsidP="00FC69EF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H_BUC_09_Unterversion 1.0.1</w:t>
    </w:r>
  </w:p>
  <w:p w14:paraId="74B15321" w14:textId="0A2AB790" w:rsidR="00FC69EF" w:rsidRPr="00A527D9" w:rsidRDefault="00C738BC" w:rsidP="00FC69EF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51CF118C" w14:textId="6323166D" w:rsidR="00FC69EF" w:rsidRPr="00A527D9" w:rsidRDefault="00FC69EF" w:rsidP="00FC69EF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0FE10BBE" w14:textId="46ED3DAF" w:rsidR="00FC69EF" w:rsidRPr="00A527D9" w:rsidRDefault="00FC69EF" w:rsidP="00FC69EF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3C6AC" w14:textId="77777777" w:rsidR="00A527D9" w:rsidRDefault="00A527D9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7751E92B" w14:textId="77777777" w:rsidR="009B5B8A" w:rsidRDefault="009B5B8A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541245EB" w14:textId="77777777" w:rsidR="009B5B8A" w:rsidRDefault="009B5B8A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FD46E" w14:textId="77777777" w:rsidR="00A527D9" w:rsidRDefault="00A527D9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E1DE" w14:textId="1E6BCC65" w:rsidR="00EE3144" w:rsidRPr="00A527D9" w:rsidRDefault="00EE3144" w:rsidP="00EE3144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49ADB899" wp14:editId="288FA292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C367062" w14:textId="1B9AD861" w:rsidR="00EE3144" w:rsidRDefault="00EE3144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A34DBBC" w14:textId="77777777" w:rsidR="00EE3144" w:rsidRDefault="00EE3144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E70A" w14:textId="77777777" w:rsidR="00A527D9" w:rsidRDefault="00A527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52C57"/>
    <w:rsid w:val="000B3328"/>
    <w:rsid w:val="000C62D3"/>
    <w:rsid w:val="000F1DDB"/>
    <w:rsid w:val="00105076"/>
    <w:rsid w:val="00127312"/>
    <w:rsid w:val="001342C0"/>
    <w:rsid w:val="00142F55"/>
    <w:rsid w:val="00173A29"/>
    <w:rsid w:val="00180694"/>
    <w:rsid w:val="001A7E1F"/>
    <w:rsid w:val="001B500E"/>
    <w:rsid w:val="001C66A2"/>
    <w:rsid w:val="001D06B8"/>
    <w:rsid w:val="001D6BD0"/>
    <w:rsid w:val="001E6B56"/>
    <w:rsid w:val="002029F8"/>
    <w:rsid w:val="00226022"/>
    <w:rsid w:val="0023233A"/>
    <w:rsid w:val="00234115"/>
    <w:rsid w:val="002473B8"/>
    <w:rsid w:val="00283767"/>
    <w:rsid w:val="002E55C7"/>
    <w:rsid w:val="002F6A19"/>
    <w:rsid w:val="002F79A2"/>
    <w:rsid w:val="0030294F"/>
    <w:rsid w:val="00304B04"/>
    <w:rsid w:val="003110EC"/>
    <w:rsid w:val="0032305C"/>
    <w:rsid w:val="003237EE"/>
    <w:rsid w:val="00340ADD"/>
    <w:rsid w:val="00347F1D"/>
    <w:rsid w:val="00376E7B"/>
    <w:rsid w:val="003873C7"/>
    <w:rsid w:val="003C1F83"/>
    <w:rsid w:val="003C56B9"/>
    <w:rsid w:val="003D175F"/>
    <w:rsid w:val="00417AD3"/>
    <w:rsid w:val="0042620D"/>
    <w:rsid w:val="004317FD"/>
    <w:rsid w:val="00443229"/>
    <w:rsid w:val="00475694"/>
    <w:rsid w:val="004A62FD"/>
    <w:rsid w:val="004C3FA3"/>
    <w:rsid w:val="004C497A"/>
    <w:rsid w:val="00556052"/>
    <w:rsid w:val="00574310"/>
    <w:rsid w:val="005B1C63"/>
    <w:rsid w:val="005E43CE"/>
    <w:rsid w:val="005F61A8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32C"/>
    <w:rsid w:val="00791D00"/>
    <w:rsid w:val="007A77C8"/>
    <w:rsid w:val="007B4BDC"/>
    <w:rsid w:val="007D6F56"/>
    <w:rsid w:val="0080404C"/>
    <w:rsid w:val="00817E31"/>
    <w:rsid w:val="0089206C"/>
    <w:rsid w:val="008B0154"/>
    <w:rsid w:val="009160AF"/>
    <w:rsid w:val="00930DD4"/>
    <w:rsid w:val="00963CE8"/>
    <w:rsid w:val="009B5934"/>
    <w:rsid w:val="009B5B8A"/>
    <w:rsid w:val="009C25E7"/>
    <w:rsid w:val="009D5FFD"/>
    <w:rsid w:val="009E0CC0"/>
    <w:rsid w:val="009E279F"/>
    <w:rsid w:val="009E51FA"/>
    <w:rsid w:val="00A14F81"/>
    <w:rsid w:val="00A22C8C"/>
    <w:rsid w:val="00A27C37"/>
    <w:rsid w:val="00A527D9"/>
    <w:rsid w:val="00A73764"/>
    <w:rsid w:val="00A748C0"/>
    <w:rsid w:val="00AB3C18"/>
    <w:rsid w:val="00AC3572"/>
    <w:rsid w:val="00AD1264"/>
    <w:rsid w:val="00AD7DDD"/>
    <w:rsid w:val="00AE627F"/>
    <w:rsid w:val="00B164C9"/>
    <w:rsid w:val="00B2314E"/>
    <w:rsid w:val="00B27FEC"/>
    <w:rsid w:val="00B40A09"/>
    <w:rsid w:val="00B657B4"/>
    <w:rsid w:val="00B65EFC"/>
    <w:rsid w:val="00B6735A"/>
    <w:rsid w:val="00BC1FB8"/>
    <w:rsid w:val="00BC7075"/>
    <w:rsid w:val="00BD2713"/>
    <w:rsid w:val="00BF0737"/>
    <w:rsid w:val="00C420DA"/>
    <w:rsid w:val="00C56E22"/>
    <w:rsid w:val="00C738BC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28CD"/>
    <w:rsid w:val="00DE3622"/>
    <w:rsid w:val="00DF6399"/>
    <w:rsid w:val="00DF696A"/>
    <w:rsid w:val="00E22C24"/>
    <w:rsid w:val="00E56507"/>
    <w:rsid w:val="00E56E4B"/>
    <w:rsid w:val="00E57012"/>
    <w:rsid w:val="00E61B8D"/>
    <w:rsid w:val="00E7349B"/>
    <w:rsid w:val="00ED3974"/>
    <w:rsid w:val="00ED6C57"/>
    <w:rsid w:val="00EE3144"/>
    <w:rsid w:val="00F0440F"/>
    <w:rsid w:val="00F3569D"/>
    <w:rsid w:val="00F40A7A"/>
    <w:rsid w:val="00F503C9"/>
    <w:rsid w:val="00F56F3C"/>
    <w:rsid w:val="00F67084"/>
    <w:rsid w:val="00F85F43"/>
    <w:rsid w:val="00FB704D"/>
    <w:rsid w:val="00FC1F67"/>
    <w:rsid w:val="00FC69E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C90D07A4-CA9A-4D7C-B8BC-BFA78A1DA101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5">
    <w:name w:val="Tabellenraster5"/>
    <w:basedOn w:val="NormaleTabelle"/>
    <w:next w:val="Tabellenraster"/>
    <w:uiPriority w:val="59"/>
    <w:rsid w:val="008B015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6">
    <w:name w:val="Tabellenraster6"/>
    <w:basedOn w:val="NormaleTabelle"/>
    <w:next w:val="Tabellenraster"/>
    <w:uiPriority w:val="59"/>
    <w:rsid w:val="001C66A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7">
    <w:name w:val="Tabellenraster7"/>
    <w:basedOn w:val="NormaleTabelle"/>
    <w:next w:val="Tabellenraster"/>
    <w:uiPriority w:val="59"/>
    <w:rsid w:val="00E7349B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8">
    <w:name w:val="Tabellenraster8"/>
    <w:basedOn w:val="NormaleTabelle"/>
    <w:next w:val="Tabellenraster"/>
    <w:uiPriority w:val="59"/>
    <w:rsid w:val="002E55C7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475694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475694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475694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475694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180694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EE3144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EE3144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EE3144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EE3144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EE3144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144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../../Administrative_Sub-Processes/AD_BUC_06_Subproces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../SEDs/H121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../../Administrative_Sub-Processes/AD_BUC_10_Subprocess.docx" TargetMode="External"/><Relationship Id="rId22" Type="http://schemas.openxmlformats.org/officeDocument/2006/relationships/theme" Target="theme/theme1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357E5-C817-4A21-8500-50F9CC51B1A0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customXml/itemProps4.xml><?xml version="1.0" encoding="utf-8"?>
<ds:datastoreItem xmlns:ds="http://schemas.openxmlformats.org/officeDocument/2006/customXml" ds:itemID="{ED9D4F18-CCA0-466E-B412-8CC0EBB292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1645</Characters>
  <Application>Microsoft Office Word</Application>
  <DocSecurity>0</DocSecurity>
  <Lines>65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sd_190120_INT_H_BUC_09_Subprocess_DE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